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95F" w:rsidRDefault="00835F83" w:rsidP="00835F83">
      <w:pPr>
        <w:pStyle w:val="ConsNormal"/>
        <w:tabs>
          <w:tab w:val="left" w:pos="-2977"/>
        </w:tabs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проект</w:t>
      </w:r>
    </w:p>
    <w:p w:rsidR="00D0295F" w:rsidRPr="00BD12E2" w:rsidRDefault="00D0295F" w:rsidP="00D0295F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D12E2">
        <w:rPr>
          <w:rFonts w:ascii="Times New Roman" w:hAnsi="Times New Roman" w:cs="Times New Roman"/>
          <w:b/>
          <w:sz w:val="22"/>
          <w:szCs w:val="22"/>
        </w:rPr>
        <w:t xml:space="preserve">ДОГОВОР О ЗАДАТКЕ  </w:t>
      </w:r>
      <w:r w:rsidRPr="00BD12E2">
        <w:rPr>
          <w:rFonts w:ascii="Times New Roman" w:hAnsi="Times New Roman" w:cs="Times New Roman"/>
          <w:b/>
          <w:sz w:val="22"/>
          <w:szCs w:val="22"/>
        </w:rPr>
        <w:br/>
      </w:r>
    </w:p>
    <w:p w:rsidR="00D0295F" w:rsidRDefault="00D0295F" w:rsidP="00D0295F">
      <w:pPr>
        <w:pStyle w:val="HTML"/>
        <w:tabs>
          <w:tab w:val="clear" w:pos="9160"/>
          <w:tab w:val="clear" w:pos="10992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г. </w:t>
      </w:r>
      <w:r>
        <w:rPr>
          <w:rFonts w:ascii="Times New Roman" w:hAnsi="Times New Roman" w:cs="Times New Roman"/>
          <w:sz w:val="22"/>
          <w:szCs w:val="22"/>
        </w:rPr>
        <w:t>Москва</w:t>
      </w:r>
      <w:r w:rsidRPr="00BD12E2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ab/>
        <w:t xml:space="preserve">           </w:t>
      </w:r>
      <w:r w:rsidRPr="00BD12E2">
        <w:rPr>
          <w:rFonts w:ascii="Times New Roman" w:hAnsi="Times New Roman" w:cs="Times New Roman"/>
          <w:sz w:val="22"/>
          <w:szCs w:val="22"/>
        </w:rPr>
        <w:t xml:space="preserve">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</w:t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     "__"_________ 2017</w:t>
      </w:r>
      <w:r w:rsidRPr="00BD12E2">
        <w:rPr>
          <w:rFonts w:ascii="Times New Roman" w:hAnsi="Times New Roman" w:cs="Times New Roman"/>
          <w:sz w:val="22"/>
          <w:szCs w:val="22"/>
        </w:rPr>
        <w:t> года.</w:t>
      </w:r>
    </w:p>
    <w:p w:rsidR="00D0295F" w:rsidRPr="00BD12E2" w:rsidRDefault="00D0295F" w:rsidP="00D0295F">
      <w:pPr>
        <w:pStyle w:val="HTML"/>
        <w:tabs>
          <w:tab w:val="clear" w:pos="9160"/>
          <w:tab w:val="clear" w:pos="10992"/>
          <w:tab w:val="left" w:pos="10980"/>
        </w:tabs>
        <w:ind w:right="-185"/>
        <w:jc w:val="both"/>
        <w:rPr>
          <w:rFonts w:ascii="Times New Roman" w:hAnsi="Times New Roman" w:cs="Times New Roman"/>
          <w:sz w:val="22"/>
          <w:szCs w:val="22"/>
        </w:rPr>
      </w:pPr>
    </w:p>
    <w:p w:rsidR="00D0295F" w:rsidRDefault="00835F83" w:rsidP="00D0295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40"/>
          <w:tab w:val="left" w:pos="0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Конкурсный управляющий ООО «ПРОГРЕСС-ГП» Архипова А.И., действующий на основании </w:t>
      </w:r>
      <w:r w:rsidRPr="00835F83">
        <w:rPr>
          <w:rFonts w:ascii="Times New Roman" w:hAnsi="Times New Roman" w:cs="Times New Roman"/>
          <w:sz w:val="22"/>
          <w:szCs w:val="22"/>
        </w:rPr>
        <w:t>Решения Арбитражного суда города Москвы от 12.10.2018 по делу № А40-179531/18</w:t>
      </w:r>
      <w:r w:rsidR="00D0295F" w:rsidRPr="00BD12E2">
        <w:rPr>
          <w:rFonts w:ascii="Times New Roman" w:hAnsi="Times New Roman" w:cs="Times New Roman"/>
          <w:sz w:val="22"/>
          <w:szCs w:val="22"/>
        </w:rPr>
        <w:t>,</w:t>
      </w:r>
      <w:r w:rsidR="00D0295F">
        <w:rPr>
          <w:rFonts w:ascii="Times New Roman" w:hAnsi="Times New Roman" w:cs="Times New Roman"/>
          <w:sz w:val="22"/>
          <w:szCs w:val="22"/>
        </w:rPr>
        <w:t xml:space="preserve"> </w:t>
      </w:r>
      <w:r w:rsidR="00D0295F" w:rsidRPr="00BD12E2">
        <w:rPr>
          <w:rFonts w:ascii="Times New Roman" w:hAnsi="Times New Roman" w:cs="Times New Roman"/>
          <w:sz w:val="22"/>
          <w:szCs w:val="22"/>
        </w:rPr>
        <w:t>с</w:t>
      </w:r>
      <w:r w:rsidR="00D0295F">
        <w:rPr>
          <w:rFonts w:ascii="Times New Roman" w:hAnsi="Times New Roman" w:cs="Times New Roman"/>
          <w:sz w:val="22"/>
          <w:szCs w:val="22"/>
        </w:rPr>
        <w:t xml:space="preserve"> </w:t>
      </w:r>
      <w:r w:rsidR="00D0295F" w:rsidRPr="00BD12E2">
        <w:rPr>
          <w:rFonts w:ascii="Times New Roman" w:hAnsi="Times New Roman" w:cs="Times New Roman"/>
          <w:sz w:val="22"/>
          <w:szCs w:val="22"/>
        </w:rPr>
        <w:t>одной</w:t>
      </w:r>
      <w:r w:rsidR="00D0295F">
        <w:rPr>
          <w:rFonts w:ascii="Times New Roman" w:hAnsi="Times New Roman" w:cs="Times New Roman"/>
          <w:sz w:val="22"/>
          <w:szCs w:val="22"/>
        </w:rPr>
        <w:t xml:space="preserve"> </w:t>
      </w:r>
      <w:r w:rsidR="00D0295F" w:rsidRPr="00BD12E2">
        <w:rPr>
          <w:rFonts w:ascii="Times New Roman" w:hAnsi="Times New Roman" w:cs="Times New Roman"/>
          <w:sz w:val="22"/>
          <w:szCs w:val="22"/>
        </w:rPr>
        <w:t>стороны, и</w:t>
      </w:r>
      <w:r w:rsidR="00D0295F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</w:t>
      </w:r>
      <w:r w:rsidR="00D0295F" w:rsidRPr="00BD12E2">
        <w:rPr>
          <w:rFonts w:ascii="Times New Roman" w:hAnsi="Times New Roman" w:cs="Times New Roman"/>
          <w:sz w:val="22"/>
          <w:szCs w:val="22"/>
        </w:rPr>
        <w:t>, </w:t>
      </w:r>
      <w:r w:rsidR="00D0295F">
        <w:rPr>
          <w:rFonts w:ascii="Times New Roman" w:hAnsi="Times New Roman" w:cs="Times New Roman"/>
          <w:sz w:val="22"/>
          <w:szCs w:val="22"/>
        </w:rPr>
        <w:t xml:space="preserve"> </w:t>
      </w:r>
      <w:r w:rsidR="00D0295F" w:rsidRPr="00BD12E2">
        <w:rPr>
          <w:rFonts w:ascii="Times New Roman" w:hAnsi="Times New Roman" w:cs="Times New Roman"/>
          <w:sz w:val="22"/>
          <w:szCs w:val="22"/>
        </w:rPr>
        <w:t>именуемый в дальнейшем</w:t>
      </w:r>
      <w:r w:rsidR="00D0295F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«</w:t>
      </w:r>
      <w:r w:rsidR="00D0295F" w:rsidRPr="00BD12E2">
        <w:rPr>
          <w:rFonts w:ascii="Times New Roman" w:hAnsi="Times New Roman" w:cs="Times New Roman"/>
          <w:sz w:val="22"/>
          <w:szCs w:val="22"/>
        </w:rPr>
        <w:t>Заявитель",</w:t>
      </w:r>
      <w:r w:rsidR="00D0295F">
        <w:rPr>
          <w:rFonts w:ascii="Times New Roman" w:hAnsi="Times New Roman" w:cs="Times New Roman"/>
          <w:sz w:val="22"/>
          <w:szCs w:val="22"/>
        </w:rPr>
        <w:t xml:space="preserve">  </w:t>
      </w:r>
      <w:r w:rsidR="00D0295F" w:rsidRPr="00BD12E2">
        <w:rPr>
          <w:rFonts w:ascii="Times New Roman" w:hAnsi="Times New Roman" w:cs="Times New Roman"/>
          <w:sz w:val="22"/>
          <w:szCs w:val="22"/>
        </w:rPr>
        <w:t> в </w:t>
      </w:r>
      <w:r w:rsidR="00D0295F">
        <w:rPr>
          <w:rFonts w:ascii="Times New Roman" w:hAnsi="Times New Roman" w:cs="Times New Roman"/>
          <w:sz w:val="22"/>
          <w:szCs w:val="22"/>
        </w:rPr>
        <w:t>лице ____________________________________________</w:t>
      </w:r>
      <w:r w:rsidR="00D0295F" w:rsidRPr="00BD12E2">
        <w:rPr>
          <w:rFonts w:ascii="Times New Roman" w:hAnsi="Times New Roman" w:cs="Times New Roman"/>
          <w:sz w:val="22"/>
          <w:szCs w:val="22"/>
        </w:rPr>
        <w:t>,</w:t>
      </w:r>
      <w:r w:rsidR="00D0295F">
        <w:rPr>
          <w:rFonts w:ascii="Times New Roman" w:hAnsi="Times New Roman" w:cs="Times New Roman"/>
          <w:sz w:val="22"/>
          <w:szCs w:val="22"/>
        </w:rPr>
        <w:t xml:space="preserve">  </w:t>
      </w:r>
      <w:r w:rsidR="00D0295F" w:rsidRPr="00BD12E2">
        <w:rPr>
          <w:rFonts w:ascii="Times New Roman" w:hAnsi="Times New Roman" w:cs="Times New Roman"/>
          <w:sz w:val="22"/>
          <w:szCs w:val="22"/>
        </w:rPr>
        <w:t>действующего на основании </w:t>
      </w:r>
      <w:r w:rsidR="00D0295F">
        <w:rPr>
          <w:rFonts w:ascii="Times New Roman" w:hAnsi="Times New Roman" w:cs="Times New Roman"/>
          <w:sz w:val="22"/>
          <w:szCs w:val="22"/>
        </w:rPr>
        <w:t>___________________________________________________________</w:t>
      </w:r>
      <w:r w:rsidR="00D0295F" w:rsidRPr="00BD12E2">
        <w:rPr>
          <w:rFonts w:ascii="Times New Roman" w:hAnsi="Times New Roman" w:cs="Times New Roman"/>
          <w:sz w:val="22"/>
          <w:szCs w:val="22"/>
        </w:rPr>
        <w:t>,с другой стороны, заключили настоящий</w:t>
      </w:r>
      <w:r w:rsidR="00D0295F">
        <w:rPr>
          <w:rFonts w:ascii="Times New Roman" w:hAnsi="Times New Roman" w:cs="Times New Roman"/>
          <w:sz w:val="22"/>
          <w:szCs w:val="22"/>
        </w:rPr>
        <w:t xml:space="preserve"> </w:t>
      </w:r>
      <w:r w:rsidR="00D0295F" w:rsidRPr="00BD12E2">
        <w:rPr>
          <w:rFonts w:ascii="Times New Roman" w:hAnsi="Times New Roman" w:cs="Times New Roman"/>
          <w:sz w:val="22"/>
          <w:szCs w:val="22"/>
        </w:rPr>
        <w:t>Договор о нижеследующем:</w:t>
      </w:r>
    </w:p>
    <w:p w:rsidR="00D0295F" w:rsidRPr="00BD12E2" w:rsidRDefault="00D0295F" w:rsidP="00D0295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D0295F" w:rsidRDefault="00D0295F" w:rsidP="00D0295F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D12E2">
        <w:rPr>
          <w:rFonts w:ascii="Times New Roman" w:hAnsi="Times New Roman" w:cs="Times New Roman"/>
          <w:b/>
          <w:sz w:val="22"/>
          <w:szCs w:val="22"/>
        </w:rPr>
        <w:t>1. ПРЕДМЕТ ДОГОВОРА</w:t>
      </w:r>
    </w:p>
    <w:p w:rsidR="00D0295F" w:rsidRPr="00BD12E2" w:rsidRDefault="00D0295F" w:rsidP="00D0295F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D0295F" w:rsidRPr="006861E8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1.1. В соответствии с условиями настоящего 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Договора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 «Заявитель»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 для 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участия</w:t>
      </w:r>
      <w:r>
        <w:rPr>
          <w:rFonts w:ascii="Times New Roman" w:hAnsi="Times New Roman" w:cs="Times New Roman"/>
          <w:sz w:val="22"/>
          <w:szCs w:val="22"/>
        </w:rPr>
        <w:t xml:space="preserve">  в  открытых торгах по продаже </w:t>
      </w:r>
      <w:r w:rsidRPr="00BD12E2">
        <w:rPr>
          <w:rFonts w:ascii="Times New Roman" w:hAnsi="Times New Roman" w:cs="Times New Roman"/>
          <w:sz w:val="22"/>
          <w:szCs w:val="22"/>
        </w:rPr>
        <w:t> </w:t>
      </w:r>
      <w:r>
        <w:rPr>
          <w:rFonts w:ascii="Times New Roman" w:hAnsi="Times New Roman" w:cs="Times New Roman"/>
          <w:sz w:val="22"/>
          <w:szCs w:val="22"/>
        </w:rPr>
        <w:t>Лот № __ (далее -</w:t>
      </w:r>
      <w:r w:rsidRPr="00BD12E2">
        <w:rPr>
          <w:rFonts w:ascii="Times New Roman" w:hAnsi="Times New Roman" w:cs="Times New Roman"/>
          <w:sz w:val="22"/>
          <w:szCs w:val="22"/>
        </w:rPr>
        <w:t>"Имущество")</w:t>
      </w:r>
      <w:r>
        <w:rPr>
          <w:rFonts w:ascii="Times New Roman" w:hAnsi="Times New Roman" w:cs="Times New Roman"/>
          <w:sz w:val="22"/>
          <w:szCs w:val="22"/>
        </w:rPr>
        <w:t xml:space="preserve"> принадлежащего ООО «</w:t>
      </w:r>
      <w:r w:rsidR="00835F83">
        <w:rPr>
          <w:rFonts w:ascii="Times New Roman" w:hAnsi="Times New Roman" w:cs="Times New Roman"/>
          <w:sz w:val="22"/>
          <w:szCs w:val="22"/>
        </w:rPr>
        <w:t>ПРОГРЕСС-ГП</w:t>
      </w:r>
      <w:r>
        <w:rPr>
          <w:rFonts w:ascii="Times New Roman" w:hAnsi="Times New Roman" w:cs="Times New Roman"/>
          <w:sz w:val="22"/>
          <w:szCs w:val="22"/>
        </w:rPr>
        <w:t>»,</w:t>
      </w:r>
      <w:r>
        <w:rPr>
          <w:color w:val="000000"/>
          <w:sz w:val="24"/>
          <w:szCs w:val="24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проводимых</w:t>
      </w:r>
      <w:r>
        <w:rPr>
          <w:rFonts w:ascii="Times New Roman" w:hAnsi="Times New Roman" w:cs="Times New Roman"/>
          <w:sz w:val="22"/>
          <w:szCs w:val="22"/>
        </w:rPr>
        <w:t xml:space="preserve"> __.__.201</w:t>
      </w:r>
      <w:r w:rsidR="002A7A44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в 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BD12E2">
        <w:rPr>
          <w:rFonts w:ascii="Times New Roman" w:hAnsi="Times New Roman" w:cs="Times New Roman"/>
          <w:sz w:val="22"/>
          <w:szCs w:val="22"/>
        </w:rPr>
        <w:t> час.</w:t>
      </w:r>
      <w:r>
        <w:rPr>
          <w:rFonts w:ascii="Times New Roman" w:hAnsi="Times New Roman" w:cs="Times New Roman"/>
          <w:sz w:val="22"/>
          <w:szCs w:val="22"/>
        </w:rPr>
        <w:t xml:space="preserve">__ </w:t>
      </w:r>
      <w:r w:rsidRPr="00BD12E2">
        <w:rPr>
          <w:rFonts w:ascii="Times New Roman" w:hAnsi="Times New Roman" w:cs="Times New Roman"/>
          <w:sz w:val="22"/>
          <w:szCs w:val="22"/>
        </w:rPr>
        <w:t>мин.</w:t>
      </w:r>
      <w:r>
        <w:rPr>
          <w:rFonts w:ascii="Times New Roman" w:hAnsi="Times New Roman" w:cs="Times New Roman"/>
          <w:sz w:val="22"/>
          <w:szCs w:val="22"/>
        </w:rPr>
        <w:t xml:space="preserve"> на сайте </w:t>
      </w:r>
      <w:hyperlink r:id="rId6" w:history="1">
        <w:r w:rsidR="00835F83">
          <w:rPr>
            <w:sz w:val="22"/>
            <w:szCs w:val="22"/>
          </w:rPr>
          <w:t>___________</w:t>
        </w:r>
      </w:hyperlink>
      <w:r w:rsidR="002A7A4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</w:t>
      </w:r>
      <w:r w:rsidRPr="00BD12E2">
        <w:rPr>
          <w:rFonts w:ascii="Times New Roman" w:hAnsi="Times New Roman" w:cs="Times New Roman"/>
          <w:sz w:val="22"/>
          <w:szCs w:val="22"/>
        </w:rPr>
        <w:t>еречисл</w:t>
      </w:r>
      <w:r>
        <w:rPr>
          <w:rFonts w:ascii="Times New Roman" w:hAnsi="Times New Roman" w:cs="Times New Roman"/>
          <w:sz w:val="22"/>
          <w:szCs w:val="22"/>
        </w:rPr>
        <w:t xml:space="preserve">яет денежные средства в размере ____________________________ </w:t>
      </w:r>
      <w:r w:rsidRPr="00BD12E2">
        <w:rPr>
          <w:rFonts w:ascii="Times New Roman" w:hAnsi="Times New Roman" w:cs="Times New Roman"/>
          <w:sz w:val="22"/>
          <w:szCs w:val="22"/>
        </w:rPr>
        <w:t> (далее - "задаток"), 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на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 р/счет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861E8">
        <w:rPr>
          <w:rFonts w:ascii="Times New Roman" w:hAnsi="Times New Roman" w:cs="Times New Roman"/>
          <w:iCs/>
          <w:color w:val="222222"/>
          <w:sz w:val="22"/>
          <w:szCs w:val="22"/>
          <w:shd w:val="clear" w:color="auto" w:fill="FFFFFF"/>
        </w:rPr>
        <w:t xml:space="preserve">№ </w:t>
      </w:r>
      <w:r>
        <w:rPr>
          <w:rFonts w:ascii="Times New Roman" w:hAnsi="Times New Roman" w:cs="Times New Roman"/>
          <w:iCs/>
          <w:color w:val="222222"/>
          <w:sz w:val="22"/>
          <w:szCs w:val="22"/>
          <w:shd w:val="clear" w:color="auto" w:fill="FFFFFF"/>
        </w:rPr>
        <w:t>_______________________________</w:t>
      </w:r>
      <w:r w:rsidRPr="006861E8">
        <w:rPr>
          <w:rFonts w:ascii="Times New Roman" w:hAnsi="Times New Roman" w:cs="Times New Roman"/>
          <w:sz w:val="22"/>
          <w:szCs w:val="22"/>
        </w:rPr>
        <w:t>.</w:t>
      </w:r>
    </w:p>
    <w:p w:rsidR="00D0295F" w:rsidRPr="00BD12E2" w:rsidRDefault="00D0295F" w:rsidP="00D0295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2880"/>
          <w:tab w:val="left" w:pos="-2700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1.2. Задаток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вносится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«Заявителем»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счет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обеспечения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исполнения</w:t>
      </w:r>
      <w:r>
        <w:rPr>
          <w:rFonts w:ascii="Times New Roman" w:hAnsi="Times New Roman" w:cs="Times New Roman"/>
          <w:sz w:val="22"/>
          <w:szCs w:val="22"/>
        </w:rPr>
        <w:t xml:space="preserve"> им о</w:t>
      </w:r>
      <w:r w:rsidRPr="00BD12E2">
        <w:rPr>
          <w:rFonts w:ascii="Times New Roman" w:hAnsi="Times New Roman" w:cs="Times New Roman"/>
          <w:sz w:val="22"/>
          <w:szCs w:val="22"/>
        </w:rPr>
        <w:t>бязательств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по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оплате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BD12E2">
        <w:rPr>
          <w:rFonts w:ascii="Times New Roman" w:hAnsi="Times New Roman" w:cs="Times New Roman"/>
          <w:sz w:val="22"/>
          <w:szCs w:val="22"/>
        </w:rPr>
        <w:t>Имущества</w:t>
      </w:r>
      <w:r>
        <w:rPr>
          <w:rFonts w:ascii="Times New Roman" w:hAnsi="Times New Roman" w:cs="Times New Roman"/>
          <w:sz w:val="22"/>
          <w:szCs w:val="22"/>
        </w:rPr>
        <w:t xml:space="preserve">  указанного в п.1.1 в случае признания его Победителем открытых торгов</w:t>
      </w:r>
      <w:r w:rsidRPr="00BD12E2">
        <w:rPr>
          <w:rFonts w:ascii="Times New Roman" w:hAnsi="Times New Roman" w:cs="Times New Roman"/>
          <w:sz w:val="22"/>
          <w:szCs w:val="22"/>
        </w:rPr>
        <w:t>.</w:t>
      </w:r>
    </w:p>
    <w:p w:rsidR="00D0295F" w:rsidRPr="00BD12E2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0295F" w:rsidRDefault="00D0295F" w:rsidP="00D0295F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 ПОРЯДОК ВНЕСЕНИЯ ЗАДАТКА</w:t>
      </w:r>
    </w:p>
    <w:p w:rsidR="00D0295F" w:rsidRPr="00BD12E2" w:rsidRDefault="00D0295F" w:rsidP="00D0295F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2.1. Задаток должен быть внесен «Заявителем» на указанный в п. 1.1 настоящего Договора счет</w:t>
      </w:r>
    </w:p>
    <w:p w:rsidR="00D0295F" w:rsidRPr="00BD12E2" w:rsidRDefault="00D0295F" w:rsidP="00D0295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2880"/>
          <w:tab w:val="left" w:pos="11340"/>
          <w:tab w:val="left" w:pos="118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не позднее даты окончания приема заявок, указанной в </w:t>
      </w:r>
      <w:r>
        <w:rPr>
          <w:rFonts w:ascii="Times New Roman" w:hAnsi="Times New Roman" w:cs="Times New Roman"/>
          <w:sz w:val="22"/>
          <w:szCs w:val="22"/>
        </w:rPr>
        <w:t xml:space="preserve">информационном сообщении </w:t>
      </w:r>
      <w:r w:rsidRPr="00BD12E2">
        <w:rPr>
          <w:rFonts w:ascii="Times New Roman" w:hAnsi="Times New Roman" w:cs="Times New Roman"/>
          <w:sz w:val="22"/>
          <w:szCs w:val="22"/>
        </w:rPr>
        <w:t> 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проведении</w:t>
      </w:r>
      <w:r>
        <w:rPr>
          <w:rFonts w:ascii="Times New Roman" w:hAnsi="Times New Roman" w:cs="Times New Roman"/>
          <w:sz w:val="22"/>
          <w:szCs w:val="22"/>
        </w:rPr>
        <w:t xml:space="preserve"> открытых  торгов, </w:t>
      </w:r>
      <w:r w:rsidRPr="00BD12E2">
        <w:rPr>
          <w:rFonts w:ascii="Times New Roman" w:hAnsi="Times New Roman" w:cs="Times New Roman"/>
          <w:sz w:val="22"/>
          <w:szCs w:val="22"/>
        </w:rPr>
        <w:t>и считается внесенным с даты поступления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задатка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на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указанный</w:t>
      </w:r>
      <w:r>
        <w:rPr>
          <w:rFonts w:ascii="Times New Roman" w:hAnsi="Times New Roman" w:cs="Times New Roman"/>
          <w:sz w:val="22"/>
          <w:szCs w:val="22"/>
        </w:rPr>
        <w:t xml:space="preserve"> расчетный </w:t>
      </w:r>
      <w:r w:rsidRPr="00BD12E2">
        <w:rPr>
          <w:rFonts w:ascii="Times New Roman" w:hAnsi="Times New Roman" w:cs="Times New Roman"/>
          <w:sz w:val="22"/>
          <w:szCs w:val="22"/>
        </w:rPr>
        <w:t>счет.</w:t>
      </w: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В случае не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поступления 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задатка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 </w:t>
      </w:r>
      <w:r>
        <w:rPr>
          <w:rFonts w:ascii="Times New Roman" w:hAnsi="Times New Roman" w:cs="Times New Roman"/>
          <w:sz w:val="22"/>
          <w:szCs w:val="22"/>
        </w:rPr>
        <w:t xml:space="preserve">до даты окончания приема заявок на расчетный счет Организатора торгов </w:t>
      </w:r>
      <w:r w:rsidRPr="00BD12E2">
        <w:rPr>
          <w:rFonts w:ascii="Times New Roman" w:hAnsi="Times New Roman" w:cs="Times New Roman"/>
          <w:sz w:val="22"/>
          <w:szCs w:val="22"/>
        </w:rPr>
        <w:t>обязательства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«Заявителя»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 по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 внесению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 задатка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 считаются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невыполненными.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 В назначении платежа должно быть указано, оплата задатка по Договору о задатке (</w:t>
      </w:r>
      <w:r w:rsidRPr="009E6DF5">
        <w:rPr>
          <w:rFonts w:ascii="Times New Roman" w:hAnsi="Times New Roman" w:cs="Times New Roman"/>
          <w:i/>
          <w:sz w:val="22"/>
          <w:szCs w:val="22"/>
        </w:rPr>
        <w:t>указать дату подписания Договора о задатке</w:t>
      </w:r>
      <w:r>
        <w:rPr>
          <w:rFonts w:ascii="Times New Roman" w:hAnsi="Times New Roman" w:cs="Times New Roman"/>
          <w:sz w:val="22"/>
          <w:szCs w:val="22"/>
        </w:rPr>
        <w:t>) для участия в открытых торгах  по Лоту №_.</w:t>
      </w: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 В случае не указания в назначении платежа сведений перечисленных в п.2.2. настоящего договора, задаток будет считаться не оплаченным. </w:t>
      </w: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2.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BD12E2">
        <w:rPr>
          <w:rFonts w:ascii="Times New Roman" w:hAnsi="Times New Roman" w:cs="Times New Roman"/>
          <w:sz w:val="22"/>
          <w:szCs w:val="22"/>
        </w:rPr>
        <w:t>. </w:t>
      </w:r>
      <w:r>
        <w:rPr>
          <w:rFonts w:ascii="Times New Roman" w:hAnsi="Times New Roman" w:cs="Times New Roman"/>
          <w:sz w:val="22"/>
          <w:szCs w:val="22"/>
        </w:rPr>
        <w:t xml:space="preserve">«Организатор торгов» </w:t>
      </w:r>
      <w:r w:rsidRPr="00BD12E2">
        <w:rPr>
          <w:rFonts w:ascii="Times New Roman" w:hAnsi="Times New Roman" w:cs="Times New Roman"/>
          <w:sz w:val="22"/>
          <w:szCs w:val="22"/>
        </w:rPr>
        <w:t>не вправе распоряжаться денежными средствами, поступившими на его</w:t>
      </w:r>
    </w:p>
    <w:p w:rsidR="00D0295F" w:rsidRPr="00BD12E2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счет в качестве задатка.</w:t>
      </w: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2.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BD12E2">
        <w:rPr>
          <w:rFonts w:ascii="Times New Roman" w:hAnsi="Times New Roman" w:cs="Times New Roman"/>
          <w:sz w:val="22"/>
          <w:szCs w:val="22"/>
        </w:rPr>
        <w:t>. На денежные средства, перечисленные в соответствии с настоящим договором, проценты не</w:t>
      </w:r>
    </w:p>
    <w:p w:rsidR="00D0295F" w:rsidRPr="00BD12E2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начисляются.</w:t>
      </w:r>
    </w:p>
    <w:p w:rsidR="00D0295F" w:rsidRPr="00BD12E2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0295F" w:rsidRDefault="00D0295F" w:rsidP="00D0295F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D12E2">
        <w:rPr>
          <w:rFonts w:ascii="Times New Roman" w:hAnsi="Times New Roman" w:cs="Times New Roman"/>
          <w:b/>
          <w:sz w:val="22"/>
          <w:szCs w:val="22"/>
        </w:rPr>
        <w:t>3. ПОРЯД</w:t>
      </w:r>
      <w:r>
        <w:rPr>
          <w:rFonts w:ascii="Times New Roman" w:hAnsi="Times New Roman" w:cs="Times New Roman"/>
          <w:b/>
          <w:sz w:val="22"/>
          <w:szCs w:val="22"/>
        </w:rPr>
        <w:t>ОК ВОЗВРАТА И УДЕРЖАНИЯ ЗАДАТКА</w:t>
      </w:r>
    </w:p>
    <w:p w:rsidR="00D0295F" w:rsidRPr="00BD12E2" w:rsidRDefault="00D0295F" w:rsidP="00D0295F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3.1. Задаток возвращается</w:t>
      </w:r>
      <w:r>
        <w:rPr>
          <w:rFonts w:ascii="Times New Roman" w:hAnsi="Times New Roman" w:cs="Times New Roman"/>
          <w:sz w:val="22"/>
          <w:szCs w:val="22"/>
        </w:rPr>
        <w:t xml:space="preserve"> Заявителю, </w:t>
      </w:r>
      <w:r w:rsidRPr="00332D3E">
        <w:rPr>
          <w:rFonts w:ascii="Times New Roman" w:hAnsi="Times New Roman" w:cs="Times New Roman"/>
          <w:sz w:val="22"/>
          <w:szCs w:val="22"/>
        </w:rPr>
        <w:t>в течение пяти рабочих дней со дня подписания протокола о результатах проведения торгов</w:t>
      </w:r>
      <w:r>
        <w:rPr>
          <w:rFonts w:ascii="Times New Roman" w:hAnsi="Times New Roman" w:cs="Times New Roman"/>
          <w:sz w:val="22"/>
          <w:szCs w:val="22"/>
        </w:rPr>
        <w:t>, если он не признан П</w:t>
      </w:r>
      <w:r w:rsidRPr="00332D3E">
        <w:rPr>
          <w:rFonts w:ascii="Times New Roman" w:hAnsi="Times New Roman" w:cs="Times New Roman"/>
          <w:sz w:val="22"/>
          <w:szCs w:val="22"/>
        </w:rPr>
        <w:t>обедител</w:t>
      </w:r>
      <w:r>
        <w:rPr>
          <w:rFonts w:ascii="Times New Roman" w:hAnsi="Times New Roman" w:cs="Times New Roman"/>
          <w:sz w:val="22"/>
          <w:szCs w:val="22"/>
        </w:rPr>
        <w:t>ем</w:t>
      </w:r>
      <w:r w:rsidRPr="00332D3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открытых </w:t>
      </w:r>
      <w:r w:rsidRPr="00332D3E">
        <w:rPr>
          <w:rFonts w:ascii="Times New Roman" w:hAnsi="Times New Roman" w:cs="Times New Roman"/>
          <w:sz w:val="22"/>
          <w:szCs w:val="22"/>
        </w:rPr>
        <w:t>торгов.</w:t>
      </w:r>
    </w:p>
    <w:p w:rsidR="00D0295F" w:rsidRDefault="00D0295F" w:rsidP="00D0295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60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3.2. </w:t>
      </w:r>
      <w:r>
        <w:rPr>
          <w:rFonts w:ascii="Times New Roman" w:hAnsi="Times New Roman" w:cs="Times New Roman"/>
          <w:sz w:val="22"/>
          <w:szCs w:val="22"/>
        </w:rPr>
        <w:t xml:space="preserve">Задаток возвращается на расчетный счет,  с которого была произведена оплата задатка. </w:t>
      </w: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3.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BD12E2">
        <w:rPr>
          <w:rFonts w:ascii="Times New Roman" w:hAnsi="Times New Roman" w:cs="Times New Roman"/>
          <w:sz w:val="22"/>
          <w:szCs w:val="22"/>
        </w:rPr>
        <w:t>.</w:t>
      </w:r>
      <w:r w:rsidRPr="001C654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Задаток, внесенный Заявителем, который стал Победителем открытых торгов, перечисляется</w:t>
      </w:r>
      <w:r w:rsidRPr="005F2A31"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в 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течение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5 (пяти) рабочих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дней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со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дня 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подписания 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Протокола 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результатах</w:t>
      </w:r>
      <w:r>
        <w:rPr>
          <w:rFonts w:ascii="Times New Roman" w:hAnsi="Times New Roman" w:cs="Times New Roman"/>
          <w:sz w:val="22"/>
          <w:szCs w:val="22"/>
        </w:rPr>
        <w:t xml:space="preserve"> открытых </w:t>
      </w:r>
      <w:r w:rsidRPr="00BD12E2">
        <w:rPr>
          <w:rFonts w:ascii="Times New Roman" w:hAnsi="Times New Roman" w:cs="Times New Roman"/>
          <w:sz w:val="22"/>
          <w:szCs w:val="22"/>
        </w:rPr>
        <w:t>торгов</w:t>
      </w:r>
      <w:r>
        <w:rPr>
          <w:rFonts w:ascii="Times New Roman" w:hAnsi="Times New Roman" w:cs="Times New Roman"/>
          <w:sz w:val="22"/>
          <w:szCs w:val="22"/>
        </w:rPr>
        <w:t xml:space="preserve"> на расчетный счет ООО «</w:t>
      </w:r>
      <w:r w:rsidR="00835F83">
        <w:rPr>
          <w:rFonts w:ascii="Times New Roman" w:hAnsi="Times New Roman" w:cs="Times New Roman"/>
          <w:sz w:val="22"/>
          <w:szCs w:val="22"/>
        </w:rPr>
        <w:t>ПРОГРЕСС-ГП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>».</w:t>
      </w: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0295F" w:rsidRDefault="00D0295F" w:rsidP="00D0295F">
      <w:pPr>
        <w:pStyle w:val="HTML"/>
        <w:tabs>
          <w:tab w:val="clear" w:pos="916"/>
          <w:tab w:val="left" w:pos="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D12E2">
        <w:rPr>
          <w:rFonts w:ascii="Times New Roman" w:hAnsi="Times New Roman" w:cs="Times New Roman"/>
          <w:b/>
          <w:sz w:val="22"/>
          <w:szCs w:val="22"/>
        </w:rPr>
        <w:t>4. СРОК ДЕЙСТВИЯ НАСТОЯЩЕГО ДОГОВОРА</w:t>
      </w:r>
    </w:p>
    <w:p w:rsidR="00D0295F" w:rsidRDefault="00D0295F" w:rsidP="00D0295F">
      <w:pPr>
        <w:pStyle w:val="HTML"/>
        <w:tabs>
          <w:tab w:val="clear" w:pos="916"/>
          <w:tab w:val="left" w:pos="0"/>
        </w:tabs>
        <w:jc w:val="center"/>
        <w:rPr>
          <w:rFonts w:ascii="Times New Roman" w:hAnsi="Times New Roman" w:cs="Times New Roman"/>
          <w:sz w:val="22"/>
          <w:szCs w:val="22"/>
        </w:rPr>
      </w:pPr>
    </w:p>
    <w:p w:rsidR="00D0295F" w:rsidRDefault="00D0295F" w:rsidP="00D0295F">
      <w:pPr>
        <w:pStyle w:val="HTML"/>
        <w:tabs>
          <w:tab w:val="clear" w:pos="916"/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4.1. Настоящий Договор вступает в силу с момента его подписания Сторонами и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D12E2">
        <w:rPr>
          <w:rFonts w:ascii="Times New Roman" w:hAnsi="Times New Roman" w:cs="Times New Roman"/>
          <w:sz w:val="22"/>
          <w:szCs w:val="22"/>
        </w:rPr>
        <w:t>прекращает свое</w:t>
      </w:r>
    </w:p>
    <w:p w:rsidR="00D0295F" w:rsidRPr="00CE1081" w:rsidRDefault="00D0295F" w:rsidP="00D0295F">
      <w:pPr>
        <w:pStyle w:val="HTML"/>
        <w:tabs>
          <w:tab w:val="clear" w:pos="916"/>
          <w:tab w:val="left" w:pos="0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действие после исполнения Сторонами всех обязательств по </w:t>
      </w:r>
      <w:r>
        <w:rPr>
          <w:rFonts w:ascii="Times New Roman" w:hAnsi="Times New Roman" w:cs="Times New Roman"/>
          <w:sz w:val="22"/>
          <w:szCs w:val="22"/>
        </w:rPr>
        <w:t>настоящему Договору</w:t>
      </w:r>
      <w:r w:rsidRPr="00BD12E2">
        <w:rPr>
          <w:rFonts w:ascii="Times New Roman" w:hAnsi="Times New Roman" w:cs="Times New Roman"/>
          <w:sz w:val="22"/>
          <w:szCs w:val="22"/>
        </w:rPr>
        <w:t>.</w:t>
      </w: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4.2. Все возможные споры и разногласия, связанные с исполнением настоящего Договора, будут</w:t>
      </w: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разрешаться Сторонами путем переговоров. В случае невозможности разрешения споров и</w:t>
      </w:r>
    </w:p>
    <w:p w:rsidR="00D0295F" w:rsidRPr="00BD12E2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lastRenderedPageBreak/>
        <w:t>разногласий путем переговоров они передаются на разрешение</w:t>
      </w:r>
      <w:r>
        <w:rPr>
          <w:rFonts w:ascii="Times New Roman" w:hAnsi="Times New Roman" w:cs="Times New Roman"/>
          <w:sz w:val="22"/>
          <w:szCs w:val="22"/>
        </w:rPr>
        <w:t xml:space="preserve"> в </w:t>
      </w:r>
      <w:r w:rsidRPr="00BD12E2">
        <w:rPr>
          <w:rFonts w:ascii="Times New Roman" w:hAnsi="Times New Roman" w:cs="Times New Roman"/>
          <w:sz w:val="22"/>
          <w:szCs w:val="22"/>
        </w:rPr>
        <w:t>Арбитражн</w:t>
      </w:r>
      <w:r>
        <w:rPr>
          <w:rFonts w:ascii="Times New Roman" w:hAnsi="Times New Roman" w:cs="Times New Roman"/>
          <w:sz w:val="22"/>
          <w:szCs w:val="22"/>
        </w:rPr>
        <w:t xml:space="preserve">ый </w:t>
      </w:r>
      <w:r w:rsidRPr="00BD12E2">
        <w:rPr>
          <w:rFonts w:ascii="Times New Roman" w:hAnsi="Times New Roman" w:cs="Times New Roman"/>
          <w:sz w:val="22"/>
          <w:szCs w:val="22"/>
        </w:rPr>
        <w:t>суд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A7A44">
        <w:rPr>
          <w:rFonts w:ascii="Times New Roman" w:hAnsi="Times New Roman" w:cs="Times New Roman"/>
          <w:sz w:val="22"/>
          <w:szCs w:val="22"/>
        </w:rPr>
        <w:t>Московской области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4.3. Настоящий Договор составлен в двух экземплярах, имеющих одинаковую юридическую силу,</w:t>
      </w:r>
    </w:p>
    <w:p w:rsidR="00D0295F" w:rsidRPr="00BD12E2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по одному для каждой из Сторон.</w:t>
      </w:r>
    </w:p>
    <w:p w:rsidR="00D0295F" w:rsidRPr="00BD12E2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0295F" w:rsidRPr="00CE1081" w:rsidRDefault="00D0295F" w:rsidP="00D0295F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D12E2">
        <w:rPr>
          <w:rFonts w:ascii="Times New Roman" w:hAnsi="Times New Roman" w:cs="Times New Roman"/>
          <w:b/>
          <w:sz w:val="22"/>
          <w:szCs w:val="22"/>
        </w:rPr>
        <w:t>5. МЕСТО НАХОЖДЕНИЯ И БАНКОВСКИЕ РЕКВИЗИТЫ СТОРОН</w:t>
      </w:r>
      <w:r w:rsidRPr="00BD12E2">
        <w:rPr>
          <w:rFonts w:ascii="Times New Roman" w:hAnsi="Times New Roman" w:cs="Times New Roman"/>
          <w:b/>
          <w:sz w:val="22"/>
          <w:szCs w:val="22"/>
        </w:rPr>
        <w:br/>
      </w: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«Организатор торгов»:</w:t>
      </w:r>
    </w:p>
    <w:p w:rsidR="00D0295F" w:rsidRPr="00BD12E2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</w:t>
      </w:r>
    </w:p>
    <w:p w:rsidR="00D0295F" w:rsidRPr="00BD12E2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0295F" w:rsidRPr="00BD12E2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D12E2">
        <w:rPr>
          <w:rFonts w:ascii="Times New Roman" w:hAnsi="Times New Roman" w:cs="Times New Roman"/>
          <w:sz w:val="22"/>
          <w:szCs w:val="22"/>
        </w:rPr>
        <w:t>«Заявитель»</w:t>
      </w:r>
      <w:r>
        <w:rPr>
          <w:rFonts w:ascii="Times New Roman" w:hAnsi="Times New Roman" w:cs="Times New Roman"/>
          <w:sz w:val="22"/>
          <w:szCs w:val="22"/>
        </w:rPr>
        <w:t>:</w:t>
      </w:r>
    </w:p>
    <w:p w:rsidR="00D0295F" w:rsidRPr="00BD12E2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</w:t>
      </w: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0295F" w:rsidRPr="00BD12E2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</w:t>
      </w: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</w:t>
      </w:r>
    </w:p>
    <w:p w:rsidR="00D0295F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0295F" w:rsidRPr="00BD12E2" w:rsidRDefault="00D0295F" w:rsidP="00D0295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D0295F" w:rsidRPr="00CE1081" w:rsidRDefault="00D0295F" w:rsidP="00D0295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ПОДПИСИ СТОРОН:</w:t>
      </w:r>
    </w:p>
    <w:p w:rsidR="00D0295F" w:rsidRPr="00BD12E2" w:rsidRDefault="00D0295F" w:rsidP="00D0295F">
      <w:pPr>
        <w:jc w:val="both"/>
        <w:rPr>
          <w:sz w:val="22"/>
          <w:szCs w:val="22"/>
        </w:rPr>
      </w:pPr>
    </w:p>
    <w:p w:rsidR="00D0295F" w:rsidRPr="00BD12E2" w:rsidRDefault="00D0295F" w:rsidP="00D0295F">
      <w:pPr>
        <w:jc w:val="both"/>
        <w:rPr>
          <w:sz w:val="22"/>
          <w:szCs w:val="22"/>
        </w:rPr>
      </w:pPr>
    </w:p>
    <w:p w:rsidR="00D0295F" w:rsidRPr="00CE1081" w:rsidRDefault="00D0295F" w:rsidP="00D0295F">
      <w:pPr>
        <w:tabs>
          <w:tab w:val="center" w:pos="4677"/>
        </w:tabs>
        <w:jc w:val="both"/>
        <w:rPr>
          <w:b/>
          <w:sz w:val="22"/>
          <w:szCs w:val="22"/>
        </w:rPr>
      </w:pPr>
      <w:r w:rsidRPr="00CE1081">
        <w:rPr>
          <w:b/>
          <w:sz w:val="22"/>
          <w:szCs w:val="22"/>
        </w:rPr>
        <w:t>«Организатор торгов»</w:t>
      </w:r>
      <w:r w:rsidRPr="00CE1081">
        <w:rPr>
          <w:b/>
          <w:sz w:val="22"/>
          <w:szCs w:val="22"/>
        </w:rPr>
        <w:tab/>
        <w:t xml:space="preserve">                                        </w:t>
      </w:r>
      <w:r>
        <w:rPr>
          <w:b/>
          <w:sz w:val="22"/>
          <w:szCs w:val="22"/>
        </w:rPr>
        <w:tab/>
      </w:r>
      <w:r w:rsidRPr="00CE1081">
        <w:rPr>
          <w:b/>
          <w:sz w:val="22"/>
          <w:szCs w:val="22"/>
        </w:rPr>
        <w:t xml:space="preserve"> «Заявитель»</w:t>
      </w:r>
    </w:p>
    <w:p w:rsidR="00D0295F" w:rsidRPr="00BD12E2" w:rsidRDefault="00D0295F" w:rsidP="00D0295F">
      <w:pPr>
        <w:jc w:val="both"/>
        <w:rPr>
          <w:sz w:val="22"/>
          <w:szCs w:val="22"/>
        </w:rPr>
      </w:pPr>
    </w:p>
    <w:p w:rsidR="00D0295F" w:rsidRPr="00BD12E2" w:rsidRDefault="00D0295F" w:rsidP="00D0295F">
      <w:pPr>
        <w:tabs>
          <w:tab w:val="left" w:pos="5505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</w:t>
      </w:r>
      <w:r w:rsidRPr="00BD12E2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               </w:t>
      </w:r>
    </w:p>
    <w:p w:rsidR="00D0295F" w:rsidRPr="00BD12E2" w:rsidRDefault="00D0295F" w:rsidP="00D0295F">
      <w:pPr>
        <w:tabs>
          <w:tab w:val="left" w:pos="5505"/>
        </w:tabs>
        <w:jc w:val="both"/>
        <w:rPr>
          <w:sz w:val="22"/>
          <w:szCs w:val="22"/>
        </w:rPr>
      </w:pPr>
      <w:r w:rsidRPr="00BD12E2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                                                                                _______________________________</w:t>
      </w:r>
    </w:p>
    <w:p w:rsidR="00D0295F" w:rsidRPr="00BD12E2" w:rsidRDefault="00D0295F" w:rsidP="00D0295F">
      <w:pPr>
        <w:jc w:val="both"/>
        <w:rPr>
          <w:sz w:val="22"/>
          <w:szCs w:val="22"/>
        </w:rPr>
      </w:pPr>
    </w:p>
    <w:p w:rsidR="00D0295F" w:rsidRPr="00BD12E2" w:rsidRDefault="00D0295F" w:rsidP="00D0295F">
      <w:pPr>
        <w:jc w:val="both"/>
        <w:rPr>
          <w:sz w:val="22"/>
          <w:szCs w:val="22"/>
        </w:rPr>
      </w:pPr>
    </w:p>
    <w:p w:rsidR="00D0295F" w:rsidRPr="00BD12E2" w:rsidRDefault="00D0295F" w:rsidP="00D0295F">
      <w:pPr>
        <w:jc w:val="both"/>
        <w:rPr>
          <w:sz w:val="22"/>
          <w:szCs w:val="22"/>
        </w:rPr>
      </w:pPr>
    </w:p>
    <w:p w:rsidR="00D0295F" w:rsidRPr="00BD12E2" w:rsidRDefault="00D0295F" w:rsidP="00D0295F">
      <w:pPr>
        <w:jc w:val="both"/>
        <w:rPr>
          <w:sz w:val="22"/>
          <w:szCs w:val="22"/>
        </w:rPr>
      </w:pPr>
      <w:r w:rsidRPr="00BD12E2">
        <w:rPr>
          <w:sz w:val="22"/>
          <w:szCs w:val="22"/>
        </w:rPr>
        <w:t>________________</w:t>
      </w:r>
      <w:r>
        <w:rPr>
          <w:sz w:val="22"/>
          <w:szCs w:val="22"/>
        </w:rPr>
        <w:t xml:space="preserve"> /_____________/</w:t>
      </w:r>
      <w:r w:rsidRPr="00BD12E2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</w:t>
      </w:r>
      <w:r w:rsidRPr="00BD12E2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ab/>
      </w:r>
      <w:r w:rsidRPr="00BD12E2">
        <w:rPr>
          <w:sz w:val="22"/>
          <w:szCs w:val="22"/>
        </w:rPr>
        <w:t xml:space="preserve">  ________________ </w:t>
      </w:r>
      <w:r>
        <w:rPr>
          <w:sz w:val="22"/>
          <w:szCs w:val="22"/>
        </w:rPr>
        <w:t>/_______________/</w:t>
      </w:r>
    </w:p>
    <w:p w:rsidR="00D0295F" w:rsidRPr="002E4F3E" w:rsidRDefault="00D0295F" w:rsidP="00D0295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proofErr w:type="spellStart"/>
      <w:r>
        <w:rPr>
          <w:sz w:val="18"/>
          <w:szCs w:val="18"/>
        </w:rPr>
        <w:t>м.</w:t>
      </w:r>
      <w:r w:rsidRPr="00CE1081">
        <w:rPr>
          <w:sz w:val="18"/>
          <w:szCs w:val="18"/>
        </w:rPr>
        <w:t>п</w:t>
      </w:r>
      <w:proofErr w:type="spellEnd"/>
      <w:r w:rsidRPr="00CE1081">
        <w:rPr>
          <w:sz w:val="18"/>
          <w:szCs w:val="18"/>
        </w:rPr>
        <w:t>.,</w:t>
      </w:r>
      <w:r>
        <w:rPr>
          <w:sz w:val="18"/>
          <w:szCs w:val="18"/>
        </w:rPr>
        <w:t xml:space="preserve"> </w:t>
      </w:r>
      <w:r w:rsidRPr="00CE1081">
        <w:rPr>
          <w:sz w:val="18"/>
          <w:szCs w:val="18"/>
        </w:rPr>
        <w:t xml:space="preserve">подпись                                                      </w:t>
      </w:r>
      <w:r>
        <w:rPr>
          <w:sz w:val="18"/>
          <w:szCs w:val="18"/>
        </w:rPr>
        <w:t xml:space="preserve">                             </w:t>
      </w:r>
      <w:r w:rsidRPr="00CE108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        </w:t>
      </w:r>
      <w:proofErr w:type="spellStart"/>
      <w:r>
        <w:rPr>
          <w:sz w:val="18"/>
          <w:szCs w:val="18"/>
        </w:rPr>
        <w:t>м</w:t>
      </w:r>
      <w:r w:rsidRPr="00CE1081">
        <w:rPr>
          <w:sz w:val="18"/>
          <w:szCs w:val="18"/>
        </w:rPr>
        <w:t>.п</w:t>
      </w:r>
      <w:proofErr w:type="spellEnd"/>
      <w:r w:rsidRPr="00CE1081">
        <w:rPr>
          <w:sz w:val="18"/>
          <w:szCs w:val="18"/>
        </w:rPr>
        <w:t>., подпись</w:t>
      </w:r>
    </w:p>
    <w:p w:rsidR="00D0295F" w:rsidRDefault="00D0295F" w:rsidP="00D0295F">
      <w:pPr>
        <w:pStyle w:val="ConsNormal"/>
        <w:tabs>
          <w:tab w:val="left" w:pos="-2977"/>
        </w:tabs>
        <w:ind w:firstLine="0"/>
        <w:jc w:val="both"/>
        <w:rPr>
          <w:rFonts w:ascii="Times New Roman" w:hAnsi="Times New Roman"/>
          <w:sz w:val="24"/>
          <w:szCs w:val="24"/>
        </w:rPr>
      </w:pPr>
    </w:p>
    <w:p w:rsidR="00C85318" w:rsidRDefault="00C85318"/>
    <w:sectPr w:rsidR="00C85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7A44" w:rsidRDefault="002A7A44" w:rsidP="002A7A44">
      <w:r>
        <w:separator/>
      </w:r>
    </w:p>
  </w:endnote>
  <w:endnote w:type="continuationSeparator" w:id="0">
    <w:p w:rsidR="002A7A44" w:rsidRDefault="002A7A44" w:rsidP="002A7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7A44" w:rsidRDefault="002A7A44" w:rsidP="002A7A44">
      <w:r>
        <w:separator/>
      </w:r>
    </w:p>
  </w:footnote>
  <w:footnote w:type="continuationSeparator" w:id="0">
    <w:p w:rsidR="002A7A44" w:rsidRDefault="002A7A44" w:rsidP="002A7A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AED"/>
    <w:rsid w:val="001B7774"/>
    <w:rsid w:val="002A7A44"/>
    <w:rsid w:val="005477D7"/>
    <w:rsid w:val="00835F83"/>
    <w:rsid w:val="009A5AED"/>
    <w:rsid w:val="00B371BE"/>
    <w:rsid w:val="00C85318"/>
    <w:rsid w:val="00D0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705DD1"/>
  <w15:chartTrackingRefBased/>
  <w15:docId w15:val="{591A9116-FCFE-4D1A-9F7D-37F7A2652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295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295F"/>
    <w:pPr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ConsPlusNormal">
    <w:name w:val="ConsPlusNormal"/>
    <w:rsid w:val="00D0295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D029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rsid w:val="00D0295F"/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D0295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A7A4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7A4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2A7A4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7A44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omkonsal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Быстрова</dc:creator>
  <cp:keywords/>
  <dc:description/>
  <cp:lastModifiedBy>Dns Dns</cp:lastModifiedBy>
  <cp:revision>2</cp:revision>
  <dcterms:created xsi:type="dcterms:W3CDTF">2019-02-26T18:12:00Z</dcterms:created>
  <dcterms:modified xsi:type="dcterms:W3CDTF">2019-02-26T18:12:00Z</dcterms:modified>
</cp:coreProperties>
</file>