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D4" w:rsidRPr="008F0863" w:rsidRDefault="005F35D4" w:rsidP="0098435E">
      <w:pPr>
        <w:pStyle w:val="ConsTitle"/>
        <w:widowControl/>
        <w:spacing w:before="240" w:line="276" w:lineRule="auto"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8F0863">
        <w:rPr>
          <w:rFonts w:ascii="Times New Roman" w:hAnsi="Times New Roman" w:cs="Times New Roman"/>
          <w:sz w:val="22"/>
          <w:szCs w:val="22"/>
        </w:rPr>
        <w:t>ДОГОВОР О ЗАДАТКЕ №</w:t>
      </w:r>
      <w:r w:rsidR="00923260">
        <w:rPr>
          <w:rFonts w:ascii="Times New Roman" w:hAnsi="Times New Roman" w:cs="Times New Roman"/>
          <w:sz w:val="22"/>
          <w:szCs w:val="22"/>
        </w:rPr>
        <w:t>__</w:t>
      </w:r>
    </w:p>
    <w:p w:rsidR="005F35D4" w:rsidRPr="008F0863" w:rsidRDefault="005F35D4" w:rsidP="000E4AFA">
      <w:pPr>
        <w:pStyle w:val="ConsNormal"/>
        <w:widowControl/>
        <w:spacing w:before="240" w:line="276" w:lineRule="auto"/>
        <w:ind w:righ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8F0863">
        <w:rPr>
          <w:rFonts w:ascii="Times New Roman" w:hAnsi="Times New Roman" w:cs="Times New Roman"/>
          <w:sz w:val="22"/>
          <w:szCs w:val="22"/>
        </w:rPr>
        <w:t xml:space="preserve">г. Ульяновск </w:t>
      </w:r>
      <w:r w:rsidRPr="008F0863">
        <w:rPr>
          <w:rFonts w:ascii="Times New Roman" w:hAnsi="Times New Roman" w:cs="Times New Roman"/>
          <w:sz w:val="22"/>
          <w:szCs w:val="22"/>
        </w:rPr>
        <w:tab/>
      </w:r>
      <w:r w:rsidRPr="008F0863">
        <w:rPr>
          <w:rFonts w:ascii="Times New Roman" w:hAnsi="Times New Roman" w:cs="Times New Roman"/>
          <w:sz w:val="22"/>
          <w:szCs w:val="22"/>
        </w:rPr>
        <w:tab/>
      </w:r>
      <w:r w:rsidRPr="008F0863">
        <w:rPr>
          <w:rFonts w:ascii="Times New Roman" w:hAnsi="Times New Roman" w:cs="Times New Roman"/>
          <w:sz w:val="22"/>
          <w:szCs w:val="22"/>
        </w:rPr>
        <w:tab/>
      </w:r>
      <w:r w:rsidRPr="008F0863">
        <w:rPr>
          <w:rFonts w:ascii="Times New Roman" w:hAnsi="Times New Roman" w:cs="Times New Roman"/>
          <w:sz w:val="22"/>
          <w:szCs w:val="22"/>
        </w:rPr>
        <w:tab/>
      </w:r>
      <w:r w:rsidRPr="008F0863">
        <w:rPr>
          <w:rFonts w:ascii="Times New Roman" w:hAnsi="Times New Roman" w:cs="Times New Roman"/>
          <w:sz w:val="22"/>
          <w:szCs w:val="22"/>
        </w:rPr>
        <w:tab/>
      </w:r>
      <w:r w:rsidRPr="008F0863">
        <w:rPr>
          <w:rFonts w:ascii="Times New Roman" w:hAnsi="Times New Roman" w:cs="Times New Roman"/>
          <w:sz w:val="22"/>
          <w:szCs w:val="22"/>
        </w:rPr>
        <w:tab/>
      </w:r>
      <w:r w:rsidRPr="008F0863">
        <w:rPr>
          <w:rFonts w:ascii="Times New Roman" w:hAnsi="Times New Roman" w:cs="Times New Roman"/>
          <w:sz w:val="22"/>
          <w:szCs w:val="22"/>
        </w:rPr>
        <w:tab/>
      </w:r>
      <w:r w:rsidRPr="008F0863">
        <w:rPr>
          <w:rFonts w:ascii="Times New Roman" w:hAnsi="Times New Roman" w:cs="Times New Roman"/>
          <w:sz w:val="22"/>
          <w:szCs w:val="22"/>
        </w:rPr>
        <w:tab/>
      </w:r>
      <w:r w:rsidR="00680C9B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822CEB">
        <w:rPr>
          <w:rFonts w:ascii="Times New Roman" w:hAnsi="Times New Roman" w:cs="Times New Roman"/>
          <w:color w:val="000000"/>
          <w:sz w:val="22"/>
          <w:szCs w:val="22"/>
        </w:rPr>
        <w:t>«__» __________ 2012</w:t>
      </w:r>
      <w:r w:rsidRPr="008F0863">
        <w:rPr>
          <w:rFonts w:ascii="Times New Roman" w:hAnsi="Times New Roman" w:cs="Times New Roman"/>
          <w:color w:val="000000"/>
          <w:sz w:val="22"/>
          <w:szCs w:val="22"/>
        </w:rPr>
        <w:t> г.</w:t>
      </w:r>
    </w:p>
    <w:p w:rsidR="005F35D4" w:rsidRPr="008F0863" w:rsidRDefault="009D586E" w:rsidP="009D586E">
      <w:pPr>
        <w:pStyle w:val="ConsNormal"/>
        <w:widowControl/>
        <w:tabs>
          <w:tab w:val="left" w:pos="567"/>
        </w:tabs>
        <w:spacing w:before="240" w:line="276" w:lineRule="auto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Конкурсный управляющий ООО «Грина»</w:t>
      </w:r>
      <w:r w:rsidR="00923260">
        <w:rPr>
          <w:rFonts w:ascii="Times New Roman" w:hAnsi="Times New Roman" w:cs="Times New Roman"/>
          <w:sz w:val="22"/>
          <w:szCs w:val="22"/>
        </w:rPr>
        <w:t xml:space="preserve"> Мищенко Дмитрий Викторович</w:t>
      </w:r>
      <w:r>
        <w:rPr>
          <w:rFonts w:ascii="Times New Roman" w:hAnsi="Times New Roman" w:cs="Times New Roman"/>
          <w:sz w:val="22"/>
          <w:szCs w:val="22"/>
        </w:rPr>
        <w:t>, именуемый</w:t>
      </w:r>
      <w:r w:rsidR="005F35D4" w:rsidRPr="008F0863">
        <w:rPr>
          <w:rFonts w:ascii="Times New Roman" w:hAnsi="Times New Roman" w:cs="Times New Roman"/>
          <w:sz w:val="22"/>
          <w:szCs w:val="22"/>
        </w:rPr>
        <w:t xml:space="preserve"> в дальнейшем «Организатор торгов», </w:t>
      </w:r>
      <w:r>
        <w:rPr>
          <w:rFonts w:ascii="Times New Roman" w:hAnsi="Times New Roman" w:cs="Times New Roman"/>
          <w:sz w:val="22"/>
          <w:szCs w:val="22"/>
        </w:rPr>
        <w:t>действующей на основании Определения Арбитражного суда Самарской области от 29.06.2011г. по делу № А55-38502/2009</w:t>
      </w:r>
      <w:r w:rsidR="005F35D4" w:rsidRPr="008F0863">
        <w:rPr>
          <w:rFonts w:ascii="Times New Roman" w:hAnsi="Times New Roman" w:cs="Times New Roman"/>
          <w:sz w:val="22"/>
          <w:szCs w:val="22"/>
        </w:rPr>
        <w:t>, с одной стороны,  и _____________________________________________________________</w:t>
      </w:r>
      <w:r w:rsidR="00F0303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</w:t>
      </w:r>
      <w:r w:rsidR="005F35D4" w:rsidRPr="008F0863">
        <w:rPr>
          <w:rFonts w:ascii="Times New Roman" w:hAnsi="Times New Roman" w:cs="Times New Roman"/>
          <w:sz w:val="22"/>
          <w:szCs w:val="22"/>
        </w:rPr>
        <w:t>, именуемый в дальнейшем «</w:t>
      </w:r>
      <w:r w:rsidR="00881A45">
        <w:rPr>
          <w:rFonts w:ascii="Times New Roman" w:hAnsi="Times New Roman" w:cs="Times New Roman"/>
          <w:sz w:val="22"/>
          <w:szCs w:val="22"/>
        </w:rPr>
        <w:t>Претендент</w:t>
      </w:r>
      <w:r w:rsidR="005F35D4" w:rsidRPr="008F0863">
        <w:rPr>
          <w:rFonts w:ascii="Times New Roman" w:hAnsi="Times New Roman" w:cs="Times New Roman"/>
          <w:sz w:val="22"/>
          <w:szCs w:val="22"/>
        </w:rPr>
        <w:t>», с  другой стороны, заключили настоящий Договор о нижеследующем:</w:t>
      </w:r>
    </w:p>
    <w:p w:rsidR="005F35D4" w:rsidRPr="008F0863" w:rsidRDefault="005F35D4" w:rsidP="000E4AFA">
      <w:pPr>
        <w:autoSpaceDE w:val="0"/>
        <w:autoSpaceDN w:val="0"/>
        <w:adjustRightInd w:val="0"/>
        <w:spacing w:before="240" w:after="0"/>
        <w:jc w:val="center"/>
        <w:outlineLvl w:val="2"/>
        <w:rPr>
          <w:rFonts w:ascii="Times New Roman" w:hAnsi="Times New Roman" w:cs="Times New Roman"/>
        </w:rPr>
      </w:pPr>
      <w:r w:rsidRPr="008F0863">
        <w:rPr>
          <w:rFonts w:ascii="Times New Roman" w:hAnsi="Times New Roman" w:cs="Times New Roman"/>
        </w:rPr>
        <w:t>I. Предмет договора</w:t>
      </w:r>
    </w:p>
    <w:p w:rsidR="009C01F3" w:rsidRDefault="005F35D4" w:rsidP="009C01F3">
      <w:pPr>
        <w:pStyle w:val="a3"/>
        <w:jc w:val="both"/>
        <w:rPr>
          <w:sz w:val="22"/>
          <w:szCs w:val="22"/>
        </w:rPr>
      </w:pPr>
      <w:r w:rsidRPr="008F0863">
        <w:rPr>
          <w:sz w:val="22"/>
          <w:szCs w:val="22"/>
        </w:rPr>
        <w:t>1.1</w:t>
      </w:r>
      <w:r w:rsidRPr="0084046D">
        <w:rPr>
          <w:sz w:val="22"/>
          <w:szCs w:val="22"/>
        </w:rPr>
        <w:t xml:space="preserve">. </w:t>
      </w:r>
      <w:proofErr w:type="gramStart"/>
      <w:r w:rsidRPr="0084046D">
        <w:rPr>
          <w:sz w:val="22"/>
          <w:szCs w:val="22"/>
        </w:rPr>
        <w:t>В соответствии с у</w:t>
      </w:r>
      <w:r w:rsidR="000B1F21" w:rsidRPr="0084046D">
        <w:rPr>
          <w:sz w:val="22"/>
          <w:szCs w:val="22"/>
        </w:rPr>
        <w:t>словиями настоящего договора Заявитель</w:t>
      </w:r>
      <w:r w:rsidRPr="0084046D">
        <w:rPr>
          <w:sz w:val="22"/>
          <w:szCs w:val="22"/>
        </w:rPr>
        <w:t xml:space="preserve"> для участия в торгах по продаже </w:t>
      </w:r>
      <w:r w:rsidR="009D586E" w:rsidRPr="0084046D">
        <w:rPr>
          <w:sz w:val="22"/>
          <w:szCs w:val="22"/>
        </w:rPr>
        <w:t>имущества ООО «Грина»</w:t>
      </w:r>
      <w:r w:rsidRPr="0084046D">
        <w:rPr>
          <w:sz w:val="22"/>
          <w:szCs w:val="22"/>
        </w:rPr>
        <w:t>, проводимых</w:t>
      </w:r>
      <w:r w:rsidR="009D586E" w:rsidRPr="0084046D">
        <w:rPr>
          <w:sz w:val="22"/>
          <w:szCs w:val="22"/>
        </w:rPr>
        <w:t xml:space="preserve"> </w:t>
      </w:r>
      <w:r w:rsidR="00822CEB">
        <w:rPr>
          <w:sz w:val="22"/>
          <w:szCs w:val="22"/>
        </w:rPr>
        <w:t>03</w:t>
      </w:r>
      <w:r w:rsidR="00CE4325" w:rsidRPr="0084046D">
        <w:rPr>
          <w:sz w:val="22"/>
          <w:szCs w:val="22"/>
        </w:rPr>
        <w:t xml:space="preserve"> </w:t>
      </w:r>
      <w:r w:rsidR="00822CEB">
        <w:rPr>
          <w:sz w:val="22"/>
          <w:szCs w:val="22"/>
        </w:rPr>
        <w:t>апреля</w:t>
      </w:r>
      <w:r w:rsidR="00CE4325" w:rsidRPr="0084046D">
        <w:rPr>
          <w:sz w:val="22"/>
          <w:szCs w:val="22"/>
        </w:rPr>
        <w:t xml:space="preserve"> 2012г.</w:t>
      </w:r>
      <w:r w:rsidRPr="0084046D">
        <w:rPr>
          <w:sz w:val="22"/>
          <w:szCs w:val="22"/>
        </w:rPr>
        <w:t xml:space="preserve">  в </w:t>
      </w:r>
      <w:r w:rsidR="00CE4325" w:rsidRPr="0084046D">
        <w:rPr>
          <w:sz w:val="22"/>
          <w:szCs w:val="22"/>
        </w:rPr>
        <w:t>13 часов (МСК)</w:t>
      </w:r>
      <w:r w:rsidRPr="0084046D">
        <w:rPr>
          <w:sz w:val="22"/>
          <w:szCs w:val="22"/>
        </w:rPr>
        <w:t>, перечисляет денежные средства в размер</w:t>
      </w:r>
      <w:r w:rsidR="00CE4325" w:rsidRPr="0084046D">
        <w:rPr>
          <w:sz w:val="22"/>
          <w:szCs w:val="22"/>
        </w:rPr>
        <w:t>е ___________________________</w:t>
      </w:r>
      <w:r w:rsidR="001E6CF8" w:rsidRPr="0084046D">
        <w:rPr>
          <w:sz w:val="22"/>
          <w:szCs w:val="22"/>
        </w:rPr>
        <w:t xml:space="preserve"> (</w:t>
      </w:r>
      <w:r w:rsidR="00CE4325" w:rsidRPr="0084046D">
        <w:rPr>
          <w:sz w:val="22"/>
          <w:szCs w:val="22"/>
        </w:rPr>
        <w:t>2</w:t>
      </w:r>
      <w:r w:rsidRPr="0084046D">
        <w:rPr>
          <w:sz w:val="22"/>
          <w:szCs w:val="22"/>
        </w:rPr>
        <w:t>0%</w:t>
      </w:r>
      <w:r w:rsidR="00CE4325" w:rsidRPr="0084046D">
        <w:rPr>
          <w:sz w:val="22"/>
          <w:szCs w:val="22"/>
        </w:rPr>
        <w:t xml:space="preserve"> от начальной цены лота</w:t>
      </w:r>
      <w:r w:rsidR="001E6CF8" w:rsidRPr="0084046D">
        <w:rPr>
          <w:sz w:val="22"/>
          <w:szCs w:val="22"/>
        </w:rPr>
        <w:t xml:space="preserve">) </w:t>
      </w:r>
      <w:r w:rsidRPr="0084046D">
        <w:rPr>
          <w:sz w:val="22"/>
          <w:szCs w:val="22"/>
        </w:rPr>
        <w:t xml:space="preserve">(далее - "задаток"), а </w:t>
      </w:r>
      <w:r w:rsidR="001E6CF8" w:rsidRPr="0084046D">
        <w:rPr>
          <w:sz w:val="22"/>
          <w:szCs w:val="22"/>
        </w:rPr>
        <w:t xml:space="preserve">Организатор торгов </w:t>
      </w:r>
      <w:r w:rsidRPr="0084046D">
        <w:rPr>
          <w:sz w:val="22"/>
          <w:szCs w:val="22"/>
        </w:rPr>
        <w:t xml:space="preserve">принимает задаток на </w:t>
      </w:r>
      <w:r w:rsidR="001E6CF8" w:rsidRPr="0084046D">
        <w:rPr>
          <w:sz w:val="22"/>
          <w:szCs w:val="22"/>
        </w:rPr>
        <w:t xml:space="preserve"> расчетный </w:t>
      </w:r>
      <w:r w:rsidRPr="0084046D">
        <w:rPr>
          <w:sz w:val="22"/>
          <w:szCs w:val="22"/>
        </w:rPr>
        <w:t>счет</w:t>
      </w:r>
      <w:r w:rsidR="008B4B2E" w:rsidRPr="0084046D">
        <w:rPr>
          <w:sz w:val="22"/>
          <w:szCs w:val="22"/>
        </w:rPr>
        <w:t xml:space="preserve"> </w:t>
      </w:r>
      <w:r w:rsidR="00CE4325" w:rsidRPr="0084046D">
        <w:rPr>
          <w:sz w:val="22"/>
          <w:szCs w:val="22"/>
        </w:rPr>
        <w:t>№ 407028100002</w:t>
      </w:r>
      <w:r w:rsidR="00822CEB">
        <w:rPr>
          <w:sz w:val="22"/>
          <w:szCs w:val="22"/>
        </w:rPr>
        <w:t>3</w:t>
      </w:r>
      <w:r w:rsidR="00CE4325" w:rsidRPr="0084046D">
        <w:rPr>
          <w:sz w:val="22"/>
          <w:szCs w:val="22"/>
        </w:rPr>
        <w:t>0002652 Ульяновский филиал ОАО АКБ «Связь-Банк», к/с 30101810000000000864, БИК 047308864</w:t>
      </w:r>
      <w:r w:rsidR="0084046D">
        <w:rPr>
          <w:sz w:val="22"/>
          <w:szCs w:val="22"/>
        </w:rPr>
        <w:t>.</w:t>
      </w:r>
      <w:proofErr w:type="gramEnd"/>
    </w:p>
    <w:p w:rsidR="008B4B2E" w:rsidRPr="008F0863" w:rsidRDefault="00CE4325" w:rsidP="009C01F3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1.2.  Начальная цена лота</w:t>
      </w:r>
      <w:r w:rsidR="008B4B2E" w:rsidRPr="008F0863">
        <w:rPr>
          <w:sz w:val="22"/>
          <w:szCs w:val="22"/>
        </w:rPr>
        <w:t xml:space="preserve"> составляет </w:t>
      </w:r>
      <w:r>
        <w:rPr>
          <w:sz w:val="22"/>
          <w:szCs w:val="22"/>
        </w:rPr>
        <w:t>_________________________ руб. без</w:t>
      </w:r>
      <w:r w:rsidR="00DD0357">
        <w:rPr>
          <w:sz w:val="22"/>
          <w:szCs w:val="22"/>
        </w:rPr>
        <w:t xml:space="preserve"> НДС.</w:t>
      </w:r>
      <w:r w:rsidR="00DD0357">
        <w:rPr>
          <w:sz w:val="22"/>
          <w:szCs w:val="22"/>
        </w:rPr>
        <w:tab/>
      </w:r>
    </w:p>
    <w:p w:rsidR="005F35D4" w:rsidRPr="008F0863" w:rsidRDefault="00CE4325" w:rsidP="009C01F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5F35D4" w:rsidRPr="008F0863">
        <w:rPr>
          <w:rFonts w:ascii="Times New Roman" w:hAnsi="Times New Roman" w:cs="Times New Roman"/>
        </w:rPr>
        <w:t xml:space="preserve">. Задаток вносится </w:t>
      </w:r>
      <w:r w:rsidR="00881A45">
        <w:rPr>
          <w:rFonts w:ascii="Times New Roman" w:hAnsi="Times New Roman" w:cs="Times New Roman"/>
        </w:rPr>
        <w:t>Претендентом</w:t>
      </w:r>
      <w:r w:rsidR="005F35D4" w:rsidRPr="008F0863">
        <w:rPr>
          <w:rFonts w:ascii="Times New Roman" w:hAnsi="Times New Roman" w:cs="Times New Roman"/>
        </w:rPr>
        <w:t xml:space="preserve"> в счет обеспечения исполнения </w:t>
      </w:r>
      <w:proofErr w:type="gramStart"/>
      <w:r w:rsidR="005F35D4" w:rsidRPr="008F0863">
        <w:rPr>
          <w:rFonts w:ascii="Times New Roman" w:hAnsi="Times New Roman" w:cs="Times New Roman"/>
        </w:rPr>
        <w:t>обязательств</w:t>
      </w:r>
      <w:proofErr w:type="gramEnd"/>
      <w:r w:rsidR="005F35D4" w:rsidRPr="008F0863">
        <w:rPr>
          <w:rFonts w:ascii="Times New Roman" w:hAnsi="Times New Roman" w:cs="Times New Roman"/>
        </w:rPr>
        <w:t xml:space="preserve"> по оплате продаваемого на торгах </w:t>
      </w:r>
      <w:r>
        <w:rPr>
          <w:rFonts w:ascii="Times New Roman" w:hAnsi="Times New Roman" w:cs="Times New Roman"/>
        </w:rPr>
        <w:t>имущества</w:t>
      </w:r>
      <w:r w:rsidR="005F35D4" w:rsidRPr="008F0863">
        <w:rPr>
          <w:rFonts w:ascii="Times New Roman" w:hAnsi="Times New Roman" w:cs="Times New Roman"/>
        </w:rPr>
        <w:t>.</w:t>
      </w:r>
    </w:p>
    <w:p w:rsidR="009C01F3" w:rsidRDefault="009C01F3" w:rsidP="009C01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5F35D4" w:rsidRPr="008F0863" w:rsidRDefault="005F35D4" w:rsidP="009C01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8F0863">
        <w:rPr>
          <w:rFonts w:ascii="Times New Roman" w:hAnsi="Times New Roman" w:cs="Times New Roman"/>
        </w:rPr>
        <w:t>II. Порядок внесения задатка</w:t>
      </w:r>
    </w:p>
    <w:p w:rsidR="005F35D4" w:rsidRPr="008F0863" w:rsidRDefault="005F35D4" w:rsidP="009C01F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8F0863">
        <w:rPr>
          <w:rFonts w:ascii="Times New Roman" w:hAnsi="Times New Roman" w:cs="Times New Roman"/>
        </w:rPr>
        <w:t>2.1. Задаток должен быть внесен</w:t>
      </w:r>
      <w:r w:rsidR="008F0863" w:rsidRPr="008F0863">
        <w:rPr>
          <w:rFonts w:ascii="Times New Roman" w:hAnsi="Times New Roman" w:cs="Times New Roman"/>
        </w:rPr>
        <w:t xml:space="preserve"> единым платежом в российских рублях</w:t>
      </w:r>
      <w:r w:rsidRPr="008F0863">
        <w:rPr>
          <w:rFonts w:ascii="Times New Roman" w:hAnsi="Times New Roman" w:cs="Times New Roman"/>
        </w:rPr>
        <w:t xml:space="preserve"> </w:t>
      </w:r>
      <w:r w:rsidR="00881A45">
        <w:rPr>
          <w:rFonts w:ascii="Times New Roman" w:hAnsi="Times New Roman" w:cs="Times New Roman"/>
        </w:rPr>
        <w:t>Претендентом</w:t>
      </w:r>
      <w:r w:rsidRPr="008F0863">
        <w:rPr>
          <w:rFonts w:ascii="Times New Roman" w:hAnsi="Times New Roman" w:cs="Times New Roman"/>
        </w:rPr>
        <w:t xml:space="preserve"> на указанный в п. </w:t>
      </w:r>
      <w:hyperlink r:id="rId5" w:history="1">
        <w:r w:rsidRPr="0030559A">
          <w:rPr>
            <w:rFonts w:ascii="Times New Roman" w:hAnsi="Times New Roman" w:cs="Times New Roman"/>
          </w:rPr>
          <w:t>1.1</w:t>
        </w:r>
      </w:hyperlink>
      <w:r w:rsidRPr="008F0863">
        <w:rPr>
          <w:rFonts w:ascii="Times New Roman" w:hAnsi="Times New Roman" w:cs="Times New Roman"/>
        </w:rPr>
        <w:t xml:space="preserve"> настоящег</w:t>
      </w:r>
      <w:r w:rsidR="00EF115F">
        <w:rPr>
          <w:rFonts w:ascii="Times New Roman" w:hAnsi="Times New Roman" w:cs="Times New Roman"/>
        </w:rPr>
        <w:t>о договора счет</w:t>
      </w:r>
      <w:r w:rsidR="00CC3974">
        <w:rPr>
          <w:rFonts w:ascii="Times New Roman" w:hAnsi="Times New Roman" w:cs="Times New Roman"/>
        </w:rPr>
        <w:t xml:space="preserve"> и </w:t>
      </w:r>
      <w:r w:rsidRPr="008F0863">
        <w:rPr>
          <w:rFonts w:ascii="Times New Roman" w:hAnsi="Times New Roman" w:cs="Times New Roman"/>
        </w:rPr>
        <w:t xml:space="preserve">считается внесенным </w:t>
      </w:r>
      <w:proofErr w:type="gramStart"/>
      <w:r w:rsidRPr="008F0863">
        <w:rPr>
          <w:rFonts w:ascii="Times New Roman" w:hAnsi="Times New Roman" w:cs="Times New Roman"/>
        </w:rPr>
        <w:t>с даты поступления</w:t>
      </w:r>
      <w:proofErr w:type="gramEnd"/>
      <w:r w:rsidRPr="008F0863">
        <w:rPr>
          <w:rFonts w:ascii="Times New Roman" w:hAnsi="Times New Roman" w:cs="Times New Roman"/>
        </w:rPr>
        <w:t xml:space="preserve"> всей суммы задатка на указанный счет.</w:t>
      </w:r>
    </w:p>
    <w:p w:rsidR="005F35D4" w:rsidRPr="008F0863" w:rsidRDefault="005F35D4" w:rsidP="009C01F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8F0863">
        <w:rPr>
          <w:rFonts w:ascii="Times New Roman" w:hAnsi="Times New Roman" w:cs="Times New Roman"/>
        </w:rPr>
        <w:t>В случае не</w:t>
      </w:r>
      <w:r w:rsidR="008B4B2E" w:rsidRPr="008F0863">
        <w:rPr>
          <w:rFonts w:ascii="Times New Roman" w:hAnsi="Times New Roman" w:cs="Times New Roman"/>
        </w:rPr>
        <w:t xml:space="preserve"> </w:t>
      </w:r>
      <w:r w:rsidRPr="008F0863">
        <w:rPr>
          <w:rFonts w:ascii="Times New Roman" w:hAnsi="Times New Roman" w:cs="Times New Roman"/>
        </w:rPr>
        <w:t>поступления суммы задатка в ус</w:t>
      </w:r>
      <w:r w:rsidR="00881A45">
        <w:rPr>
          <w:rFonts w:ascii="Times New Roman" w:hAnsi="Times New Roman" w:cs="Times New Roman"/>
        </w:rPr>
        <w:t>тановленный срок обязательства Претендента</w:t>
      </w:r>
      <w:r w:rsidRPr="008F0863">
        <w:rPr>
          <w:rFonts w:ascii="Times New Roman" w:hAnsi="Times New Roman" w:cs="Times New Roman"/>
        </w:rPr>
        <w:t xml:space="preserve"> по внесению задатка считаются невыполненными. В этом случае </w:t>
      </w:r>
      <w:r w:rsidR="000B1F21">
        <w:rPr>
          <w:rFonts w:ascii="Times New Roman" w:hAnsi="Times New Roman" w:cs="Times New Roman"/>
        </w:rPr>
        <w:t>Заявитель</w:t>
      </w:r>
      <w:r w:rsidRPr="008F0863">
        <w:rPr>
          <w:rFonts w:ascii="Times New Roman" w:hAnsi="Times New Roman" w:cs="Times New Roman"/>
        </w:rPr>
        <w:t xml:space="preserve"> к участию в торгах не допускается.</w:t>
      </w:r>
    </w:p>
    <w:p w:rsidR="00893826" w:rsidRPr="00856EE8" w:rsidRDefault="00893826" w:rsidP="009C01F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856EE8">
        <w:rPr>
          <w:rFonts w:ascii="Times New Roman" w:hAnsi="Times New Roman" w:cs="Times New Roman"/>
        </w:rPr>
        <w:t xml:space="preserve">Документом, подтверждающим внесение или невнесение </w:t>
      </w:r>
      <w:r w:rsidR="00881A45">
        <w:rPr>
          <w:rFonts w:ascii="Times New Roman" w:hAnsi="Times New Roman" w:cs="Times New Roman"/>
        </w:rPr>
        <w:t>Претендентом</w:t>
      </w:r>
      <w:r w:rsidRPr="00856EE8">
        <w:rPr>
          <w:rFonts w:ascii="Times New Roman" w:hAnsi="Times New Roman" w:cs="Times New Roman"/>
        </w:rPr>
        <w:t xml:space="preserve"> задатка, является платежный документ, который предоставляется вместе </w:t>
      </w:r>
      <w:r w:rsidR="00395973" w:rsidRPr="00856EE8">
        <w:rPr>
          <w:rFonts w:ascii="Times New Roman" w:hAnsi="Times New Roman" w:cs="Times New Roman"/>
        </w:rPr>
        <w:t>с заявкой на участие в торгах.</w:t>
      </w:r>
    </w:p>
    <w:p w:rsidR="00395973" w:rsidRDefault="005F35D4" w:rsidP="009C01F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856EE8">
        <w:rPr>
          <w:rFonts w:ascii="Times New Roman" w:hAnsi="Times New Roman" w:cs="Times New Roman"/>
        </w:rPr>
        <w:t xml:space="preserve">Документом, подтверждающим </w:t>
      </w:r>
      <w:r w:rsidR="00395973" w:rsidRPr="00856EE8">
        <w:rPr>
          <w:rFonts w:ascii="Times New Roman" w:hAnsi="Times New Roman" w:cs="Times New Roman"/>
        </w:rPr>
        <w:t>поступление</w:t>
      </w:r>
      <w:r w:rsidRPr="00856EE8">
        <w:rPr>
          <w:rFonts w:ascii="Times New Roman" w:hAnsi="Times New Roman" w:cs="Times New Roman"/>
        </w:rPr>
        <w:t xml:space="preserve"> </w:t>
      </w:r>
      <w:r w:rsidR="00395973" w:rsidRPr="00856EE8">
        <w:rPr>
          <w:rFonts w:ascii="Times New Roman" w:hAnsi="Times New Roman" w:cs="Times New Roman"/>
        </w:rPr>
        <w:t>задатка на расчетный счет Организатора торгов</w:t>
      </w:r>
      <w:r w:rsidRPr="00856EE8">
        <w:rPr>
          <w:rFonts w:ascii="Times New Roman" w:hAnsi="Times New Roman" w:cs="Times New Roman"/>
        </w:rPr>
        <w:t xml:space="preserve">, является выписка с указанного в </w:t>
      </w:r>
      <w:hyperlink r:id="rId6" w:history="1">
        <w:r w:rsidRPr="00856EE8">
          <w:rPr>
            <w:rFonts w:ascii="Times New Roman" w:hAnsi="Times New Roman" w:cs="Times New Roman"/>
          </w:rPr>
          <w:t>п. 1.1</w:t>
        </w:r>
      </w:hyperlink>
      <w:r w:rsidRPr="00856EE8">
        <w:rPr>
          <w:rFonts w:ascii="Times New Roman" w:hAnsi="Times New Roman" w:cs="Times New Roman"/>
        </w:rPr>
        <w:t xml:space="preserve"> настоящего договора счета. </w:t>
      </w:r>
    </w:p>
    <w:p w:rsidR="005F35D4" w:rsidRPr="008F0863" w:rsidRDefault="005F35D4" w:rsidP="009C01F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8F0863">
        <w:rPr>
          <w:rFonts w:ascii="Times New Roman" w:hAnsi="Times New Roman" w:cs="Times New Roman"/>
        </w:rPr>
        <w:t xml:space="preserve">2.2. </w:t>
      </w:r>
      <w:r w:rsidR="006145A5" w:rsidRPr="008F0863">
        <w:rPr>
          <w:rFonts w:ascii="Times New Roman" w:hAnsi="Times New Roman" w:cs="Times New Roman"/>
        </w:rPr>
        <w:t xml:space="preserve">Организатор торгов </w:t>
      </w:r>
      <w:r w:rsidRPr="008F0863">
        <w:rPr>
          <w:rFonts w:ascii="Times New Roman" w:hAnsi="Times New Roman" w:cs="Times New Roman"/>
        </w:rPr>
        <w:t>не вправе распоряжаться денежными средствами, поступившими на его счет в качестве задатка.</w:t>
      </w:r>
    </w:p>
    <w:p w:rsidR="005F35D4" w:rsidRPr="008F0863" w:rsidRDefault="005F35D4" w:rsidP="009C01F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8F0863">
        <w:rPr>
          <w:rFonts w:ascii="Times New Roman" w:hAnsi="Times New Roman" w:cs="Times New Roman"/>
        </w:rPr>
        <w:t>2.3. На денежные средства, перечисленные в соответствии с настоящим договором, проценты не начисляются.</w:t>
      </w:r>
    </w:p>
    <w:p w:rsidR="009C01F3" w:rsidRDefault="009C01F3" w:rsidP="009C01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5F35D4" w:rsidRPr="008F0863" w:rsidRDefault="005F35D4" w:rsidP="009C01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8F0863">
        <w:rPr>
          <w:rFonts w:ascii="Times New Roman" w:hAnsi="Times New Roman" w:cs="Times New Roman"/>
        </w:rPr>
        <w:t>III. Порядок возврата и удержания задатка</w:t>
      </w:r>
    </w:p>
    <w:p w:rsidR="00CE4325" w:rsidRDefault="005F35D4" w:rsidP="009C01F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392DEB">
        <w:rPr>
          <w:rFonts w:ascii="Times New Roman" w:hAnsi="Times New Roman" w:cs="Times New Roman"/>
        </w:rPr>
        <w:t xml:space="preserve">3.1. Задаток возвращается в случаях и в сроки, которые установлены </w:t>
      </w:r>
      <w:hyperlink r:id="rId7" w:history="1">
        <w:r w:rsidRPr="00CE4325">
          <w:rPr>
            <w:rFonts w:ascii="Times New Roman" w:hAnsi="Times New Roman" w:cs="Times New Roman"/>
          </w:rPr>
          <w:t>пунктами 3.2</w:t>
        </w:r>
      </w:hyperlink>
      <w:r w:rsidR="00CC3974" w:rsidRPr="00CE4325">
        <w:rPr>
          <w:rFonts w:ascii="Times New Roman" w:hAnsi="Times New Roman" w:cs="Times New Roman"/>
        </w:rPr>
        <w:t>.</w:t>
      </w:r>
      <w:r w:rsidRPr="00CE4325">
        <w:rPr>
          <w:rFonts w:ascii="Times New Roman" w:hAnsi="Times New Roman" w:cs="Times New Roman"/>
        </w:rPr>
        <w:t xml:space="preserve">  </w:t>
      </w:r>
      <w:hyperlink r:id="rId8" w:history="1">
        <w:r w:rsidRPr="00CE4325">
          <w:rPr>
            <w:rFonts w:ascii="Times New Roman" w:hAnsi="Times New Roman" w:cs="Times New Roman"/>
          </w:rPr>
          <w:t>- 3.</w:t>
        </w:r>
      </w:hyperlink>
      <w:r w:rsidR="00CC3974" w:rsidRPr="00CE4325">
        <w:rPr>
          <w:rFonts w:ascii="Times New Roman" w:hAnsi="Times New Roman" w:cs="Times New Roman"/>
        </w:rPr>
        <w:t>7.</w:t>
      </w:r>
      <w:r w:rsidRPr="00392DEB">
        <w:rPr>
          <w:rFonts w:ascii="Times New Roman" w:hAnsi="Times New Roman" w:cs="Times New Roman"/>
        </w:rPr>
        <w:t xml:space="preserve"> настоящего договора, путем перечисления суммы </w:t>
      </w:r>
      <w:r w:rsidR="00606A8A" w:rsidRPr="00392DEB">
        <w:rPr>
          <w:rFonts w:ascii="Times New Roman" w:eastAsia="Calibri" w:hAnsi="Times New Roman" w:cs="Times New Roman"/>
        </w:rPr>
        <w:t xml:space="preserve">внесенного задатка на расчетный счет  </w:t>
      </w:r>
      <w:r w:rsidR="000B1F21" w:rsidRPr="00392DEB">
        <w:rPr>
          <w:rFonts w:ascii="Times New Roman" w:eastAsia="Calibri" w:hAnsi="Times New Roman" w:cs="Times New Roman"/>
        </w:rPr>
        <w:t>Заявителя</w:t>
      </w:r>
      <w:r w:rsidR="00606A8A" w:rsidRPr="00392DEB">
        <w:rPr>
          <w:rFonts w:ascii="Times New Roman" w:hAnsi="Times New Roman" w:cs="Times New Roman"/>
        </w:rPr>
        <w:t xml:space="preserve">. В случае отсутствия у </w:t>
      </w:r>
      <w:r w:rsidR="00881A45" w:rsidRPr="00392DEB">
        <w:rPr>
          <w:rFonts w:ascii="Times New Roman" w:hAnsi="Times New Roman" w:cs="Times New Roman"/>
        </w:rPr>
        <w:t>Претендента</w:t>
      </w:r>
      <w:r w:rsidR="00606A8A" w:rsidRPr="00392DEB">
        <w:rPr>
          <w:rFonts w:ascii="Times New Roman" w:hAnsi="Times New Roman" w:cs="Times New Roman"/>
        </w:rPr>
        <w:t xml:space="preserve"> расчетного</w:t>
      </w:r>
      <w:r w:rsidR="002C7AE4" w:rsidRPr="00392DEB">
        <w:rPr>
          <w:rFonts w:ascii="Times New Roman" w:hAnsi="Times New Roman" w:cs="Times New Roman"/>
        </w:rPr>
        <w:t xml:space="preserve"> счета, задаток возвращается </w:t>
      </w:r>
      <w:r w:rsidR="007F0C3D" w:rsidRPr="00392DEB">
        <w:rPr>
          <w:rFonts w:ascii="Times New Roman" w:hAnsi="Times New Roman" w:cs="Times New Roman"/>
        </w:rPr>
        <w:t xml:space="preserve">по указанным реквизитам </w:t>
      </w:r>
      <w:r w:rsidR="000E4AFA" w:rsidRPr="00392DEB">
        <w:rPr>
          <w:rFonts w:ascii="Times New Roman" w:hAnsi="Times New Roman" w:cs="Times New Roman"/>
        </w:rPr>
        <w:t>в заявлении о возврате задатка</w:t>
      </w:r>
      <w:r w:rsidR="007F0C3D" w:rsidRPr="00392DEB">
        <w:rPr>
          <w:rFonts w:ascii="Times New Roman" w:hAnsi="Times New Roman" w:cs="Times New Roman"/>
        </w:rPr>
        <w:t>, исключая наличный расчет</w:t>
      </w:r>
      <w:r w:rsidR="000E4AFA" w:rsidRPr="00392DEB">
        <w:rPr>
          <w:rFonts w:ascii="Times New Roman" w:hAnsi="Times New Roman" w:cs="Times New Roman"/>
        </w:rPr>
        <w:t>.</w:t>
      </w:r>
    </w:p>
    <w:p w:rsidR="009C01F3" w:rsidRDefault="002E5457" w:rsidP="009C01F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Претендент </w:t>
      </w:r>
      <w:r w:rsidR="005F35D4" w:rsidRPr="008F0863">
        <w:rPr>
          <w:rFonts w:ascii="Times New Roman" w:hAnsi="Times New Roman" w:cs="Times New Roman"/>
        </w:rPr>
        <w:t xml:space="preserve">обязан незамедлительно информировать </w:t>
      </w:r>
      <w:r w:rsidR="00BB37B6" w:rsidRPr="008F0863">
        <w:rPr>
          <w:rFonts w:ascii="Times New Roman" w:hAnsi="Times New Roman" w:cs="Times New Roman"/>
        </w:rPr>
        <w:t>Организатора торгов</w:t>
      </w:r>
      <w:r w:rsidR="005F35D4" w:rsidRPr="008F0863">
        <w:rPr>
          <w:rFonts w:ascii="Times New Roman" w:hAnsi="Times New Roman" w:cs="Times New Roman"/>
        </w:rPr>
        <w:t xml:space="preserve"> об изменении своих банковских реквизитов. </w:t>
      </w:r>
      <w:r w:rsidR="00BB37B6" w:rsidRPr="008F0863">
        <w:rPr>
          <w:rFonts w:ascii="Times New Roman" w:hAnsi="Times New Roman" w:cs="Times New Roman"/>
        </w:rPr>
        <w:t>Организатор торгов</w:t>
      </w:r>
      <w:r w:rsidR="005F35D4" w:rsidRPr="008F0863">
        <w:rPr>
          <w:rFonts w:ascii="Times New Roman" w:hAnsi="Times New Roman" w:cs="Times New Roman"/>
        </w:rPr>
        <w:t xml:space="preserve"> не отвечает за нарушение установленных настоящим договором сроков возврата задатка в случае, если </w:t>
      </w:r>
      <w:r w:rsidR="00FD4202">
        <w:rPr>
          <w:rFonts w:ascii="Times New Roman" w:hAnsi="Times New Roman" w:cs="Times New Roman"/>
        </w:rPr>
        <w:t>Претендент</w:t>
      </w:r>
      <w:r w:rsidR="005F35D4" w:rsidRPr="008F0863">
        <w:rPr>
          <w:rFonts w:ascii="Times New Roman" w:hAnsi="Times New Roman" w:cs="Times New Roman"/>
        </w:rPr>
        <w:t xml:space="preserve"> своевременно не информировал </w:t>
      </w:r>
      <w:r w:rsidR="00BB37B6" w:rsidRPr="008F0863">
        <w:rPr>
          <w:rFonts w:ascii="Times New Roman" w:hAnsi="Times New Roman" w:cs="Times New Roman"/>
        </w:rPr>
        <w:t>Организатора торгов</w:t>
      </w:r>
      <w:r w:rsidR="005F35D4" w:rsidRPr="008F0863">
        <w:rPr>
          <w:rFonts w:ascii="Times New Roman" w:hAnsi="Times New Roman" w:cs="Times New Roman"/>
        </w:rPr>
        <w:t xml:space="preserve"> об изменении своих банковских реквизитов.</w:t>
      </w:r>
    </w:p>
    <w:p w:rsidR="005F35D4" w:rsidRPr="008F0863" w:rsidRDefault="005F35D4" w:rsidP="009C01F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8F0863">
        <w:rPr>
          <w:rFonts w:ascii="Times New Roman" w:hAnsi="Times New Roman" w:cs="Times New Roman"/>
        </w:rPr>
        <w:t xml:space="preserve">3.2. В случае если </w:t>
      </w:r>
      <w:r w:rsidR="00FD4202">
        <w:rPr>
          <w:rFonts w:ascii="Times New Roman" w:hAnsi="Times New Roman" w:cs="Times New Roman"/>
        </w:rPr>
        <w:t>Претендент</w:t>
      </w:r>
      <w:r w:rsidRPr="008F0863">
        <w:rPr>
          <w:rFonts w:ascii="Times New Roman" w:hAnsi="Times New Roman" w:cs="Times New Roman"/>
        </w:rPr>
        <w:t xml:space="preserve"> не будет допущен к участию в торгах, </w:t>
      </w:r>
      <w:r w:rsidR="00BB37B6" w:rsidRPr="008F0863">
        <w:rPr>
          <w:rFonts w:ascii="Times New Roman" w:hAnsi="Times New Roman" w:cs="Times New Roman"/>
        </w:rPr>
        <w:t>Организатор торгов</w:t>
      </w:r>
      <w:r w:rsidRPr="008F0863">
        <w:rPr>
          <w:rFonts w:ascii="Times New Roman" w:hAnsi="Times New Roman" w:cs="Times New Roman"/>
        </w:rPr>
        <w:t xml:space="preserve"> обязуется возвратить сумму внесенного </w:t>
      </w:r>
      <w:r w:rsidR="00FD4202">
        <w:rPr>
          <w:rFonts w:ascii="Times New Roman" w:hAnsi="Times New Roman" w:cs="Times New Roman"/>
        </w:rPr>
        <w:t>Претендентом</w:t>
      </w:r>
      <w:r w:rsidR="00CE4325">
        <w:rPr>
          <w:rFonts w:ascii="Times New Roman" w:hAnsi="Times New Roman" w:cs="Times New Roman"/>
        </w:rPr>
        <w:t xml:space="preserve"> задатка в течение 5</w:t>
      </w:r>
      <w:r w:rsidRPr="008F0863">
        <w:rPr>
          <w:rFonts w:ascii="Times New Roman" w:hAnsi="Times New Roman" w:cs="Times New Roman"/>
        </w:rPr>
        <w:t xml:space="preserve"> (</w:t>
      </w:r>
      <w:r w:rsidR="00CE4325">
        <w:rPr>
          <w:rFonts w:ascii="Times New Roman" w:hAnsi="Times New Roman" w:cs="Times New Roman"/>
        </w:rPr>
        <w:t>пяти</w:t>
      </w:r>
      <w:r w:rsidRPr="008F0863">
        <w:rPr>
          <w:rFonts w:ascii="Times New Roman" w:hAnsi="Times New Roman" w:cs="Times New Roman"/>
        </w:rPr>
        <w:t xml:space="preserve">) рабочих дней </w:t>
      </w:r>
      <w:proofErr w:type="gramStart"/>
      <w:r w:rsidRPr="008F0863">
        <w:rPr>
          <w:rFonts w:ascii="Times New Roman" w:hAnsi="Times New Roman" w:cs="Times New Roman"/>
        </w:rPr>
        <w:t>с даты оформления</w:t>
      </w:r>
      <w:proofErr w:type="gramEnd"/>
      <w:r w:rsidRPr="008F0863">
        <w:rPr>
          <w:rFonts w:ascii="Times New Roman" w:hAnsi="Times New Roman" w:cs="Times New Roman"/>
        </w:rPr>
        <w:t xml:space="preserve"> Протокола окончания приема и регистрации заявок на участие в торгах.</w:t>
      </w:r>
    </w:p>
    <w:p w:rsidR="0098435E" w:rsidRDefault="005F35D4" w:rsidP="009C01F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8F0863">
        <w:rPr>
          <w:rFonts w:ascii="Times New Roman" w:hAnsi="Times New Roman" w:cs="Times New Roman"/>
        </w:rPr>
        <w:t xml:space="preserve">3.3. В случае если </w:t>
      </w:r>
      <w:r w:rsidR="00FD4202">
        <w:rPr>
          <w:rFonts w:ascii="Times New Roman" w:hAnsi="Times New Roman" w:cs="Times New Roman"/>
        </w:rPr>
        <w:t>Претендент</w:t>
      </w:r>
      <w:r w:rsidRPr="008F0863">
        <w:rPr>
          <w:rFonts w:ascii="Times New Roman" w:hAnsi="Times New Roman" w:cs="Times New Roman"/>
        </w:rPr>
        <w:t xml:space="preserve"> участвовал в торгах, но не выиграл их, </w:t>
      </w:r>
      <w:r w:rsidR="00BB37B6" w:rsidRPr="008F0863">
        <w:rPr>
          <w:rFonts w:ascii="Times New Roman" w:hAnsi="Times New Roman" w:cs="Times New Roman"/>
        </w:rPr>
        <w:t>Организатор торгов</w:t>
      </w:r>
      <w:r w:rsidRPr="008F0863">
        <w:rPr>
          <w:rFonts w:ascii="Times New Roman" w:hAnsi="Times New Roman" w:cs="Times New Roman"/>
        </w:rPr>
        <w:t xml:space="preserve"> обязует</w:t>
      </w:r>
      <w:r w:rsidR="00BB37B6" w:rsidRPr="008F0863">
        <w:rPr>
          <w:rFonts w:ascii="Times New Roman" w:hAnsi="Times New Roman" w:cs="Times New Roman"/>
        </w:rPr>
        <w:t xml:space="preserve">ся возвратить сумму внесенного </w:t>
      </w:r>
      <w:r w:rsidR="00FD4202">
        <w:rPr>
          <w:rFonts w:ascii="Times New Roman" w:hAnsi="Times New Roman" w:cs="Times New Roman"/>
        </w:rPr>
        <w:t>Претендентом</w:t>
      </w:r>
      <w:r w:rsidR="009D7029">
        <w:rPr>
          <w:rFonts w:ascii="Times New Roman" w:hAnsi="Times New Roman" w:cs="Times New Roman"/>
        </w:rPr>
        <w:t xml:space="preserve"> задатка в течение </w:t>
      </w:r>
      <w:r w:rsidR="009D7029" w:rsidRPr="0098435E">
        <w:rPr>
          <w:rFonts w:ascii="Times New Roman" w:hAnsi="Times New Roman" w:cs="Times New Roman"/>
        </w:rPr>
        <w:t>5</w:t>
      </w:r>
      <w:r w:rsidRPr="0098435E">
        <w:rPr>
          <w:rFonts w:ascii="Times New Roman" w:hAnsi="Times New Roman" w:cs="Times New Roman"/>
        </w:rPr>
        <w:t xml:space="preserve"> (</w:t>
      </w:r>
      <w:r w:rsidR="009D7029" w:rsidRPr="0098435E">
        <w:rPr>
          <w:rFonts w:ascii="Times New Roman" w:hAnsi="Times New Roman" w:cs="Times New Roman"/>
        </w:rPr>
        <w:t>пяти</w:t>
      </w:r>
      <w:r w:rsidRPr="0098435E">
        <w:rPr>
          <w:rFonts w:ascii="Times New Roman" w:hAnsi="Times New Roman" w:cs="Times New Roman"/>
        </w:rPr>
        <w:t>) рабочих дней</w:t>
      </w:r>
      <w:r w:rsidRPr="008F0863">
        <w:rPr>
          <w:rFonts w:ascii="Times New Roman" w:hAnsi="Times New Roman" w:cs="Times New Roman"/>
        </w:rPr>
        <w:t xml:space="preserve"> со дня подписания Протокола </w:t>
      </w:r>
      <w:r w:rsidR="00606A8A">
        <w:rPr>
          <w:rFonts w:ascii="Times New Roman" w:hAnsi="Times New Roman" w:cs="Times New Roman"/>
        </w:rPr>
        <w:t>об итогах конкурса.</w:t>
      </w:r>
    </w:p>
    <w:p w:rsidR="0098435E" w:rsidRDefault="0098435E" w:rsidP="009C01F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</w:p>
    <w:p w:rsidR="008653C9" w:rsidRPr="0098435E" w:rsidRDefault="005F35D4" w:rsidP="009C01F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98435E">
        <w:rPr>
          <w:rFonts w:ascii="Times New Roman" w:hAnsi="Times New Roman" w:cs="Times New Roman"/>
        </w:rPr>
        <w:lastRenderedPageBreak/>
        <w:t xml:space="preserve">3.4. В случае отзыва </w:t>
      </w:r>
      <w:r w:rsidR="00FD4202" w:rsidRPr="0098435E">
        <w:rPr>
          <w:rFonts w:ascii="Times New Roman" w:hAnsi="Times New Roman" w:cs="Times New Roman"/>
        </w:rPr>
        <w:t>Претендентом</w:t>
      </w:r>
      <w:r w:rsidRPr="0098435E">
        <w:rPr>
          <w:rFonts w:ascii="Times New Roman" w:hAnsi="Times New Roman" w:cs="Times New Roman"/>
        </w:rPr>
        <w:t xml:space="preserve"> заявки на участие в торгах до момента приобретения им статуса участника торгов </w:t>
      </w:r>
      <w:r w:rsidR="00B8257C" w:rsidRPr="0098435E">
        <w:rPr>
          <w:rFonts w:ascii="Times New Roman" w:hAnsi="Times New Roman" w:cs="Times New Roman"/>
        </w:rPr>
        <w:t xml:space="preserve">Организатор торгов </w:t>
      </w:r>
      <w:r w:rsidRPr="0098435E">
        <w:rPr>
          <w:rFonts w:ascii="Times New Roman" w:hAnsi="Times New Roman" w:cs="Times New Roman"/>
        </w:rPr>
        <w:t xml:space="preserve">обязуется возвратить сумму внесенного </w:t>
      </w:r>
      <w:r w:rsidR="00FD4202" w:rsidRPr="0098435E">
        <w:rPr>
          <w:rFonts w:ascii="Times New Roman" w:hAnsi="Times New Roman" w:cs="Times New Roman"/>
        </w:rPr>
        <w:t>Претендентом</w:t>
      </w:r>
      <w:r w:rsidR="0098435E" w:rsidRPr="0098435E">
        <w:rPr>
          <w:rFonts w:ascii="Times New Roman" w:hAnsi="Times New Roman" w:cs="Times New Roman"/>
        </w:rPr>
        <w:t xml:space="preserve"> задатка в течение 10</w:t>
      </w:r>
      <w:r w:rsidRPr="0098435E">
        <w:rPr>
          <w:rFonts w:ascii="Times New Roman" w:hAnsi="Times New Roman" w:cs="Times New Roman"/>
        </w:rPr>
        <w:t xml:space="preserve"> (</w:t>
      </w:r>
      <w:r w:rsidR="0098435E" w:rsidRPr="0098435E">
        <w:rPr>
          <w:rFonts w:ascii="Times New Roman" w:hAnsi="Times New Roman" w:cs="Times New Roman"/>
        </w:rPr>
        <w:t>Десяти</w:t>
      </w:r>
      <w:r w:rsidRPr="0098435E">
        <w:rPr>
          <w:rFonts w:ascii="Times New Roman" w:hAnsi="Times New Roman" w:cs="Times New Roman"/>
        </w:rPr>
        <w:t xml:space="preserve">) рабочих дней со дня поступления организатору торгов от </w:t>
      </w:r>
      <w:r w:rsidR="00FD4202" w:rsidRPr="0098435E">
        <w:rPr>
          <w:rFonts w:ascii="Times New Roman" w:hAnsi="Times New Roman" w:cs="Times New Roman"/>
        </w:rPr>
        <w:t>Претендента</w:t>
      </w:r>
      <w:r w:rsidR="0030559A" w:rsidRPr="0098435E">
        <w:rPr>
          <w:rFonts w:ascii="Times New Roman" w:hAnsi="Times New Roman" w:cs="Times New Roman"/>
        </w:rPr>
        <w:t xml:space="preserve"> </w:t>
      </w:r>
      <w:r w:rsidRPr="0098435E">
        <w:rPr>
          <w:rFonts w:ascii="Times New Roman" w:hAnsi="Times New Roman" w:cs="Times New Roman"/>
        </w:rPr>
        <w:t>уведомления об отзыве заявки</w:t>
      </w:r>
      <w:r w:rsidR="008653C9" w:rsidRPr="0098435E">
        <w:rPr>
          <w:rFonts w:ascii="Times New Roman" w:hAnsi="Times New Roman" w:cs="Times New Roman"/>
        </w:rPr>
        <w:t>.</w:t>
      </w:r>
      <w:r w:rsidRPr="0098435E">
        <w:rPr>
          <w:rFonts w:ascii="Times New Roman" w:hAnsi="Times New Roman" w:cs="Times New Roman"/>
        </w:rPr>
        <w:t xml:space="preserve"> </w:t>
      </w:r>
    </w:p>
    <w:p w:rsidR="009D7029" w:rsidRDefault="005F35D4" w:rsidP="009C01F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8F0863">
        <w:rPr>
          <w:rFonts w:ascii="Times New Roman" w:hAnsi="Times New Roman" w:cs="Times New Roman"/>
        </w:rPr>
        <w:t>3.</w:t>
      </w:r>
      <w:r w:rsidR="0098435E">
        <w:rPr>
          <w:rFonts w:ascii="Times New Roman" w:hAnsi="Times New Roman" w:cs="Times New Roman"/>
        </w:rPr>
        <w:t>5</w:t>
      </w:r>
      <w:r w:rsidRPr="008F0863">
        <w:rPr>
          <w:rFonts w:ascii="Times New Roman" w:hAnsi="Times New Roman" w:cs="Times New Roman"/>
        </w:rPr>
        <w:t xml:space="preserve">. Внесенный задаток не возвращается в случае, если </w:t>
      </w:r>
      <w:r w:rsidR="00FD4202">
        <w:rPr>
          <w:rFonts w:ascii="Times New Roman" w:hAnsi="Times New Roman" w:cs="Times New Roman"/>
        </w:rPr>
        <w:t>Претендент</w:t>
      </w:r>
      <w:r w:rsidRPr="008F0863">
        <w:rPr>
          <w:rFonts w:ascii="Times New Roman" w:hAnsi="Times New Roman" w:cs="Times New Roman"/>
        </w:rPr>
        <w:t>, признанный победителем торгов:</w:t>
      </w:r>
    </w:p>
    <w:p w:rsidR="003F2736" w:rsidRPr="008F0863" w:rsidRDefault="005F35D4" w:rsidP="009C01F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8F0863">
        <w:rPr>
          <w:rFonts w:ascii="Times New Roman" w:hAnsi="Times New Roman" w:cs="Times New Roman"/>
        </w:rPr>
        <w:t>- уклонится от подписания Протокола о</w:t>
      </w:r>
      <w:r w:rsidR="003F2736" w:rsidRPr="008F0863">
        <w:rPr>
          <w:rFonts w:ascii="Times New Roman" w:hAnsi="Times New Roman" w:cs="Times New Roman"/>
        </w:rPr>
        <w:t>б итогах</w:t>
      </w:r>
      <w:r w:rsidRPr="008F0863">
        <w:rPr>
          <w:rFonts w:ascii="Times New Roman" w:hAnsi="Times New Roman" w:cs="Times New Roman"/>
        </w:rPr>
        <w:t xml:space="preserve"> </w:t>
      </w:r>
      <w:r w:rsidR="002C7AE4">
        <w:rPr>
          <w:rFonts w:ascii="Times New Roman" w:hAnsi="Times New Roman" w:cs="Times New Roman"/>
        </w:rPr>
        <w:t>конкурса</w:t>
      </w:r>
      <w:r w:rsidR="00E61BCC">
        <w:rPr>
          <w:rFonts w:ascii="Times New Roman" w:hAnsi="Times New Roman" w:cs="Times New Roman"/>
        </w:rPr>
        <w:t xml:space="preserve"> и</w:t>
      </w:r>
      <w:r w:rsidR="003F2736" w:rsidRPr="008F0863">
        <w:rPr>
          <w:rFonts w:ascii="Times New Roman" w:hAnsi="Times New Roman" w:cs="Times New Roman"/>
        </w:rPr>
        <w:t xml:space="preserve"> договора купли-продажи предприятия в установленный срок;</w:t>
      </w:r>
    </w:p>
    <w:p w:rsidR="008F0863" w:rsidRPr="008F0863" w:rsidRDefault="005F35D4" w:rsidP="009C01F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8F0863">
        <w:rPr>
          <w:rFonts w:ascii="Times New Roman" w:hAnsi="Times New Roman" w:cs="Times New Roman"/>
        </w:rPr>
        <w:t>- уклонится от</w:t>
      </w:r>
      <w:r w:rsidR="003F2736" w:rsidRPr="008F0863">
        <w:rPr>
          <w:rFonts w:ascii="Times New Roman" w:hAnsi="Times New Roman" w:cs="Times New Roman"/>
        </w:rPr>
        <w:t xml:space="preserve"> полной оплаты</w:t>
      </w:r>
      <w:r w:rsidRPr="008F0863">
        <w:rPr>
          <w:rFonts w:ascii="Times New Roman" w:hAnsi="Times New Roman" w:cs="Times New Roman"/>
        </w:rPr>
        <w:t xml:space="preserve"> продаваемого на торгах </w:t>
      </w:r>
      <w:r w:rsidR="009D7029">
        <w:rPr>
          <w:rFonts w:ascii="Times New Roman" w:hAnsi="Times New Roman" w:cs="Times New Roman"/>
        </w:rPr>
        <w:t>имущества</w:t>
      </w:r>
      <w:r w:rsidRPr="008F0863">
        <w:rPr>
          <w:rFonts w:ascii="Times New Roman" w:hAnsi="Times New Roman" w:cs="Times New Roman"/>
        </w:rPr>
        <w:t xml:space="preserve"> в срок, установленный подписанным </w:t>
      </w:r>
      <w:r w:rsidR="002C7AE4" w:rsidRPr="008F0863">
        <w:rPr>
          <w:rFonts w:ascii="Times New Roman" w:hAnsi="Times New Roman" w:cs="Times New Roman"/>
        </w:rPr>
        <w:t xml:space="preserve">Протокола об итогах торгов </w:t>
      </w:r>
      <w:r w:rsidR="008F0863" w:rsidRPr="008F0863">
        <w:rPr>
          <w:rFonts w:ascii="Times New Roman" w:hAnsi="Times New Roman" w:cs="Times New Roman"/>
        </w:rPr>
        <w:t>и дог</w:t>
      </w:r>
      <w:r w:rsidR="009D7029">
        <w:rPr>
          <w:rFonts w:ascii="Times New Roman" w:hAnsi="Times New Roman" w:cs="Times New Roman"/>
        </w:rPr>
        <w:t>овором купли-продажи</w:t>
      </w:r>
      <w:r w:rsidR="008F0863" w:rsidRPr="008F0863">
        <w:rPr>
          <w:rFonts w:ascii="Times New Roman" w:hAnsi="Times New Roman" w:cs="Times New Roman"/>
        </w:rPr>
        <w:t>.</w:t>
      </w:r>
      <w:r w:rsidRPr="008F0863">
        <w:rPr>
          <w:rFonts w:ascii="Times New Roman" w:hAnsi="Times New Roman" w:cs="Times New Roman"/>
        </w:rPr>
        <w:t xml:space="preserve"> </w:t>
      </w:r>
    </w:p>
    <w:p w:rsidR="005F35D4" w:rsidRPr="008F0863" w:rsidRDefault="0098435E" w:rsidP="009C01F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5F35D4" w:rsidRPr="008F0863">
        <w:rPr>
          <w:rFonts w:ascii="Times New Roman" w:hAnsi="Times New Roman" w:cs="Times New Roman"/>
        </w:rPr>
        <w:t xml:space="preserve">. Внесенный </w:t>
      </w:r>
      <w:r w:rsidR="009D7029">
        <w:rPr>
          <w:rFonts w:ascii="Times New Roman" w:hAnsi="Times New Roman" w:cs="Times New Roman"/>
        </w:rPr>
        <w:t>Претендентом</w:t>
      </w:r>
      <w:r w:rsidR="005F35D4" w:rsidRPr="008F0863">
        <w:rPr>
          <w:rFonts w:ascii="Times New Roman" w:hAnsi="Times New Roman" w:cs="Times New Roman"/>
        </w:rPr>
        <w:t xml:space="preserve"> </w:t>
      </w:r>
      <w:r w:rsidR="0030559A">
        <w:rPr>
          <w:rFonts w:ascii="Times New Roman" w:hAnsi="Times New Roman" w:cs="Times New Roman"/>
        </w:rPr>
        <w:t>з</w:t>
      </w:r>
      <w:r w:rsidR="005F35D4" w:rsidRPr="008F0863">
        <w:rPr>
          <w:rFonts w:ascii="Times New Roman" w:hAnsi="Times New Roman" w:cs="Times New Roman"/>
        </w:rPr>
        <w:t xml:space="preserve">адаток засчитывается в счет оплаты приобретаемого на торгах </w:t>
      </w:r>
      <w:r w:rsidR="00F03035">
        <w:rPr>
          <w:rFonts w:ascii="Times New Roman" w:hAnsi="Times New Roman" w:cs="Times New Roman"/>
        </w:rPr>
        <w:t>имущества, в случае признания Претендента победителем торгов и заключения</w:t>
      </w:r>
      <w:r w:rsidR="005F35D4" w:rsidRPr="008F0863">
        <w:rPr>
          <w:rFonts w:ascii="Times New Roman" w:hAnsi="Times New Roman" w:cs="Times New Roman"/>
        </w:rPr>
        <w:t xml:space="preserve"> в установленном порядке Дог</w:t>
      </w:r>
      <w:r w:rsidR="00F03035">
        <w:rPr>
          <w:rFonts w:ascii="Times New Roman" w:hAnsi="Times New Roman" w:cs="Times New Roman"/>
        </w:rPr>
        <w:t>овора купли - продажи имущества</w:t>
      </w:r>
      <w:r w:rsidR="005F35D4" w:rsidRPr="008F0863">
        <w:rPr>
          <w:rFonts w:ascii="Times New Roman" w:hAnsi="Times New Roman" w:cs="Times New Roman"/>
        </w:rPr>
        <w:t>.</w:t>
      </w:r>
    </w:p>
    <w:p w:rsidR="005F35D4" w:rsidRPr="008F0863" w:rsidRDefault="005F35D4" w:rsidP="000E4AFA">
      <w:pPr>
        <w:autoSpaceDE w:val="0"/>
        <w:autoSpaceDN w:val="0"/>
        <w:adjustRightInd w:val="0"/>
        <w:spacing w:before="240" w:after="0"/>
        <w:jc w:val="center"/>
        <w:outlineLvl w:val="2"/>
        <w:rPr>
          <w:rFonts w:ascii="Times New Roman" w:hAnsi="Times New Roman" w:cs="Times New Roman"/>
        </w:rPr>
      </w:pPr>
      <w:r w:rsidRPr="008F0863">
        <w:rPr>
          <w:rFonts w:ascii="Times New Roman" w:hAnsi="Times New Roman" w:cs="Times New Roman"/>
        </w:rPr>
        <w:t>IV. Срок действия настоящего договора</w:t>
      </w:r>
    </w:p>
    <w:p w:rsidR="005F35D4" w:rsidRPr="008F0863" w:rsidRDefault="005F35D4" w:rsidP="009C01F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8F0863">
        <w:rPr>
          <w:rFonts w:ascii="Times New Roman" w:hAnsi="Times New Roman" w:cs="Times New Roman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F35D4" w:rsidRPr="008F0863" w:rsidRDefault="005F35D4" w:rsidP="009C01F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8F0863">
        <w:rPr>
          <w:rFonts w:ascii="Times New Roman" w:hAnsi="Times New Roman" w:cs="Times New Roman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</w:t>
      </w:r>
      <w:r w:rsidR="00D26A90" w:rsidRPr="008F0863">
        <w:rPr>
          <w:rFonts w:ascii="Times New Roman" w:hAnsi="Times New Roman" w:cs="Times New Roman"/>
        </w:rPr>
        <w:t xml:space="preserve">Арбитражного суда Ульяновской области </w:t>
      </w:r>
      <w:r w:rsidRPr="008F0863">
        <w:rPr>
          <w:rFonts w:ascii="Times New Roman" w:hAnsi="Times New Roman" w:cs="Times New Roman"/>
        </w:rPr>
        <w:t>в соответствии с действующим законодательством Российской Федерации.</w:t>
      </w:r>
    </w:p>
    <w:p w:rsidR="005F35D4" w:rsidRPr="008F0863" w:rsidRDefault="005F35D4" w:rsidP="009C01F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8F0863">
        <w:rPr>
          <w:rFonts w:ascii="Times New Roman" w:hAnsi="Times New Roman" w:cs="Times New Roman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5F35D4" w:rsidRPr="008F0863" w:rsidRDefault="005F35D4" w:rsidP="000E4AFA">
      <w:pPr>
        <w:autoSpaceDE w:val="0"/>
        <w:autoSpaceDN w:val="0"/>
        <w:adjustRightInd w:val="0"/>
        <w:spacing w:before="240" w:after="0"/>
        <w:jc w:val="center"/>
        <w:outlineLvl w:val="2"/>
        <w:rPr>
          <w:rFonts w:ascii="Times New Roman" w:hAnsi="Times New Roman" w:cs="Times New Roman"/>
        </w:rPr>
      </w:pPr>
      <w:r w:rsidRPr="008F0863">
        <w:rPr>
          <w:rFonts w:ascii="Times New Roman" w:hAnsi="Times New Roman" w:cs="Times New Roman"/>
        </w:rPr>
        <w:t>V. Место нахождения и банковские реквизиты Сторон</w:t>
      </w:r>
    </w:p>
    <w:p w:rsidR="005F35D4" w:rsidRDefault="005F35D4" w:rsidP="000E4AFA">
      <w:pPr>
        <w:autoSpaceDE w:val="0"/>
        <w:autoSpaceDN w:val="0"/>
        <w:adjustRightInd w:val="0"/>
        <w:spacing w:before="240" w:after="0"/>
        <w:outlineLvl w:val="2"/>
        <w:rPr>
          <w:rFonts w:ascii="Times New Roman" w:hAnsi="Times New Roman" w:cs="Times New Roman"/>
        </w:rPr>
      </w:pPr>
    </w:p>
    <w:tbl>
      <w:tblPr>
        <w:tblW w:w="1426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94"/>
        <w:gridCol w:w="4794"/>
        <w:gridCol w:w="4678"/>
      </w:tblGrid>
      <w:tr w:rsidR="00BC2349" w:rsidRPr="008F0863" w:rsidTr="00BC2349">
        <w:tc>
          <w:tcPr>
            <w:tcW w:w="4794" w:type="dxa"/>
          </w:tcPr>
          <w:p w:rsidR="00BC2349" w:rsidRPr="00EC29FF" w:rsidRDefault="00BC2349" w:rsidP="00D777B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Организатор торгов:                                                      </w:t>
            </w:r>
          </w:p>
          <w:p w:rsidR="00E101CA" w:rsidRDefault="00E101CA" w:rsidP="00E101CA">
            <w:pPr>
              <w:pStyle w:val="3"/>
              <w:spacing w:line="276" w:lineRule="auto"/>
              <w:ind w:left="239"/>
              <w:rPr>
                <w:rFonts w:ascii="Times New Roman" w:hAnsi="Times New Roman" w:cs="Times New Roman"/>
                <w:b/>
                <w:bCs/>
              </w:rPr>
            </w:pPr>
          </w:p>
          <w:p w:rsidR="00BC2349" w:rsidRDefault="00923260" w:rsidP="00D777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Конкурсный управляющий ООО «Грина»</w:t>
            </w:r>
          </w:p>
          <w:p w:rsidR="00923260" w:rsidRDefault="00923260" w:rsidP="00D777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Мищенко Д.В.</w:t>
            </w:r>
          </w:p>
          <w:p w:rsidR="00923260" w:rsidRDefault="00923260" w:rsidP="00D777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Адрес: 432071, г. Ульяновск, ул. Федерации, 34</w:t>
            </w:r>
          </w:p>
          <w:p w:rsidR="00923260" w:rsidRDefault="00923260" w:rsidP="00D777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732500112064</w:t>
            </w:r>
          </w:p>
          <w:p w:rsidR="00923260" w:rsidRPr="00822CEB" w:rsidRDefault="00923260" w:rsidP="00D777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822CEB">
              <w:rPr>
                <w:rFonts w:ascii="Times New Roman" w:hAnsi="Times New Roman" w:cs="Times New Roman"/>
                <w:sz w:val="20"/>
                <w:szCs w:val="20"/>
              </w:rPr>
              <w:t>.: (8422) 42-10-97</w:t>
            </w:r>
          </w:p>
          <w:p w:rsidR="00923260" w:rsidRPr="00822CEB" w:rsidRDefault="00923260" w:rsidP="00D777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22C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22C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semenova</w:t>
            </w:r>
            <w:proofErr w:type="spellEnd"/>
            <w:r w:rsidRPr="00822CE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</w:t>
            </w:r>
            <w:proofErr w:type="spellEnd"/>
            <w:r w:rsidRPr="00822CE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22C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794" w:type="dxa"/>
          </w:tcPr>
          <w:p w:rsidR="00BC2349" w:rsidRPr="00BC2349" w:rsidRDefault="00BC2349" w:rsidP="00F03035">
            <w:pPr>
              <w:pStyle w:val="3"/>
              <w:spacing w:line="276" w:lineRule="auto"/>
              <w:ind w:left="-44"/>
              <w:rPr>
                <w:rFonts w:ascii="Times New Roman" w:hAnsi="Times New Roman" w:cs="Times New Roman"/>
                <w:b/>
              </w:rPr>
            </w:pPr>
            <w:r w:rsidRPr="00822CEB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F03035">
              <w:rPr>
                <w:rFonts w:ascii="Times New Roman" w:hAnsi="Times New Roman" w:cs="Times New Roman"/>
                <w:b/>
              </w:rPr>
              <w:t>Претендент</w:t>
            </w:r>
            <w:r w:rsidRPr="00BC2349">
              <w:rPr>
                <w:rFonts w:ascii="Times New Roman" w:hAnsi="Times New Roman" w:cs="Times New Roman"/>
                <w:b/>
              </w:rPr>
              <w:t>:</w:t>
            </w:r>
          </w:p>
          <w:p w:rsidR="00BC2349" w:rsidRPr="008F0863" w:rsidRDefault="00BC2349" w:rsidP="00E101CA">
            <w:pPr>
              <w:pStyle w:val="ConsNonformat"/>
              <w:widowControl/>
              <w:spacing w:line="276" w:lineRule="auto"/>
              <w:ind w:left="239"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349" w:rsidRPr="008F0863" w:rsidRDefault="00F03035" w:rsidP="00E101CA">
            <w:pPr>
              <w:spacing w:after="0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678" w:type="dxa"/>
          </w:tcPr>
          <w:p w:rsidR="00BC2349" w:rsidRPr="008F0863" w:rsidRDefault="00BC2349" w:rsidP="00E101CA">
            <w:pPr>
              <w:spacing w:after="0"/>
              <w:ind w:left="239"/>
              <w:jc w:val="right"/>
              <w:rPr>
                <w:rFonts w:ascii="Times New Roman" w:hAnsi="Times New Roman" w:cs="Times New Roman"/>
                <w:b/>
              </w:rPr>
            </w:pPr>
            <w:r w:rsidRPr="008F0863">
              <w:rPr>
                <w:rFonts w:ascii="Times New Roman" w:hAnsi="Times New Roman" w:cs="Times New Roman"/>
                <w:b/>
              </w:rPr>
              <w:t xml:space="preserve">                   Претендент:</w:t>
            </w:r>
          </w:p>
        </w:tc>
      </w:tr>
      <w:tr w:rsidR="00BC2349" w:rsidRPr="008F0863" w:rsidTr="00BC2349">
        <w:tc>
          <w:tcPr>
            <w:tcW w:w="4794" w:type="dxa"/>
          </w:tcPr>
          <w:p w:rsidR="00BC2349" w:rsidRPr="00EC29FF" w:rsidRDefault="00BC2349" w:rsidP="00E101C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C2349" w:rsidRPr="00EC29FF" w:rsidRDefault="00BC2349" w:rsidP="0030559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C2349" w:rsidRPr="00EC29FF" w:rsidRDefault="00BC2349" w:rsidP="0030559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C2349" w:rsidRPr="00EC29FF" w:rsidRDefault="00F03035" w:rsidP="0030559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_________________/Д.В. Мищенко</w:t>
            </w:r>
            <w:r w:rsidR="00BC2349" w:rsidRPr="00EC29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4794" w:type="dxa"/>
          </w:tcPr>
          <w:p w:rsidR="00BC2349" w:rsidRDefault="00BC2349" w:rsidP="000E4AFA">
            <w:pPr>
              <w:spacing w:before="240" w:after="0"/>
              <w:ind w:left="239"/>
              <w:rPr>
                <w:rFonts w:ascii="Times New Roman" w:hAnsi="Times New Roman" w:cs="Times New Roman"/>
                <w:b/>
                <w:bCs/>
              </w:rPr>
            </w:pPr>
          </w:p>
          <w:p w:rsidR="00F03035" w:rsidRPr="008F0863" w:rsidRDefault="00F03035" w:rsidP="000E4AFA">
            <w:pPr>
              <w:spacing w:before="240" w:after="0"/>
              <w:ind w:left="23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__________________/                               /</w:t>
            </w:r>
          </w:p>
        </w:tc>
        <w:tc>
          <w:tcPr>
            <w:tcW w:w="4678" w:type="dxa"/>
          </w:tcPr>
          <w:p w:rsidR="00BC2349" w:rsidRPr="008F0863" w:rsidRDefault="00BC2349" w:rsidP="000E4AFA">
            <w:pPr>
              <w:spacing w:before="240" w:after="0"/>
              <w:ind w:left="239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224D6B" w:rsidRPr="008F0863" w:rsidRDefault="00224D6B" w:rsidP="000E4AFA">
      <w:pPr>
        <w:spacing w:before="240"/>
        <w:rPr>
          <w:rFonts w:ascii="Times New Roman" w:hAnsi="Times New Roman" w:cs="Times New Roman"/>
        </w:rPr>
      </w:pPr>
    </w:p>
    <w:sectPr w:rsidR="00224D6B" w:rsidRPr="008F0863" w:rsidSect="001A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40884"/>
    <w:multiLevelType w:val="multilevel"/>
    <w:tmpl w:val="BA9A2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F35D4"/>
    <w:rsid w:val="00061C27"/>
    <w:rsid w:val="000A75FD"/>
    <w:rsid w:val="000B1F21"/>
    <w:rsid w:val="000B24A0"/>
    <w:rsid w:val="000D204D"/>
    <w:rsid w:val="000E4AFA"/>
    <w:rsid w:val="001332ED"/>
    <w:rsid w:val="001A203F"/>
    <w:rsid w:val="001A3A98"/>
    <w:rsid w:val="001E6CF8"/>
    <w:rsid w:val="00224D6B"/>
    <w:rsid w:val="00243FBF"/>
    <w:rsid w:val="00285255"/>
    <w:rsid w:val="002C758B"/>
    <w:rsid w:val="002C7AE4"/>
    <w:rsid w:val="002E5457"/>
    <w:rsid w:val="0030559A"/>
    <w:rsid w:val="00392DEB"/>
    <w:rsid w:val="003930B3"/>
    <w:rsid w:val="00395973"/>
    <w:rsid w:val="003F2736"/>
    <w:rsid w:val="00475605"/>
    <w:rsid w:val="004D7DC2"/>
    <w:rsid w:val="005636C0"/>
    <w:rsid w:val="0058170D"/>
    <w:rsid w:val="005944E4"/>
    <w:rsid w:val="0059752C"/>
    <w:rsid w:val="005A3734"/>
    <w:rsid w:val="005C695B"/>
    <w:rsid w:val="005E3E4E"/>
    <w:rsid w:val="005F35D4"/>
    <w:rsid w:val="00606A8A"/>
    <w:rsid w:val="006145A5"/>
    <w:rsid w:val="00680C9B"/>
    <w:rsid w:val="00704D9D"/>
    <w:rsid w:val="00716CEC"/>
    <w:rsid w:val="00720A0C"/>
    <w:rsid w:val="007F0C3D"/>
    <w:rsid w:val="007F612B"/>
    <w:rsid w:val="00822CEB"/>
    <w:rsid w:val="00833E23"/>
    <w:rsid w:val="0084046D"/>
    <w:rsid w:val="00856EE8"/>
    <w:rsid w:val="008653C9"/>
    <w:rsid w:val="00881A45"/>
    <w:rsid w:val="00893826"/>
    <w:rsid w:val="008B4B2E"/>
    <w:rsid w:val="008E3CC4"/>
    <w:rsid w:val="008F0863"/>
    <w:rsid w:val="00916C4F"/>
    <w:rsid w:val="00923260"/>
    <w:rsid w:val="00927082"/>
    <w:rsid w:val="0098435E"/>
    <w:rsid w:val="009C01F3"/>
    <w:rsid w:val="009C7AC6"/>
    <w:rsid w:val="009D586E"/>
    <w:rsid w:val="009D7029"/>
    <w:rsid w:val="00AC0B3D"/>
    <w:rsid w:val="00B8257C"/>
    <w:rsid w:val="00BB37B6"/>
    <w:rsid w:val="00BC2349"/>
    <w:rsid w:val="00CC3974"/>
    <w:rsid w:val="00CC6621"/>
    <w:rsid w:val="00CE4325"/>
    <w:rsid w:val="00CF45FE"/>
    <w:rsid w:val="00D05DED"/>
    <w:rsid w:val="00D26A90"/>
    <w:rsid w:val="00D33953"/>
    <w:rsid w:val="00D777BE"/>
    <w:rsid w:val="00DD0357"/>
    <w:rsid w:val="00E101CA"/>
    <w:rsid w:val="00E61BCC"/>
    <w:rsid w:val="00E6247B"/>
    <w:rsid w:val="00EB3318"/>
    <w:rsid w:val="00EC5E41"/>
    <w:rsid w:val="00ED6E64"/>
    <w:rsid w:val="00EF115F"/>
    <w:rsid w:val="00F03035"/>
    <w:rsid w:val="00F660C2"/>
    <w:rsid w:val="00FA50E9"/>
    <w:rsid w:val="00FD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6B"/>
  </w:style>
  <w:style w:type="paragraph" w:styleId="3">
    <w:name w:val="heading 3"/>
    <w:basedOn w:val="a"/>
    <w:next w:val="a"/>
    <w:link w:val="30"/>
    <w:qFormat/>
    <w:rsid w:val="00D26A90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35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F35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F35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F35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rsid w:val="001E6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6A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D26A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26A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">
    <w:name w:val="Таблица-1"/>
    <w:basedOn w:val="a"/>
    <w:rsid w:val="00D26A90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E61BC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C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36142;fld=134;dst=10037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OS;n=36142;fld=134;dst=1003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OS;n=36142;fld=134;dst=100363" TargetMode="External"/><Relationship Id="rId5" Type="http://schemas.openxmlformats.org/officeDocument/2006/relationships/hyperlink" Target="consultantplus://offline/main?base=ROS;n=36142;fld=134;dst=1003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GEG</cp:lastModifiedBy>
  <cp:revision>16</cp:revision>
  <cp:lastPrinted>2011-12-16T10:05:00Z</cp:lastPrinted>
  <dcterms:created xsi:type="dcterms:W3CDTF">2011-10-18T09:34:00Z</dcterms:created>
  <dcterms:modified xsi:type="dcterms:W3CDTF">2012-02-16T14:18:00Z</dcterms:modified>
</cp:coreProperties>
</file>