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8FFD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0CE9B21B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7C627D70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732467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14:paraId="014860DC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0B87871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4FF15A72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7927B315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14:paraId="030E2D82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51F497E3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2F73BA22" w14:textId="38F98160"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F4380F">
        <w:rPr>
          <w:rFonts w:ascii="Times New Roman" w:hAnsi="Times New Roman" w:cs="Times New Roman"/>
        </w:rPr>
        <w:t>ества ООО «</w:t>
      </w:r>
      <w:r w:rsidR="000B629E">
        <w:rPr>
          <w:rFonts w:ascii="Times New Roman" w:hAnsi="Times New Roman" w:cs="Times New Roman"/>
        </w:rPr>
        <w:t>Рик»</w:t>
      </w:r>
      <w:r w:rsidR="00F4380F" w:rsidRPr="00F4380F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F4380F">
        <w:rPr>
          <w:rFonts w:ascii="Times New Roman" w:hAnsi="Times New Roman" w:cs="Times New Roman"/>
        </w:rPr>
        <w:t>: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B629E" w:rsidRPr="000B629E">
        <w:rPr>
          <w:rFonts w:ascii="Times New Roman" w:eastAsia="Times New Roman" w:hAnsi="Times New Roman" w:cs="Times New Roman"/>
          <w:sz w:val="20"/>
          <w:szCs w:val="20"/>
        </w:rPr>
        <w:t xml:space="preserve">Здание 63:04:0000000:1192, здание 63:04:0301022:18, здание 63:04:0301022:24, земельный участок 63:04:0301002:9, земельный участок 63:04:0301022:16, земельный участок 63:04:0301022:26. 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 xml:space="preserve">Начальная цена продажи </w:t>
      </w:r>
      <w:r w:rsidR="000B629E">
        <w:rPr>
          <w:rFonts w:ascii="Times New Roman" w:eastAsia="Times New Roman" w:hAnsi="Times New Roman" w:cs="Times New Roman"/>
          <w:sz w:val="20"/>
          <w:szCs w:val="20"/>
        </w:rPr>
        <w:t>72 000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> 000,00 руб</w:t>
      </w:r>
      <w:r w:rsidR="0001410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5B86C98" w14:textId="2F42D103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</w:t>
      </w:r>
      <w:r w:rsidR="00F4380F">
        <w:rPr>
          <w:rFonts w:ascii="Times New Roman" w:hAnsi="Times New Roman" w:cs="Times New Roman"/>
        </w:rPr>
        <w:t>тва ООО «</w:t>
      </w:r>
      <w:r w:rsidR="000B629E">
        <w:rPr>
          <w:rFonts w:ascii="Times New Roman" w:hAnsi="Times New Roman" w:cs="Times New Roman"/>
        </w:rPr>
        <w:t>Рик</w:t>
      </w:r>
      <w:r w:rsidR="00F4380F">
        <w:rPr>
          <w:rFonts w:ascii="Times New Roman" w:hAnsi="Times New Roman" w:cs="Times New Roman"/>
        </w:rPr>
        <w:t>»</w:t>
      </w:r>
      <w:r w:rsidR="00840C0E" w:rsidRPr="00694657">
        <w:rPr>
          <w:rFonts w:ascii="Times New Roman" w:hAnsi="Times New Roman" w:cs="Times New Roman"/>
        </w:rPr>
        <w:t>.</w:t>
      </w:r>
    </w:p>
    <w:p w14:paraId="0F2AA637" w14:textId="43F6A2EC"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proofErr w:type="gramStart"/>
      <w:r w:rsidR="005B7E30" w:rsidRPr="00694657">
        <w:rPr>
          <w:rFonts w:ascii="Times New Roman" w:hAnsi="Times New Roman" w:cs="Times New Roman"/>
          <w:b/>
        </w:rPr>
        <w:t>»:</w:t>
      </w:r>
      <w:r w:rsidR="000B629E" w:rsidRPr="000B629E">
        <w:t xml:space="preserve"> </w:t>
      </w:r>
      <w:r w:rsidR="000B629E" w:rsidRPr="000B629E">
        <w:rPr>
          <w:rFonts w:ascii="Times New Roman" w:hAnsi="Times New Roman" w:cs="Times New Roman"/>
          <w:b/>
        </w:rPr>
        <w:t xml:space="preserve"> №</w:t>
      </w:r>
      <w:proofErr w:type="gramEnd"/>
      <w:r w:rsidR="000B629E" w:rsidRPr="000B629E">
        <w:rPr>
          <w:rFonts w:ascii="Times New Roman" w:hAnsi="Times New Roman" w:cs="Times New Roman"/>
          <w:b/>
        </w:rPr>
        <w:t xml:space="preserve"> 40702810500000149166 в Филиал "ЦЕНТРАЛЬНЫЙ" Банка ВТБ ПАО Г. МОСКВА, к/с 30101810145250000411, БИК 044525411 ИНН 7715401966; КПП 773001001</w:t>
      </w:r>
      <w:r w:rsidR="005B7E30" w:rsidRPr="00694657">
        <w:rPr>
          <w:rFonts w:ascii="Times New Roman" w:hAnsi="Times New Roman" w:cs="Times New Roman"/>
          <w:b/>
        </w:rPr>
        <w:t xml:space="preserve"> </w:t>
      </w:r>
    </w:p>
    <w:p w14:paraId="723738C9" w14:textId="096D67E9"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57208F" w:rsidRPr="0057208F">
        <w:t xml:space="preserve"> 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>Лот 1.</w:t>
      </w:r>
      <w:r w:rsidR="000B629E" w:rsidRPr="000B629E">
        <w:t xml:space="preserve"> </w:t>
      </w:r>
      <w:r w:rsidR="000B629E" w:rsidRPr="000B629E">
        <w:rPr>
          <w:rFonts w:ascii="Times New Roman" w:eastAsia="Times New Roman" w:hAnsi="Times New Roman" w:cs="Times New Roman"/>
          <w:sz w:val="20"/>
          <w:szCs w:val="20"/>
        </w:rPr>
        <w:t xml:space="preserve">Здание 63:04:0000000:1192, здание 63:04:0301022:18, здание 63:04:0301022:24, земельный участок 63:04:0301002:9, земельный участок 63:04:0301022:16, земельный участок 63:04:0301022:26. 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 xml:space="preserve"> Начальная цена продажи </w:t>
      </w:r>
      <w:r w:rsidR="000B629E">
        <w:rPr>
          <w:rFonts w:ascii="Times New Roman" w:eastAsia="Times New Roman" w:hAnsi="Times New Roman" w:cs="Times New Roman"/>
          <w:sz w:val="20"/>
          <w:szCs w:val="20"/>
        </w:rPr>
        <w:t>72 000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> 000,00 руб</w:t>
      </w:r>
      <w:r w:rsidR="000B629E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14:paraId="4B8A68AF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17DEF08C" w14:textId="0A5EAC45"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F4380F">
        <w:rPr>
          <w:rFonts w:ascii="Times New Roman" w:hAnsi="Times New Roman" w:cs="Times New Roman"/>
        </w:rPr>
        <w:t>ООО «</w:t>
      </w:r>
      <w:r w:rsidR="000B629E">
        <w:rPr>
          <w:rFonts w:ascii="Times New Roman" w:hAnsi="Times New Roman" w:cs="Times New Roman"/>
        </w:rPr>
        <w:t>РИК»</w:t>
      </w:r>
      <w:r w:rsidR="00264360" w:rsidRPr="00694657">
        <w:rPr>
          <w:rFonts w:ascii="Times New Roman" w:hAnsi="Times New Roman" w:cs="Times New Roman"/>
        </w:rPr>
        <w:t>,</w:t>
      </w:r>
      <w:r w:rsidR="00F4380F" w:rsidRPr="00F4380F">
        <w:t xml:space="preserve"> </w:t>
      </w:r>
      <w:r w:rsidR="00014104" w:rsidRPr="00014104">
        <w:rPr>
          <w:rFonts w:ascii="Times New Roman" w:eastAsia="Times New Roman" w:hAnsi="Times New Roman" w:cs="Times New Roman"/>
          <w:sz w:val="20"/>
          <w:szCs w:val="20"/>
        </w:rPr>
        <w:t xml:space="preserve">Лот 1. </w:t>
      </w:r>
      <w:r w:rsidR="000B629E" w:rsidRPr="000B629E">
        <w:rPr>
          <w:rFonts w:ascii="Times New Roman" w:eastAsia="Times New Roman" w:hAnsi="Times New Roman" w:cs="Times New Roman"/>
        </w:rPr>
        <w:t>Здание 63:04:0000000:1192, здание 63:04:0301022:18, здание 63:04:0301022:24, земельный участок 63:04:0301002:9, земельный участок 63:04:0301022:16, земельный участок 63:04:0301022:26</w:t>
      </w:r>
      <w:r w:rsidR="000B629E" w:rsidRPr="000B62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64360" w:rsidRPr="00694657">
        <w:rPr>
          <w:rFonts w:ascii="Times New Roman" w:hAnsi="Times New Roman" w:cs="Times New Roman"/>
        </w:rPr>
        <w:t>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5EBEDEB5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B72BA44" w14:textId="77777777"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14:paraId="5B60ADD9" w14:textId="77777777"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14:paraId="26FA544C" w14:textId="77777777"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14:paraId="6C80A1C0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A4128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14104"/>
    <w:rsid w:val="00094DF9"/>
    <w:rsid w:val="000A0AB3"/>
    <w:rsid w:val="000A6CFC"/>
    <w:rsid w:val="000B0161"/>
    <w:rsid w:val="000B629E"/>
    <w:rsid w:val="000B70A2"/>
    <w:rsid w:val="000D3944"/>
    <w:rsid w:val="000D7F07"/>
    <w:rsid w:val="00120180"/>
    <w:rsid w:val="0017150E"/>
    <w:rsid w:val="00264360"/>
    <w:rsid w:val="002C34F8"/>
    <w:rsid w:val="00337E94"/>
    <w:rsid w:val="003E4D94"/>
    <w:rsid w:val="004B1BF7"/>
    <w:rsid w:val="00504081"/>
    <w:rsid w:val="00554A63"/>
    <w:rsid w:val="0057208F"/>
    <w:rsid w:val="005A72D9"/>
    <w:rsid w:val="005B7E30"/>
    <w:rsid w:val="005F4BB5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A70931"/>
    <w:rsid w:val="00B0322C"/>
    <w:rsid w:val="00B17E97"/>
    <w:rsid w:val="00B313FB"/>
    <w:rsid w:val="00C32204"/>
    <w:rsid w:val="00E66C1E"/>
    <w:rsid w:val="00F4380F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34F2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</cp:lastModifiedBy>
  <cp:revision>2</cp:revision>
  <cp:lastPrinted>2019-04-06T08:50:00Z</cp:lastPrinted>
  <dcterms:created xsi:type="dcterms:W3CDTF">2021-06-29T12:17:00Z</dcterms:created>
  <dcterms:modified xsi:type="dcterms:W3CDTF">2021-06-29T12:17:00Z</dcterms:modified>
</cp:coreProperties>
</file>