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54C" w:rsidRPr="00B37886" w:rsidRDefault="000D754C" w:rsidP="000D754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ПРОЕКТ</w:t>
      </w:r>
    </w:p>
    <w:p w:rsidR="000D754C" w:rsidRPr="00B37886" w:rsidRDefault="000D754C" w:rsidP="000D75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 №____</w:t>
      </w:r>
    </w:p>
    <w:p w:rsidR="000D754C" w:rsidRPr="00B37886" w:rsidRDefault="000D754C" w:rsidP="000D75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купли-продажи недвижимого имущества</w:t>
      </w:r>
    </w:p>
    <w:p w:rsidR="000D754C" w:rsidRPr="00B37886" w:rsidRDefault="000D754C" w:rsidP="000D75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г. Москва</w:t>
      </w:r>
      <w:r w:rsidRPr="00B378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</w:t>
      </w:r>
      <w:r w:rsidRPr="00B3788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B3788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B3788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B3788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B3788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B3788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B3788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  <w:t xml:space="preserve">      «_____» _________ 2015  г.</w:t>
      </w:r>
    </w:p>
    <w:p w:rsidR="000D754C" w:rsidRPr="00B37886" w:rsidRDefault="000D754C" w:rsidP="000D75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B378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Открытое акционерное общество</w:t>
      </w:r>
      <w:r w:rsidRPr="00B37886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ar-SA"/>
        </w:rPr>
        <w:t xml:space="preserve"> «</w:t>
      </w:r>
      <w:proofErr w:type="spellStart"/>
      <w:r w:rsidRPr="00B37886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ar-SA"/>
        </w:rPr>
        <w:t>Клинстройдеталь</w:t>
      </w:r>
      <w:proofErr w:type="spellEnd"/>
      <w:r w:rsidRPr="00B37886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ar-SA"/>
        </w:rPr>
        <w:t>»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"Продавец", в лице Конкурсного управляющего Левчук Ольг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Ивановн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886">
        <w:rPr>
          <w:rFonts w:ascii="Times New Roman" w:eastAsia="Calibri" w:hAnsi="Times New Roman" w:cs="Times New Roman"/>
          <w:sz w:val="24"/>
          <w:szCs w:val="24"/>
        </w:rPr>
        <w:t>на основании решения от 13.11.2013 г. и определения от 25.02.2015 г. Арбитражного суда Московской области по делу № А41-4920/12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 и ________________________________, именуемое в дальнейшем "Покупатель", в лице ___________________, действующего на основании ______________________________, с другой стороны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, совместно именуемые «Стороны», заключили настоящий договор купли-продажи недвижимого имущества</w:t>
      </w:r>
      <w:proofErr w:type="gramEnd"/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«Договор») о нижеследующем: </w:t>
      </w:r>
    </w:p>
    <w:p w:rsidR="000D754C" w:rsidRPr="00B37886" w:rsidRDefault="000D754C" w:rsidP="000D754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Статья 1. Предмет Договора</w:t>
      </w:r>
    </w:p>
    <w:p w:rsidR="000D754C" w:rsidRPr="00B37886" w:rsidRDefault="000D754C" w:rsidP="000D754C">
      <w:pPr>
        <w:suppressAutoHyphens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По настоящему Договору Продавец обязуется передать в собственность Покупателя следующее недвижимое имущество:  </w:t>
      </w:r>
    </w:p>
    <w:p w:rsidR="000D754C" w:rsidRPr="00B37886" w:rsidRDefault="000D754C" w:rsidP="000D75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754C" w:rsidRPr="00B37886" w:rsidRDefault="000D754C" w:rsidP="000D754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(далее по тексту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Настоящий договор заключен  на основании протокола об итогах продажи имущества 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акционерно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37886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 «</w:t>
      </w:r>
      <w:proofErr w:type="spellStart"/>
      <w:r w:rsidRPr="00B37886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Клинстройдеталь</w:t>
      </w:r>
      <w:proofErr w:type="spellEnd"/>
      <w:r w:rsidRPr="00B37886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» 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«____» _________________ 2015г.,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составленного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результатам продажи Объектов на электронных торгах в форме  публичного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предложения, 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проводимых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</w:t>
      </w:r>
      <w:r w:rsidRPr="00B37886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электронной торговой площадке </w:t>
      </w:r>
      <w:hyperlink r:id="rId5" w:history="1">
        <w:r w:rsidR="0069625B" w:rsidRPr="001C4765">
          <w:rPr>
            <w:rStyle w:val="a3"/>
            <w:rFonts w:ascii="Times New Roman" w:eastAsia="Calibri" w:hAnsi="Times New Roman" w:cs="Times New Roman"/>
            <w:sz w:val="24"/>
            <w:szCs w:val="24"/>
            <w:lang w:eastAsia="ru-RU"/>
          </w:rPr>
          <w:t>www.</w:t>
        </w:r>
        <w:r w:rsidR="0069625B" w:rsidRPr="001C4765">
          <w:rPr>
            <w:rStyle w:val="a3"/>
            <w:rFonts w:ascii="Times New Roman" w:eastAsia="Calibri" w:hAnsi="Times New Roman" w:cs="Times New Roman"/>
            <w:sz w:val="24"/>
            <w:szCs w:val="24"/>
            <w:lang w:val="en-US" w:eastAsia="ru-RU"/>
          </w:rPr>
          <w:t>rus</w:t>
        </w:r>
        <w:r w:rsidR="0069625B" w:rsidRPr="001C4765">
          <w:rPr>
            <w:rStyle w:val="a3"/>
            <w:rFonts w:ascii="Times New Roman" w:eastAsia="Calibri" w:hAnsi="Times New Roman" w:cs="Times New Roman"/>
            <w:sz w:val="24"/>
            <w:szCs w:val="24"/>
            <w:lang w:eastAsia="ru-RU"/>
          </w:rPr>
          <w:t>-</w:t>
        </w:r>
        <w:r w:rsidR="0069625B" w:rsidRPr="001C4765">
          <w:rPr>
            <w:rStyle w:val="a3"/>
            <w:rFonts w:ascii="Times New Roman" w:eastAsia="Calibri" w:hAnsi="Times New Roman" w:cs="Times New Roman"/>
            <w:sz w:val="24"/>
            <w:szCs w:val="24"/>
            <w:lang w:val="en-US" w:eastAsia="ru-RU"/>
          </w:rPr>
          <w:t>on</w:t>
        </w:r>
        <w:r w:rsidR="0069625B" w:rsidRPr="001C4765">
          <w:rPr>
            <w:rStyle w:val="a3"/>
            <w:rFonts w:ascii="Times New Roman" w:eastAsia="Calibri" w:hAnsi="Times New Roman" w:cs="Times New Roman"/>
            <w:sz w:val="24"/>
            <w:szCs w:val="24"/>
            <w:lang w:eastAsia="ru-RU"/>
          </w:rPr>
          <w:t>.</w:t>
        </w:r>
        <w:r w:rsidR="0069625B" w:rsidRPr="001C4765">
          <w:rPr>
            <w:rStyle w:val="a3"/>
            <w:rFonts w:ascii="Times New Roman" w:eastAsia="Calibri" w:hAnsi="Times New Roman" w:cs="Times New Roman"/>
            <w:sz w:val="24"/>
            <w:szCs w:val="24"/>
            <w:lang w:val="en-US" w:eastAsia="ru-RU"/>
          </w:rPr>
          <w:t>ru</w:t>
        </w:r>
      </w:hyperlink>
      <w:r w:rsidR="0069625B" w:rsidRPr="00696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25B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(Портал ЗАО </w:t>
      </w:r>
      <w:r w:rsidRPr="00FC3540">
        <w:rPr>
          <w:rFonts w:ascii="Times New Roman" w:eastAsia="Calibri" w:hAnsi="Times New Roman" w:cs="Times New Roman"/>
          <w:bCs/>
          <w:snapToGrid w:val="0"/>
          <w:sz w:val="24"/>
          <w:szCs w:val="24"/>
          <w:lang w:eastAsia="ru-RU"/>
        </w:rPr>
        <w:t xml:space="preserve"> «</w:t>
      </w:r>
      <w:r w:rsidR="0069625B">
        <w:rPr>
          <w:rFonts w:ascii="Times New Roman" w:eastAsia="Calibri" w:hAnsi="Times New Roman" w:cs="Times New Roman"/>
          <w:bCs/>
          <w:snapToGrid w:val="0"/>
          <w:sz w:val="24"/>
          <w:szCs w:val="24"/>
          <w:lang w:eastAsia="ru-RU"/>
        </w:rPr>
        <w:t xml:space="preserve">РУССИА </w:t>
      </w:r>
      <w:proofErr w:type="spellStart"/>
      <w:r w:rsidR="0069625B">
        <w:rPr>
          <w:rFonts w:ascii="Times New Roman" w:eastAsia="Calibri" w:hAnsi="Times New Roman" w:cs="Times New Roman"/>
          <w:bCs/>
          <w:snapToGrid w:val="0"/>
          <w:sz w:val="24"/>
          <w:szCs w:val="24"/>
          <w:lang w:eastAsia="ru-RU"/>
        </w:rPr>
        <w:t>ОнЛайн</w:t>
      </w:r>
      <w:proofErr w:type="spellEnd"/>
      <w:r w:rsidRPr="00FC3540">
        <w:rPr>
          <w:rFonts w:ascii="Times New Roman" w:eastAsia="Calibri" w:hAnsi="Times New Roman" w:cs="Times New Roman"/>
          <w:bCs/>
          <w:snapToGrid w:val="0"/>
          <w:sz w:val="24"/>
          <w:szCs w:val="24"/>
          <w:lang w:eastAsia="ru-RU"/>
        </w:rPr>
        <w:t>»</w:t>
      </w:r>
      <w:r w:rsidRPr="001C29B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)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в </w:t>
      </w:r>
      <w:proofErr w:type="gramStart"/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порядке</w:t>
      </w:r>
      <w:proofErr w:type="gramEnd"/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предусмотренном Федеральным законом №127-ФЗ от 26.10.2002г. «О несостоятельности (банкротстве)», Приказом Министерства экономического развития Российской Федерации №54 от 15.02.2010г. и  Предложени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ем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E2589">
        <w:rPr>
          <w:rFonts w:ascii="Times New Roman" w:hAnsi="Times New Roman" w:cs="Times New Roman"/>
          <w:sz w:val="24"/>
          <w:szCs w:val="24"/>
        </w:rPr>
        <w:t>о порядке, условиях и сроках реализации имущества ОАО «</w:t>
      </w:r>
      <w:proofErr w:type="spellStart"/>
      <w:r w:rsidRPr="002E2589">
        <w:rPr>
          <w:rFonts w:ascii="Times New Roman" w:hAnsi="Times New Roman" w:cs="Times New Roman"/>
          <w:sz w:val="24"/>
          <w:szCs w:val="24"/>
        </w:rPr>
        <w:t>Клинстройдеталь</w:t>
      </w:r>
      <w:proofErr w:type="spellEnd"/>
      <w:r w:rsidRPr="002E2589">
        <w:rPr>
          <w:rFonts w:ascii="Times New Roman" w:hAnsi="Times New Roman" w:cs="Times New Roman"/>
          <w:sz w:val="24"/>
          <w:szCs w:val="24"/>
        </w:rPr>
        <w:t>», находящегося в залоге у ОАО «Сбербанк России</w:t>
      </w:r>
      <w:r>
        <w:rPr>
          <w:rFonts w:ascii="Times New Roman" w:hAnsi="Times New Roman" w:cs="Times New Roman"/>
          <w:sz w:val="24"/>
          <w:szCs w:val="24"/>
        </w:rPr>
        <w:t>»;</w:t>
      </w:r>
      <w:r w:rsidRPr="002E2589">
        <w:rPr>
          <w:rFonts w:ascii="Times New Roman" w:hAnsi="Times New Roman" w:cs="Times New Roman"/>
          <w:sz w:val="24"/>
          <w:szCs w:val="24"/>
        </w:rPr>
        <w:t xml:space="preserve"> изменениями № 1 к Положению о порядке, сроках и условиях реализации имущества ОАО «</w:t>
      </w:r>
      <w:proofErr w:type="spellStart"/>
      <w:r w:rsidRPr="002E2589">
        <w:rPr>
          <w:rFonts w:ascii="Times New Roman" w:hAnsi="Times New Roman" w:cs="Times New Roman"/>
          <w:sz w:val="24"/>
          <w:szCs w:val="24"/>
        </w:rPr>
        <w:t>Клинстройдеталь</w:t>
      </w:r>
      <w:proofErr w:type="spellEnd"/>
      <w:r w:rsidRPr="002E2589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2589">
        <w:rPr>
          <w:rFonts w:ascii="Times New Roman" w:hAnsi="Times New Roman" w:cs="Times New Roman"/>
          <w:sz w:val="24"/>
          <w:szCs w:val="24"/>
        </w:rPr>
        <w:t>заложенного в обеспечение требований ПАО Сбербанк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D754C" w:rsidRPr="00B37886" w:rsidRDefault="000D754C" w:rsidP="000D754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Arial" w:hAnsi="Times New Roman" w:cs="Times New Roman"/>
          <w:sz w:val="24"/>
          <w:szCs w:val="24"/>
          <w:lang w:eastAsia="ar-SA"/>
        </w:rPr>
        <w:t>1.3. Переход права собственности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:rsidR="000D754C" w:rsidRPr="00B37886" w:rsidRDefault="000D754C" w:rsidP="000D754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B37886">
        <w:rPr>
          <w:rFonts w:ascii="Times New Roman" w:eastAsia="Arial" w:hAnsi="Times New Roman" w:cs="Times New Roman"/>
          <w:sz w:val="24"/>
          <w:szCs w:val="24"/>
          <w:lang w:eastAsia="ar-SA"/>
        </w:rPr>
        <w:t>1.4. Право собственности на Объекты у Продавца прекращается, а право собственности на Объекты у Покупателя возникает с момента государственной регистрации перехода права собственности на Объекты после полной оплаты цены Объектов Покупателем в соответствии с условиями настоящего Договора.</w:t>
      </w:r>
    </w:p>
    <w:p w:rsidR="000D754C" w:rsidRPr="00B37886" w:rsidRDefault="000D754C" w:rsidP="000D754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 w:rsidRPr="00B37886">
        <w:rPr>
          <w:rFonts w:ascii="Times New Roman" w:eastAsia="Arial" w:hAnsi="Times New Roman" w:cs="Times New Roman"/>
          <w:sz w:val="24"/>
          <w:szCs w:val="24"/>
          <w:lang w:eastAsia="ar-SA"/>
        </w:rPr>
        <w:t>1.7. Риск случайной гибели или порчи имущества, а также обязательства и расходы по содержанию и эксплуатации Объект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>ов</w:t>
      </w:r>
      <w:r w:rsidRPr="00B3788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переходят к Покупателю с момента фактической передачи 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>Объектов</w:t>
      </w:r>
      <w:r w:rsidRPr="00B3788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и подписания Сторонами Акта приема-передачи Объектов.</w:t>
      </w:r>
      <w:r w:rsidRPr="00B37886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 </w:t>
      </w:r>
    </w:p>
    <w:p w:rsidR="000D754C" w:rsidRPr="00B37886" w:rsidRDefault="000D754C" w:rsidP="000D754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</w:p>
    <w:p w:rsidR="000D754C" w:rsidRPr="00B37886" w:rsidRDefault="000D754C" w:rsidP="000D754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Статья 2. Права и обязанности Сторон.</w:t>
      </w:r>
    </w:p>
    <w:p w:rsidR="000D754C" w:rsidRPr="00B37886" w:rsidRDefault="000D754C" w:rsidP="000D754C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2.1. Покупатель обязан:</w:t>
      </w:r>
    </w:p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2.1.2. Принять Объекты по Акту приема-передачи в порядке и сроки, предусмотренные настоящим Договором.</w:t>
      </w:r>
    </w:p>
    <w:p w:rsidR="000D754C" w:rsidRPr="00B37886" w:rsidRDefault="000D754C" w:rsidP="000D754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собственности на Объекты. Расходы по государственной регистрации перехода права собственности несёт Покупатель.    </w:t>
      </w:r>
    </w:p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2.2. Продавец обязан:</w:t>
      </w:r>
    </w:p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2.2.1. </w:t>
      </w:r>
      <w:proofErr w:type="gramStart"/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Осуществить действия, необходимые для государственной регистрации перехода права собственности на Объекты от Продавца к Покупателю, в том числе действия по подаче всех документов, необходимых для государственной регистрации перехода права собственности на Объекты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Покупателя и передать ему все вышеуказанные документы, в срок не позднее 15</w:t>
      </w:r>
      <w:proofErr w:type="gramEnd"/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proofErr w:type="gramStart"/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Пятнадцати) рабочих дней с момента полной оплаты по настоящему Договору.</w:t>
      </w:r>
      <w:proofErr w:type="gramEnd"/>
    </w:p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2.2.2. 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2.3. После фактической передачи Объектов по Акту приема-передачи от Продавца Покупателю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0D754C" w:rsidRPr="00B37886" w:rsidRDefault="000D754C" w:rsidP="000D754C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Статья 3. Цена и порядок расчетов.</w:t>
      </w:r>
    </w:p>
    <w:p w:rsidR="000D754C" w:rsidRPr="00B37886" w:rsidRDefault="000D754C" w:rsidP="000D754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3.1. Цена Объект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ов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составляет</w:t>
      </w:r>
      <w:proofErr w:type="gramStart"/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 (________________________) </w:t>
      </w:r>
      <w:proofErr w:type="gramEnd"/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рубля ___ копеек, а именно: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203"/>
        <w:gridCol w:w="3503"/>
      </w:tblGrid>
      <w:tr w:rsidR="000D754C" w:rsidRPr="00B37886" w:rsidTr="00586901">
        <w:trPr>
          <w:trHeight w:val="300"/>
        </w:trPr>
        <w:tc>
          <w:tcPr>
            <w:tcW w:w="3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54C" w:rsidRPr="00B37886" w:rsidRDefault="000D754C" w:rsidP="00586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3788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Объект </w:t>
            </w: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54C" w:rsidRPr="00B37886" w:rsidRDefault="000D754C" w:rsidP="00586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Стоимость</w:t>
            </w:r>
            <w:r w:rsidRPr="00B3788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, руб. </w:t>
            </w:r>
          </w:p>
        </w:tc>
      </w:tr>
      <w:tr w:rsidR="000D754C" w:rsidRPr="00B37886" w:rsidTr="00586901">
        <w:trPr>
          <w:trHeight w:val="315"/>
        </w:trPr>
        <w:tc>
          <w:tcPr>
            <w:tcW w:w="3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754C" w:rsidRPr="00B37886" w:rsidRDefault="000D754C" w:rsidP="0058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754C" w:rsidRPr="00B37886" w:rsidRDefault="000D754C" w:rsidP="0058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754C" w:rsidRPr="00B37886" w:rsidTr="00586901">
        <w:trPr>
          <w:trHeight w:val="315"/>
        </w:trPr>
        <w:tc>
          <w:tcPr>
            <w:tcW w:w="3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754C" w:rsidRPr="00B37886" w:rsidRDefault="000D754C" w:rsidP="0058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754C" w:rsidRPr="00B37886" w:rsidRDefault="000D754C" w:rsidP="0058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754C" w:rsidRPr="00B37886" w:rsidTr="00586901">
        <w:trPr>
          <w:trHeight w:val="315"/>
        </w:trPr>
        <w:tc>
          <w:tcPr>
            <w:tcW w:w="3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754C" w:rsidRPr="00B37886" w:rsidRDefault="000D754C" w:rsidP="0058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754C" w:rsidRPr="00B37886" w:rsidRDefault="000D754C" w:rsidP="0058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754C" w:rsidRPr="00B37886" w:rsidTr="00586901">
        <w:trPr>
          <w:trHeight w:val="315"/>
        </w:trPr>
        <w:tc>
          <w:tcPr>
            <w:tcW w:w="3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54C" w:rsidRPr="00B37886" w:rsidRDefault="000D754C" w:rsidP="00586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3788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Итого: </w:t>
            </w:r>
          </w:p>
        </w:tc>
        <w:tc>
          <w:tcPr>
            <w:tcW w:w="1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754C" w:rsidRPr="00B37886" w:rsidRDefault="000D754C" w:rsidP="00586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3.2. Покупатель обязуется в течение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тридцати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) календарных дней с момента подписания настоящего Договора оплатить Цену Объектов, указанную в п. 3.1 настоящего Договора за минусом суммы задатка в размере</w:t>
      </w:r>
      <w:proofErr w:type="gramStart"/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 (_________________________) ___ </w:t>
      </w:r>
      <w:proofErr w:type="gramEnd"/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копеек, уплаченного Покупателем организатору торгов.</w:t>
      </w:r>
    </w:p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Окончательно к перечислению Покупателем Продавцу подлежит сумма в размере</w:t>
      </w:r>
      <w:proofErr w:type="gramStart"/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________________ (____________________) </w:t>
      </w:r>
      <w:proofErr w:type="gramEnd"/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рублей ___ копеек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0D754C" w:rsidRPr="00B37886" w:rsidRDefault="000D754C" w:rsidP="000D754C">
      <w:pPr>
        <w:tabs>
          <w:tab w:val="left" w:pos="435"/>
        </w:tabs>
        <w:suppressAutoHyphens/>
        <w:spacing w:after="0" w:line="240" w:lineRule="auto"/>
        <w:ind w:right="31"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D754C" w:rsidRPr="00B37886" w:rsidRDefault="000D754C" w:rsidP="000D754C">
      <w:pPr>
        <w:tabs>
          <w:tab w:val="left" w:pos="435"/>
        </w:tabs>
        <w:suppressAutoHyphens/>
        <w:spacing w:after="0" w:line="240" w:lineRule="auto"/>
        <w:ind w:right="31"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Статья 4. Ответственность Сторон</w:t>
      </w:r>
    </w:p>
    <w:p w:rsidR="000D754C" w:rsidRPr="00B37886" w:rsidRDefault="000D754C" w:rsidP="000D754C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4.2. В случае просрочки Покупателем оплаты Имущества 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ов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D754C" w:rsidRPr="00B37886" w:rsidRDefault="000D754C" w:rsidP="000D7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 В случае получения отказа в государственной регистрации перехода права собственности на Объекты от Продавца к Покупателю в связи с неисполнением обязательств Продавца по настоящему Договору,  в том </w:t>
      </w:r>
      <w:proofErr w:type="gramStart"/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числе</w:t>
      </w:r>
      <w:proofErr w:type="gramEnd"/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  которые не  могут быть устранены в кратчайшие сроки, Покупатель имеет право отказаться от исполнения настоящего Договора в одностороннем внесудебном порядке, при этом Продавец обязан вернуть денежные средства, полученные от Покупателя в течение 5 (Пяти) банковских дней с момента получения соответствующего требования Покупателя.</w:t>
      </w:r>
    </w:p>
    <w:p w:rsidR="000D754C" w:rsidRPr="00B37886" w:rsidRDefault="000D754C" w:rsidP="000D754C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Статья 5. Порядок и разрешение споров</w:t>
      </w:r>
    </w:p>
    <w:p w:rsidR="000D754C" w:rsidRPr="00B37886" w:rsidRDefault="000D754C" w:rsidP="000D754C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0D754C" w:rsidRPr="00B37886" w:rsidRDefault="000D754C" w:rsidP="000D754C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5.2.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:rsidR="000D754C" w:rsidRPr="00B37886" w:rsidRDefault="000D754C" w:rsidP="000D754C">
      <w:pPr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Статья 6. Заключительные положения</w:t>
      </w:r>
    </w:p>
    <w:p w:rsidR="000D754C" w:rsidRPr="00B37886" w:rsidRDefault="000D754C" w:rsidP="000D754C">
      <w:pPr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0D754C" w:rsidRPr="00B37886" w:rsidRDefault="000D754C" w:rsidP="000D754C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0D754C" w:rsidRPr="00B37886" w:rsidRDefault="000D754C" w:rsidP="000D754C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0D754C" w:rsidRPr="00B37886" w:rsidRDefault="000D754C" w:rsidP="000D754C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6.4. Настоящий Договор составлен в трех экземплярах,</w:t>
      </w:r>
      <w:r w:rsidRPr="00B3788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имеющих равную</w:t>
      </w:r>
      <w:r w:rsidRPr="00B3788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юридическую силу, по одному экземпляру для каждой из</w:t>
      </w:r>
      <w:r w:rsidRPr="00B3788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B37886">
        <w:rPr>
          <w:rFonts w:ascii="Times New Roman" w:eastAsia="Times New Roman" w:hAnsi="Times New Roman" w:cs="Times New Roman"/>
          <w:sz w:val="24"/>
          <w:szCs w:val="24"/>
          <w:lang w:eastAsia="ar-SA"/>
        </w:rPr>
        <w:t>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0D754C" w:rsidRPr="00B37886" w:rsidRDefault="000D754C" w:rsidP="000D754C">
      <w:pPr>
        <w:keepNext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</w:p>
    <w:p w:rsidR="000D754C" w:rsidRPr="00B37886" w:rsidRDefault="000D754C" w:rsidP="000D754C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3788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Статья 7. Адреса и платежные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49"/>
        <w:gridCol w:w="676"/>
        <w:gridCol w:w="4646"/>
      </w:tblGrid>
      <w:tr w:rsidR="000D754C" w:rsidRPr="00B37886" w:rsidTr="000D754C">
        <w:tc>
          <w:tcPr>
            <w:tcW w:w="4249" w:type="dxa"/>
            <w:shd w:val="clear" w:color="auto" w:fill="auto"/>
          </w:tcPr>
          <w:p w:rsidR="000D754C" w:rsidRPr="00B37886" w:rsidRDefault="000D754C" w:rsidP="00586901">
            <w:pPr>
              <w:keepNext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B37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Продавец:</w:t>
            </w:r>
          </w:p>
          <w:p w:rsidR="000D754C" w:rsidRPr="00B37886" w:rsidRDefault="000D754C" w:rsidP="00586901">
            <w:pPr>
              <w:keepNext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keepNext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378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ОАО «</w:t>
            </w:r>
            <w:proofErr w:type="spellStart"/>
            <w:r w:rsidRPr="00B378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Клинстройдеталь</w:t>
            </w:r>
            <w:proofErr w:type="spellEnd"/>
            <w:r w:rsidRPr="00B378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»</w:t>
            </w:r>
          </w:p>
          <w:p w:rsidR="000D754C" w:rsidRPr="00B37886" w:rsidRDefault="000D754C" w:rsidP="00586901">
            <w:pPr>
              <w:keepNext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378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141600, Московская область, г.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B378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Клин, Керамический пр., д.15 а.</w:t>
            </w:r>
          </w:p>
          <w:p w:rsidR="000D754C" w:rsidRPr="00B37886" w:rsidRDefault="000D754C" w:rsidP="00586901">
            <w:pPr>
              <w:keepNext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378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ИНН/ КПП 5020002012/ 502001001,</w:t>
            </w:r>
          </w:p>
          <w:p w:rsidR="004A1558" w:rsidRDefault="004A1558" w:rsidP="00586901">
            <w:pPr>
              <w:keepNext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ПАО Сбербанк г. Москва</w:t>
            </w:r>
            <w:r w:rsidR="000D754C" w:rsidRPr="00B378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</w:t>
            </w:r>
          </w:p>
          <w:p w:rsidR="000D754C" w:rsidRPr="00B37886" w:rsidRDefault="000D754C" w:rsidP="00586901">
            <w:pPr>
              <w:keepNext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378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БИК 044525225, </w:t>
            </w:r>
          </w:p>
          <w:p w:rsidR="000D754C" w:rsidRPr="00B37886" w:rsidRDefault="000D754C" w:rsidP="00586901">
            <w:pPr>
              <w:keepNext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B378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к/с30101</w:t>
            </w:r>
            <w:bookmarkStart w:id="0" w:name="_GoBack"/>
            <w:bookmarkEnd w:id="0"/>
            <w:r w:rsidRPr="00B378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810400000000225.</w:t>
            </w:r>
            <w:r w:rsidRPr="00B378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br/>
            </w:r>
          </w:p>
          <w:p w:rsidR="000D754C" w:rsidRPr="00B37886" w:rsidRDefault="000D754C" w:rsidP="00586901">
            <w:pPr>
              <w:keepNext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keepNext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keepNext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B37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Конкурсный  управляющий  </w:t>
            </w:r>
          </w:p>
          <w:p w:rsidR="000D754C" w:rsidRPr="00B37886" w:rsidRDefault="000D754C" w:rsidP="00586901">
            <w:pPr>
              <w:keepNext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keepNext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red"/>
                <w:lang w:eastAsia="ar-SA"/>
              </w:rPr>
            </w:pPr>
            <w:r w:rsidRPr="00B37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__________________     О.И. Левчук</w:t>
            </w:r>
          </w:p>
          <w:p w:rsidR="000D754C" w:rsidRPr="00B37886" w:rsidRDefault="000D754C" w:rsidP="0058690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76" w:type="dxa"/>
            <w:shd w:val="clear" w:color="auto" w:fill="auto"/>
          </w:tcPr>
          <w:p w:rsidR="000D754C" w:rsidRPr="00B37886" w:rsidRDefault="000D754C" w:rsidP="0058690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646" w:type="dxa"/>
            <w:shd w:val="clear" w:color="auto" w:fill="auto"/>
          </w:tcPr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37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Покупател</w:t>
            </w:r>
            <w:r w:rsidRPr="00B37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ь:</w:t>
            </w: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D754C" w:rsidRPr="00B37886" w:rsidRDefault="000D754C" w:rsidP="005869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37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_____________________  _______________</w:t>
            </w:r>
          </w:p>
        </w:tc>
      </w:tr>
    </w:tbl>
    <w:p w:rsidR="000D754C" w:rsidRDefault="000D754C" w:rsidP="000D754C"/>
    <w:p w:rsidR="00345FB0" w:rsidRDefault="00345FB0"/>
    <w:sectPr w:rsidR="00345FB0" w:rsidSect="000D754C">
      <w:pgSz w:w="11906" w:h="16838"/>
      <w:pgMar w:top="426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54C"/>
    <w:rsid w:val="000D754C"/>
    <w:rsid w:val="00345FB0"/>
    <w:rsid w:val="004A1558"/>
    <w:rsid w:val="0069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754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D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96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62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754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D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96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62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Reuk</dc:creator>
  <cp:lastModifiedBy>Reuk</cp:lastModifiedBy>
  <cp:revision>3</cp:revision>
  <cp:lastPrinted>2015-10-22T07:10:00Z</cp:lastPrinted>
  <dcterms:created xsi:type="dcterms:W3CDTF">2015-10-22T07:01:00Z</dcterms:created>
  <dcterms:modified xsi:type="dcterms:W3CDTF">2015-10-22T07:21:00Z</dcterms:modified>
</cp:coreProperties>
</file>