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КУПЛИ-ПРОДАЖИ </w:t>
      </w:r>
      <w:r w:rsidR="004646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ПРАВА ТРЕБОВАНИЯ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786">
        <w:rPr>
          <w:rFonts w:ascii="Times New Roman" w:hAnsi="Times New Roman" w:cs="Times New Roman"/>
          <w:sz w:val="24"/>
          <w:szCs w:val="24"/>
        </w:rPr>
        <w:t>Закрытое акционерное общество «Синтез» (ИНН 7802130286, ОГРН 1027801548609)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конкурсного управляющего Захаровой С.В., действующего на основании </w:t>
      </w:r>
      <w:r w:rsidRPr="00572786">
        <w:rPr>
          <w:rFonts w:ascii="Times New Roman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от 25.09.2018 по делу № 56-77562/2017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572786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 </w:t>
      </w:r>
    </w:p>
    <w:p w:rsidR="00572786" w:rsidRPr="00572786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Дебиторская задолженность (далее - Имущество), являющаяся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имущества (дебиторской задолженности) </w:t>
      </w:r>
      <w:r w:rsidR="001037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Закрытого акционерного о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 «</w:t>
      </w:r>
      <w:r w:rsidR="001037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получившему право на приобретение указанной в</w:t>
      </w:r>
      <w:r w:rsidR="004646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пункте 1.2 настоящего Договора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572786" w:rsidRPr="00572786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Положением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должника (</w:t>
      </w:r>
      <w:r w:rsidR="004646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требования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Закрытого акционерного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утвержденного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Арбитражн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Санкт-Петербурга и Ленинградской области от </w:t>
      </w:r>
      <w:r w:rsidR="00464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64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464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№А56-77562/2017/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</w:t>
      </w:r>
      <w:proofErr w:type="gramStart"/>
      <w:r w:rsidR="00464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proofErr w:type="gramEnd"/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9B1CC5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согласно пункта 1.1 настоящего Договора, представляет собой </w:t>
      </w:r>
      <w:r w:rsidRPr="009B1C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имущественные права требования </w:t>
      </w:r>
      <w:r w:rsidRPr="009B1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ПРОДАВЦА к должнику, а именно: 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требования (</w:t>
      </w:r>
      <w:r w:rsidR="0046468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субсидиарная ответственность</w:t>
      </w:r>
      <w:bookmarkStart w:id="0" w:name="_GoBack"/>
      <w:bookmarkEnd w:id="0"/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«__» ИНН 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P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требование к ________________________ установлено определением Арбитражного суда Санкт-Петербурга и Ленинградской области </w:t>
      </w:r>
      <w:proofErr w:type="gramStart"/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9B1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по делу №А56-___________________.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78187E">
        <w:rPr>
          <w:rFonts w:ascii="Times New Roman" w:hAnsi="Times New Roman"/>
          <w:sz w:val="24"/>
          <w:szCs w:val="24"/>
        </w:rPr>
        <w:t>_______________________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8187E" w:rsidRDefault="0078187E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Закрытое акционерное о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Синтез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7802130286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780201001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/с №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40702810655040099758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Северо-Западном Банке ПАО СБЕРБАНК</w:t>
      </w:r>
    </w:p>
    <w:p w:rsidR="0078187E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044030653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к/с </w:t>
      </w:r>
      <w:r w:rsidR="0078187E">
        <w:rPr>
          <w:rFonts w:ascii="Times New Roman" w:eastAsia="Times New Roman" w:hAnsi="Times New Roman" w:cs="Times New Roman"/>
          <w:sz w:val="24"/>
          <w:szCs w:val="24"/>
          <w:lang w:eastAsia="ru-RU"/>
        </w:rPr>
        <w:t>30101810500000000653</w:t>
      </w:r>
    </w:p>
    <w:p w:rsidR="00A25BA2" w:rsidRDefault="00A25BA2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2"/>
        <w:gridCol w:w="4683"/>
      </w:tblGrid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c>
          <w:tcPr>
            <w:tcW w:w="4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78187E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Конкурсный управляющий ЗАО «Синтез»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2786" w:rsidRPr="00572786" w:rsidRDefault="00572786" w:rsidP="005727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78187E">
        <w:trPr>
          <w:trHeight w:val="55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786" w:rsidRPr="00572786" w:rsidRDefault="00DC0CA8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Захарова С.В. _____________________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72786" w:rsidRPr="00572786" w:rsidTr="00572786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72786" w:rsidRPr="00572786" w:rsidRDefault="00572786" w:rsidP="00572786">
      <w:pPr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3735" w:rsidRDefault="000E3735"/>
    <w:sectPr w:rsidR="000E37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68E">
          <w:rPr>
            <w:noProof/>
          </w:rPr>
          <w:t>2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60B7D"/>
    <w:rsid w:val="0046209F"/>
    <w:rsid w:val="0046468E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user1</cp:lastModifiedBy>
  <cp:revision>9</cp:revision>
  <dcterms:created xsi:type="dcterms:W3CDTF">2020-10-20T09:07:00Z</dcterms:created>
  <dcterms:modified xsi:type="dcterms:W3CDTF">2022-05-26T12:46:00Z</dcterms:modified>
</cp:coreProperties>
</file>