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86" w:rsidRPr="00572786" w:rsidRDefault="00572786" w:rsidP="00572786">
      <w:pPr>
        <w:shd w:val="clear" w:color="auto" w:fill="FFFFFF"/>
        <w:spacing w:after="0" w:line="240" w:lineRule="auto"/>
        <w:ind w:left="1785" w:right="18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  <w:r w:rsidR="00DC0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(Проект) </w:t>
      </w: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____</w:t>
      </w:r>
    </w:p>
    <w:p w:rsidR="00572786" w:rsidRPr="00572786" w:rsidRDefault="00572786" w:rsidP="00572786">
      <w:pPr>
        <w:shd w:val="clear" w:color="auto" w:fill="FFFFFF"/>
        <w:spacing w:after="0" w:line="240" w:lineRule="auto"/>
        <w:ind w:right="-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КУПЛИ-ПРОДАЖИ ДЕБИТОРСКОЙ ЗАДОЛЖЕННОСТИ</w:t>
      </w:r>
    </w:p>
    <w:p w:rsidR="00572786" w:rsidRPr="00572786" w:rsidRDefault="00572786" w:rsidP="00572786">
      <w:pPr>
        <w:shd w:val="clear" w:color="auto" w:fill="FFFFFF"/>
        <w:spacing w:before="100" w:beforeAutospacing="1" w:after="100" w:afterAutospacing="1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86" w:rsidRPr="00572786" w:rsidRDefault="00572786" w:rsidP="0057278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</w:t>
      </w:r>
      <w:r w:rsidR="00DC0C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етербург                                                                            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 г.</w:t>
      </w:r>
    </w:p>
    <w:p w:rsidR="00572786" w:rsidRDefault="00572786" w:rsidP="004620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2786">
        <w:rPr>
          <w:rFonts w:ascii="Times New Roman" w:hAnsi="Times New Roman" w:cs="Times New Roman"/>
          <w:sz w:val="24"/>
          <w:szCs w:val="24"/>
        </w:rPr>
        <w:t>Закрытое акционерное общество «Синтез» (ИНН 7802130286, ОГРН 1027801548609)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конкурсного управляющего Захаровой С.В., действующего на основании </w:t>
      </w:r>
      <w:r w:rsidRPr="00572786">
        <w:rPr>
          <w:rFonts w:ascii="Times New Roman" w:hAnsi="Times New Roman" w:cs="Times New Roman"/>
          <w:sz w:val="24"/>
          <w:szCs w:val="24"/>
        </w:rPr>
        <w:t>Решения Арбитражного суда города Санкт-Петербурга и Ленинградской области от 25.09.2018 по делу № 56-77562/2017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7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2786" w:rsidRPr="00572786" w:rsidRDefault="00572786" w:rsidP="0046209F">
      <w:pPr>
        <w:shd w:val="clear" w:color="auto" w:fill="FFFFFF"/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 </w:t>
      </w:r>
    </w:p>
    <w:p w:rsidR="00572786" w:rsidRPr="00572786" w:rsidRDefault="00572786" w:rsidP="00DC0CA8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 именуемый в дальнейшем ПОКУПАТЕЛЬ, с другой стороны, вместе именуемые СТОРОНЫ, заключили настоящий Договор о нижеследующем: </w:t>
      </w:r>
    </w:p>
    <w:p w:rsidR="00572786" w:rsidRPr="00572786" w:rsidRDefault="00572786" w:rsidP="005727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786" w:rsidRPr="00572786" w:rsidRDefault="00572786" w:rsidP="00A25B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принимает на себя обязательства передать на возмездной основе (продать), а ПОКУПАТЕЛЬ принимает на себя обязательства принять и оплатить имущество (дебиторскую задолженность), указанное в пункте 1.4 настоящего Договора. </w:t>
      </w:r>
    </w:p>
    <w:p w:rsidR="00572786" w:rsidRPr="00572786" w:rsidRDefault="00572786" w:rsidP="00A25B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Дебиторская задолженность (далее - Имущество), являющаяся предметом купли-продажи по настоящему Договору, передается (продается) ПОКУПАТЕЛЮ, признанному Победителем торгов по Лоту № _ Протоколом об итогах торгов 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имущества (дебиторской задолженности) </w:t>
      </w:r>
      <w:r w:rsidR="001037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Закрытого акционерного о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 «</w:t>
      </w:r>
      <w:r w:rsidR="0010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«____» __________ 20__ г. 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получившему право на приобретение указанной в пункте 1.2 настоящего Договора дебиторской задолженности. </w:t>
      </w:r>
    </w:p>
    <w:p w:rsidR="00572786" w:rsidRPr="00572786" w:rsidRDefault="009B1CC5" w:rsidP="00A25B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72786"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786"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Положением о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должника (дебиторской задолженности)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Закрытого акционерного о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определением </w:t>
      </w:r>
      <w:r w:rsidRPr="0057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Арбитражн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57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7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 и Ленинградской области от 06.10.2020 по делу №А56-77562/2017/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</w:t>
      </w:r>
      <w:proofErr w:type="spellEnd"/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72786" w:rsidRPr="009B1CC5" w:rsidRDefault="00572786" w:rsidP="00A25BA2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Имущество, являющееся предметом купли-продажи  согласно пункта 1.1 настоящего Договора, представляет собой </w:t>
      </w:r>
      <w:r w:rsidRPr="009B1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имущественные права требования </w:t>
      </w:r>
      <w:r w:rsidRPr="009B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ПРОДАВЦА к должнику, а именно: </w:t>
      </w:r>
      <w:r w:rsidRP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требования (дебиторская задолженность) к </w:t>
      </w:r>
      <w:r w:rsid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«__» ИНН ___________________</w:t>
      </w:r>
      <w:r w:rsidRP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требование к ________________________ установлено определением Арбитражного суда Санкт-Петербурга и Ленинградской области </w:t>
      </w:r>
      <w:proofErr w:type="gramStart"/>
      <w:r w:rsid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по делу №А56-___________________.</w:t>
      </w:r>
    </w:p>
    <w:p w:rsidR="00572786" w:rsidRPr="00572786" w:rsidRDefault="00572786" w:rsidP="005727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CC5" w:rsidRPr="009B1CC5" w:rsidRDefault="009B1CC5" w:rsidP="009B1C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1CC5">
        <w:rPr>
          <w:rFonts w:ascii="Times New Roman" w:hAnsi="Times New Roman"/>
          <w:sz w:val="24"/>
          <w:szCs w:val="24"/>
        </w:rPr>
        <w:t>2.1. Продажная цена Имущества в соответствии с Протоколом №</w:t>
      </w:r>
      <w:r>
        <w:rPr>
          <w:rFonts w:ascii="Times New Roman" w:hAnsi="Times New Roman"/>
          <w:sz w:val="24"/>
          <w:szCs w:val="24"/>
        </w:rPr>
        <w:t>__________________</w:t>
      </w:r>
      <w:r w:rsidRPr="009B1CC5">
        <w:rPr>
          <w:rFonts w:ascii="Times New Roman" w:hAnsi="Times New Roman"/>
          <w:sz w:val="24"/>
          <w:szCs w:val="24"/>
        </w:rPr>
        <w:t xml:space="preserve"> результатов открытых торгов в форме </w:t>
      </w:r>
      <w:r w:rsidR="0078187E">
        <w:rPr>
          <w:rFonts w:ascii="Times New Roman" w:hAnsi="Times New Roman"/>
          <w:sz w:val="24"/>
          <w:szCs w:val="24"/>
        </w:rPr>
        <w:t>аукциона</w:t>
      </w:r>
      <w:r w:rsidRPr="009B1CC5">
        <w:rPr>
          <w:rFonts w:ascii="Times New Roman" w:hAnsi="Times New Roman"/>
          <w:sz w:val="24"/>
          <w:szCs w:val="24"/>
        </w:rPr>
        <w:t xml:space="preserve"> составляет </w:t>
      </w:r>
      <w:r w:rsidR="0078187E">
        <w:rPr>
          <w:rFonts w:ascii="Times New Roman" w:hAnsi="Times New Roman"/>
          <w:b/>
          <w:sz w:val="24"/>
          <w:szCs w:val="24"/>
        </w:rPr>
        <w:t>__________________</w:t>
      </w:r>
      <w:r w:rsidRPr="009B1CC5">
        <w:rPr>
          <w:rFonts w:ascii="Times New Roman" w:hAnsi="Times New Roman"/>
          <w:b/>
          <w:sz w:val="24"/>
          <w:szCs w:val="24"/>
        </w:rPr>
        <w:t>рублей.</w:t>
      </w:r>
    </w:p>
    <w:p w:rsidR="009B1CC5" w:rsidRPr="009B1CC5" w:rsidRDefault="009B1CC5" w:rsidP="009B1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CC5">
        <w:rPr>
          <w:rFonts w:ascii="Times New Roman" w:hAnsi="Times New Roman"/>
          <w:sz w:val="24"/>
          <w:szCs w:val="24"/>
        </w:rPr>
        <w:t xml:space="preserve">2.2. Задаток в размере </w:t>
      </w:r>
      <w:r w:rsidR="0078187E">
        <w:rPr>
          <w:rFonts w:ascii="Times New Roman" w:hAnsi="Times New Roman"/>
          <w:sz w:val="24"/>
          <w:szCs w:val="24"/>
        </w:rPr>
        <w:t>_______________________</w:t>
      </w:r>
      <w:r w:rsidRPr="009B1CC5">
        <w:rPr>
          <w:rFonts w:ascii="Times New Roman" w:hAnsi="Times New Roman"/>
          <w:sz w:val="24"/>
          <w:szCs w:val="24"/>
        </w:rPr>
        <w:t xml:space="preserve"> рублей, внесенный Покупателем в обеспечение исполнения обязательств как участника торгов, засчитывается в счет оплаты Имущества.</w:t>
      </w:r>
    </w:p>
    <w:p w:rsidR="009B1CC5" w:rsidRPr="009B1CC5" w:rsidRDefault="009B1CC5" w:rsidP="009B1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CC5">
        <w:rPr>
          <w:rFonts w:ascii="Times New Roman" w:hAnsi="Times New Roman"/>
          <w:sz w:val="24"/>
          <w:szCs w:val="24"/>
        </w:rPr>
        <w:t xml:space="preserve">2.3. За вычетом суммы задатка Покупатель должен уплатить </w:t>
      </w:r>
      <w:r w:rsidR="0078187E">
        <w:rPr>
          <w:rFonts w:ascii="Times New Roman" w:hAnsi="Times New Roman"/>
          <w:b/>
          <w:sz w:val="24"/>
          <w:szCs w:val="24"/>
        </w:rPr>
        <w:t>___________________________</w:t>
      </w:r>
      <w:r w:rsidRPr="009B1CC5">
        <w:rPr>
          <w:rFonts w:ascii="Times New Roman" w:hAnsi="Times New Roman"/>
          <w:b/>
          <w:sz w:val="24"/>
          <w:szCs w:val="24"/>
        </w:rPr>
        <w:t>рублей</w:t>
      </w:r>
      <w:r w:rsidRPr="009B1CC5">
        <w:rPr>
          <w:rFonts w:ascii="Times New Roman" w:hAnsi="Times New Roman"/>
          <w:sz w:val="24"/>
          <w:szCs w:val="24"/>
        </w:rPr>
        <w:t xml:space="preserve"> в течение 30 дней со дня подписания настоящего договора. Оплата производится на расчетный счет Продавца, указанный в разделе </w:t>
      </w:r>
      <w:r w:rsidR="0078187E">
        <w:rPr>
          <w:rFonts w:ascii="Times New Roman" w:hAnsi="Times New Roman"/>
          <w:sz w:val="24"/>
          <w:szCs w:val="24"/>
        </w:rPr>
        <w:t>6</w:t>
      </w:r>
      <w:r w:rsidRPr="009B1CC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572786" w:rsidRPr="00572786" w:rsidRDefault="00572786" w:rsidP="005727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(ПЕРЕДАЧА) ПРАВ ТРЕБОВАНИЯ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786" w:rsidRPr="00572786" w:rsidRDefault="00572786" w:rsidP="007818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 указанное в пункте 1.</w:t>
      </w:r>
      <w:r w:rsid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переходит (передается) к ПОКУПАТЕЛЮ в том же объеме, которые имел ПРОДАВЕЦ на дату проведения торгов, включая право на неуплаченные проценты. </w:t>
      </w:r>
    </w:p>
    <w:p w:rsidR="00572786" w:rsidRPr="0078187E" w:rsidRDefault="0078187E" w:rsidP="0078187E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действительность проданного имущественного права, в том числе судебные акты и исполнительные листы, передаются ПРОДАВЦ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с подписанием настоящего Договора по Акту, подписываемому обеими сторонами. </w:t>
      </w:r>
    </w:p>
    <w:p w:rsidR="00572786" w:rsidRPr="0078187E" w:rsidRDefault="00572786" w:rsidP="0078187E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передачи документов, указанных в пункте 3.2 настоящего Договора, ПРОДАВЕЦ  считается выполнившим свою обязанность по передаче имущества.   </w:t>
      </w:r>
    </w:p>
    <w:p w:rsidR="00572786" w:rsidRPr="00572786" w:rsidRDefault="00572786" w:rsidP="0078187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  <w:r w:rsidRPr="00572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72786" w:rsidRPr="00572786" w:rsidRDefault="00572786" w:rsidP="007818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Федерации. </w:t>
      </w:r>
    </w:p>
    <w:p w:rsidR="00572786" w:rsidRPr="0078187E" w:rsidRDefault="00572786" w:rsidP="0078187E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отвечает перед ПОКУПАТЕЛЕМ за действительность проданного ему имущества (права требования), но не отвечает за исполнение этого требования должниками. </w:t>
      </w:r>
    </w:p>
    <w:p w:rsidR="00572786" w:rsidRPr="00572786" w:rsidRDefault="00572786" w:rsidP="005727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ЗАКЛЮЧИТЕЛЬНЫЕ ПОЛОЖЕНИЯ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786" w:rsidRPr="0078187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 </w:t>
      </w:r>
    </w:p>
    <w:p w:rsidR="00572786" w:rsidRPr="0078187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 </w:t>
      </w:r>
    </w:p>
    <w:p w:rsidR="00572786" w:rsidRPr="0078187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всем, что не предусмотрено настоящим Договором, стороны руководствуются действующим законодательством Российской Федерации. </w:t>
      </w:r>
    </w:p>
    <w:p w:rsidR="00572786" w:rsidRPr="0078187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Споры, вытекающие  из настоящего Договора, подлежат рассмотрению в суде или арбитражном суде в соответствии с их подведомственностью в порядке, предусмотренном действующим процессуальным законодательством. </w:t>
      </w:r>
    </w:p>
    <w:p w:rsidR="00572786" w:rsidRPr="0078187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и подписан в двух идентичных и равных по силе экземплярах, по одному для каждой стороны  </w:t>
      </w:r>
    </w:p>
    <w:p w:rsidR="0078187E" w:rsidRPr="0078187E" w:rsidRDefault="0078187E" w:rsidP="0078187E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786" w:rsidRPr="0078187E" w:rsidRDefault="00572786" w:rsidP="0078187E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И ПОДПИСИ СТОРОН</w:t>
      </w:r>
      <w:r w:rsidRPr="0078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72786" w:rsidRPr="00572786" w:rsidRDefault="00572786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ПРОДАВЕЦ: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187E" w:rsidRDefault="0078187E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акционерное о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8187E" w:rsidRDefault="00572786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78187E">
        <w:rPr>
          <w:rFonts w:ascii="Times New Roman" w:eastAsia="Times New Roman" w:hAnsi="Times New Roman" w:cs="Times New Roman"/>
          <w:sz w:val="24"/>
          <w:szCs w:val="24"/>
          <w:lang w:eastAsia="ru-RU"/>
        </w:rPr>
        <w:t>7802130286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1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780201001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87E" w:rsidRDefault="00572786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</w:t>
      </w:r>
      <w:r w:rsidR="0078187E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40702810655040099758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</w:t>
      </w:r>
      <w:r w:rsidR="00781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Северо-Западном Банке ПАО СБЕРБАНК</w:t>
      </w:r>
    </w:p>
    <w:p w:rsidR="0078187E" w:rsidRDefault="00572786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="0078187E">
        <w:rPr>
          <w:rFonts w:ascii="Times New Roman" w:eastAsia="Times New Roman" w:hAnsi="Times New Roman" w:cs="Times New Roman"/>
          <w:sz w:val="24"/>
          <w:szCs w:val="24"/>
          <w:lang w:eastAsia="ru-RU"/>
        </w:rPr>
        <w:t>044030653</w:t>
      </w:r>
    </w:p>
    <w:p w:rsidR="00572786" w:rsidRPr="00572786" w:rsidRDefault="00572786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к/с </w:t>
      </w:r>
      <w:r w:rsidR="0078187E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30101810500000000653</w:t>
      </w:r>
    </w:p>
    <w:bookmarkEnd w:id="0"/>
    <w:p w:rsidR="00A25BA2" w:rsidRDefault="00A25BA2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2786" w:rsidRPr="00572786" w:rsidRDefault="00572786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ПОКУПАТЕЛЬ: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4683"/>
      </w:tblGrid>
      <w:tr w:rsidR="00572786" w:rsidRPr="00572786" w:rsidTr="00572786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7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  <w:r w:rsidRPr="0057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7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  <w:r w:rsidRPr="0057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2786" w:rsidRPr="00572786" w:rsidTr="0078187E">
        <w:tc>
          <w:tcPr>
            <w:tcW w:w="4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86" w:rsidRPr="00572786" w:rsidRDefault="0078187E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Конкурсный управляющий ЗАО «Синтез»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786" w:rsidRPr="00572786" w:rsidTr="0078187E">
        <w:trPr>
          <w:trHeight w:val="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86" w:rsidRPr="00572786" w:rsidRDefault="00572786" w:rsidP="0057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786" w:rsidRPr="00572786" w:rsidTr="0078187E">
        <w:trPr>
          <w:trHeight w:val="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86" w:rsidRPr="00572786" w:rsidRDefault="00DC0CA8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С.В. _____________________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786" w:rsidRPr="00572786" w:rsidTr="00572786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2786" w:rsidRPr="00572786" w:rsidRDefault="00572786" w:rsidP="0057278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786" w:rsidRPr="00572786" w:rsidRDefault="00572786" w:rsidP="0057278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786" w:rsidRPr="00572786" w:rsidRDefault="00572786" w:rsidP="0057278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735" w:rsidRDefault="000E3735"/>
    <w:sectPr w:rsidR="000E3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92" w:rsidRDefault="00A32392" w:rsidP="00A32392">
      <w:pPr>
        <w:spacing w:after="0" w:line="240" w:lineRule="auto"/>
      </w:pPr>
      <w:r>
        <w:separator/>
      </w:r>
    </w:p>
  </w:endnote>
  <w:endnote w:type="continuationSeparator" w:id="0">
    <w:p w:rsidR="00A32392" w:rsidRDefault="00A32392" w:rsidP="00A3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220858"/>
      <w:docPartObj>
        <w:docPartGallery w:val="Page Numbers (Bottom of Page)"/>
        <w:docPartUnique/>
      </w:docPartObj>
    </w:sdtPr>
    <w:sdtEndPr/>
    <w:sdtContent>
      <w:p w:rsidR="00A32392" w:rsidRDefault="00A323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09F">
          <w:rPr>
            <w:noProof/>
          </w:rPr>
          <w:t>2</w:t>
        </w:r>
        <w:r>
          <w:fldChar w:fldCharType="end"/>
        </w:r>
      </w:p>
    </w:sdtContent>
  </w:sdt>
  <w:p w:rsidR="00A32392" w:rsidRDefault="00A323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92" w:rsidRDefault="00A32392" w:rsidP="00A32392">
      <w:pPr>
        <w:spacing w:after="0" w:line="240" w:lineRule="auto"/>
      </w:pPr>
      <w:r>
        <w:separator/>
      </w:r>
    </w:p>
  </w:footnote>
  <w:footnote w:type="continuationSeparator" w:id="0">
    <w:p w:rsidR="00A32392" w:rsidRDefault="00A32392" w:rsidP="00A3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DD5"/>
    <w:multiLevelType w:val="multilevel"/>
    <w:tmpl w:val="BDE800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4B53976"/>
    <w:multiLevelType w:val="multilevel"/>
    <w:tmpl w:val="6328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21B33"/>
    <w:multiLevelType w:val="multilevel"/>
    <w:tmpl w:val="581CB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C535F"/>
    <w:multiLevelType w:val="multilevel"/>
    <w:tmpl w:val="3B849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FAC6DAF"/>
    <w:multiLevelType w:val="multilevel"/>
    <w:tmpl w:val="22F2E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2228F"/>
    <w:multiLevelType w:val="multilevel"/>
    <w:tmpl w:val="22321C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DA14F41"/>
    <w:multiLevelType w:val="multilevel"/>
    <w:tmpl w:val="88DCE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06A35"/>
    <w:multiLevelType w:val="multilevel"/>
    <w:tmpl w:val="8F229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7214C"/>
    <w:multiLevelType w:val="multilevel"/>
    <w:tmpl w:val="4CD4F9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516CA"/>
    <w:multiLevelType w:val="multilevel"/>
    <w:tmpl w:val="D6506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D4535"/>
    <w:multiLevelType w:val="multilevel"/>
    <w:tmpl w:val="A0963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F6AA6"/>
    <w:multiLevelType w:val="multilevel"/>
    <w:tmpl w:val="82741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D030B"/>
    <w:multiLevelType w:val="multilevel"/>
    <w:tmpl w:val="F968A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76B12"/>
    <w:multiLevelType w:val="multilevel"/>
    <w:tmpl w:val="D9182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83047"/>
    <w:multiLevelType w:val="multilevel"/>
    <w:tmpl w:val="A668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F36A2"/>
    <w:multiLevelType w:val="multilevel"/>
    <w:tmpl w:val="3CE6D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D48CB"/>
    <w:multiLevelType w:val="multilevel"/>
    <w:tmpl w:val="BC94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C130E"/>
    <w:multiLevelType w:val="hybridMultilevel"/>
    <w:tmpl w:val="DD3CFDC6"/>
    <w:lvl w:ilvl="0" w:tplc="4D8EA6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F4BDF"/>
    <w:multiLevelType w:val="multilevel"/>
    <w:tmpl w:val="EE4C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510D6"/>
    <w:multiLevelType w:val="multilevel"/>
    <w:tmpl w:val="4F8C2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71564F19"/>
    <w:multiLevelType w:val="multilevel"/>
    <w:tmpl w:val="4B820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72C37F9F"/>
    <w:multiLevelType w:val="multilevel"/>
    <w:tmpl w:val="724C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70F1B"/>
    <w:multiLevelType w:val="multilevel"/>
    <w:tmpl w:val="7722B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5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18"/>
  </w:num>
  <w:num w:numId="12">
    <w:abstractNumId w:val="7"/>
  </w:num>
  <w:num w:numId="13">
    <w:abstractNumId w:val="21"/>
  </w:num>
  <w:num w:numId="14">
    <w:abstractNumId w:val="13"/>
  </w:num>
  <w:num w:numId="15">
    <w:abstractNumId w:val="22"/>
  </w:num>
  <w:num w:numId="16">
    <w:abstractNumId w:val="9"/>
  </w:num>
  <w:num w:numId="17">
    <w:abstractNumId w:val="16"/>
  </w:num>
  <w:num w:numId="18">
    <w:abstractNumId w:val="17"/>
  </w:num>
  <w:num w:numId="19">
    <w:abstractNumId w:val="20"/>
  </w:num>
  <w:num w:numId="20">
    <w:abstractNumId w:val="3"/>
  </w:num>
  <w:num w:numId="21">
    <w:abstractNumId w:val="19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FB"/>
    <w:rsid w:val="000E3735"/>
    <w:rsid w:val="00103710"/>
    <w:rsid w:val="00160B7D"/>
    <w:rsid w:val="0046209F"/>
    <w:rsid w:val="00572786"/>
    <w:rsid w:val="0078187E"/>
    <w:rsid w:val="009B1CC5"/>
    <w:rsid w:val="00A25BA2"/>
    <w:rsid w:val="00A32392"/>
    <w:rsid w:val="00D52210"/>
    <w:rsid w:val="00DB2F13"/>
    <w:rsid w:val="00DC0CA8"/>
    <w:rsid w:val="00EE7E60"/>
    <w:rsid w:val="00F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392"/>
  </w:style>
  <w:style w:type="paragraph" w:styleId="a6">
    <w:name w:val="footer"/>
    <w:basedOn w:val="a"/>
    <w:link w:val="a7"/>
    <w:uiPriority w:val="99"/>
    <w:unhideWhenUsed/>
    <w:rsid w:val="00A3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392"/>
  </w:style>
  <w:style w:type="paragraph" w:styleId="a6">
    <w:name w:val="footer"/>
    <w:basedOn w:val="a"/>
    <w:link w:val="a7"/>
    <w:uiPriority w:val="99"/>
    <w:unhideWhenUsed/>
    <w:rsid w:val="00A3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8</cp:revision>
  <dcterms:created xsi:type="dcterms:W3CDTF">2020-10-20T09:07:00Z</dcterms:created>
  <dcterms:modified xsi:type="dcterms:W3CDTF">2020-10-20T10:03:00Z</dcterms:modified>
</cp:coreProperties>
</file>