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B68" w:rsidRDefault="008E717C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5"/>
          <w:rFonts w:eastAsia="Times New Roman"/>
          <w:sz w:val="27"/>
          <w:szCs w:val="27"/>
        </w:rPr>
        <w:t xml:space="preserve">ПРОТОКОЛ № </w:t>
      </w:r>
      <w:bookmarkStart w:id="0" w:name="_GoBack"/>
      <w:r>
        <w:rPr>
          <w:rStyle w:val="ubi1"/>
          <w:rFonts w:eastAsia="Times New Roman"/>
          <w:sz w:val="27"/>
          <w:szCs w:val="27"/>
        </w:rPr>
        <w:t>3510-ОТПП</w:t>
      </w:r>
      <w:bookmarkEnd w:id="0"/>
      <w:r>
        <w:rPr>
          <w:rStyle w:val="ubi1"/>
          <w:rFonts w:eastAsia="Times New Roman"/>
          <w:sz w:val="27"/>
          <w:szCs w:val="27"/>
        </w:rPr>
        <w:t>/2</w:t>
      </w:r>
    </w:p>
    <w:p w:rsidR="00541B68" w:rsidRDefault="008E717C">
      <w:pPr>
        <w:pStyle w:val="a3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541B68" w:rsidRDefault="008E717C">
      <w:pPr>
        <w:pStyle w:val="a3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>ООО МП Перлит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05.04.2018</w:t>
      </w:r>
    </w:p>
    <w:p w:rsidR="00541B68" w:rsidRDefault="008E717C">
      <w:pPr>
        <w:pStyle w:val="sep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Style w:val="ib1"/>
          <w:sz w:val="27"/>
          <w:szCs w:val="27"/>
        </w:rPr>
        <w:t>09.12.2017</w:t>
      </w:r>
      <w:r>
        <w:rPr>
          <w:sz w:val="27"/>
          <w:szCs w:val="27"/>
        </w:rPr>
        <w:t xml:space="preserve"> на следующих условиях: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rStyle w:val="u1"/>
          <w:sz w:val="27"/>
          <w:szCs w:val="27"/>
          <w:u w:val="none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"Свифт" 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rStyle w:val="u1"/>
          <w:sz w:val="27"/>
          <w:szCs w:val="27"/>
          <w:u w:val="none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МП Перлит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Томской области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А67-357/2015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Попова Елена Николаевна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541B68" w:rsidRDefault="008E717C">
      <w:pPr>
        <w:pStyle w:val="a3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Победитель торгов по лоту определяется в соответствии с абз.5-7 п.4 ст.139 «О несостоятельности (банкротстве)» - - 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торгов; в случае, если несколько участников торгов представили в установленный срок заявки, право приобретения имущества должника принадлежит участнику торгов, первому предложившему максимальную цену за это имущество.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rStyle w:val="u1"/>
          <w:sz w:val="27"/>
          <w:szCs w:val="27"/>
          <w:u w:val="none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541B68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lastRenderedPageBreak/>
        <w:t>Предмет торгов: </w:t>
      </w:r>
      <w:r>
        <w:rPr>
          <w:rStyle w:val="ib1"/>
          <w:sz w:val="27"/>
          <w:szCs w:val="27"/>
        </w:rPr>
        <w:t>Автобус ПАЗ 32053, гос. номер С495АР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Автобус ПАЗ 32053, гос. номер С495АР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177</w:t>
      </w:r>
      <w:proofErr w:type="gramEnd"/>
      <w:r>
        <w:rPr>
          <w:rStyle w:val="ib1"/>
          <w:sz w:val="27"/>
          <w:szCs w:val="27"/>
        </w:rPr>
        <w:t xml:space="preserve"> 309,00</w:t>
      </w:r>
      <w:r>
        <w:rPr>
          <w:sz w:val="27"/>
          <w:szCs w:val="27"/>
        </w:rPr>
        <w:t> рублей.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541B68" w:rsidRPr="003D126C" w:rsidRDefault="008E717C">
      <w:pPr>
        <w:jc w:val="both"/>
        <w:divId w:val="1944222500"/>
        <w:rPr>
          <w:rStyle w:val="ib1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Кузнецов Сергей Викторович (ИНН 422195345957, Кемеровская область, Новокузнецкий р-он, с. </w:t>
      </w:r>
      <w:proofErr w:type="spellStart"/>
      <w:r>
        <w:rPr>
          <w:rStyle w:val="ib1"/>
          <w:rFonts w:eastAsia="Times New Roman"/>
          <w:sz w:val="27"/>
          <w:szCs w:val="27"/>
        </w:rPr>
        <w:t>Куртуково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, ул. Молодежная, д.11-1) </w:t>
      </w:r>
      <w:r>
        <w:rPr>
          <w:rStyle w:val="ib1"/>
          <w:rFonts w:eastAsia="Times New Roman"/>
          <w:b w:val="0"/>
          <w:sz w:val="27"/>
          <w:szCs w:val="27"/>
        </w:rPr>
        <w:t>– в лице агента Трубникова Евгения Владимировича</w:t>
      </w:r>
      <w:r w:rsidRPr="003D126C">
        <w:rPr>
          <w:rStyle w:val="ib1"/>
          <w:rFonts w:eastAsia="Times New Roman"/>
          <w:b w:val="0"/>
          <w:sz w:val="27"/>
          <w:szCs w:val="27"/>
        </w:rPr>
        <w:t> (Алтайский край, г. Заринск, проспект Строителей, д. 25, кв. 52; ИНН: 220501447983</w:t>
      </w:r>
      <w:r w:rsidRPr="003D126C">
        <w:rPr>
          <w:rStyle w:val="ib1"/>
        </w:rPr>
        <w:t>).</w:t>
      </w:r>
    </w:p>
    <w:p w:rsidR="00541B68" w:rsidRDefault="008E717C">
      <w:pPr>
        <w:jc w:val="both"/>
        <w:divId w:val="1944222500"/>
      </w:pP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27.03.2018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20:11:36.075;</w:t>
      </w:r>
    </w:p>
    <w:p w:rsidR="00541B68" w:rsidRDefault="008E717C">
      <w:pPr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</w:t>
      </w:r>
      <w:proofErr w:type="gramStart"/>
      <w:r>
        <w:rPr>
          <w:rFonts w:eastAsia="Times New Roman"/>
          <w:sz w:val="27"/>
          <w:szCs w:val="27"/>
        </w:rPr>
        <w:t>цена приобретения имущества не ниже установленной текущей цены 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541B68" w:rsidRDefault="008E717C">
      <w:pPr>
        <w:pStyle w:val="a3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</w:t>
      </w:r>
      <w:r>
        <w:rPr>
          <w:rStyle w:val="ib1"/>
          <w:rFonts w:eastAsia="Times New Roman"/>
          <w:sz w:val="27"/>
          <w:szCs w:val="27"/>
        </w:rPr>
        <w:t>Кузнецов</w:t>
      </w:r>
      <w:proofErr w:type="gramEnd"/>
      <w:r>
        <w:rPr>
          <w:rStyle w:val="ib1"/>
          <w:rFonts w:eastAsia="Times New Roman"/>
          <w:sz w:val="27"/>
          <w:szCs w:val="27"/>
        </w:rPr>
        <w:t xml:space="preserve"> Сергей Викторович</w:t>
      </w:r>
      <w:r>
        <w:rPr>
          <w:sz w:val="27"/>
          <w:szCs w:val="27"/>
        </w:rPr>
        <w:t xml:space="preserve"> допускается и признается участником торгов.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541B68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"Свифт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:rsidR="008E717C" w:rsidRDefault="008E717C">
      <w:pPr>
        <w:pStyle w:val="a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8E7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BD"/>
    <w:rsid w:val="003D126C"/>
    <w:rsid w:val="00541B68"/>
    <w:rsid w:val="008E717C"/>
    <w:rsid w:val="00F7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1E62F-CAED-470F-806F-AA13A2A3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semiHidden/>
    <w:qFormat/>
    <w:pPr>
      <w:ind w:left="720"/>
      <w:contextualSpacing/>
    </w:pPr>
  </w:style>
  <w:style w:type="paragraph" w:customStyle="1" w:styleId="center">
    <w:name w:val="center"/>
    <w:basedOn w:val="a"/>
    <w:uiPriority w:val="99"/>
    <w:semiHidden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uiPriority w:val="99"/>
    <w:semiHidden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uiPriority w:val="99"/>
    <w:semiHidden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uiPriority w:val="99"/>
    <w:semiHidden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uiPriority w:val="99"/>
    <w:semiHidden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uiPriority w:val="99"/>
    <w:semiHidden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uiPriority w:val="99"/>
    <w:semiHidden/>
    <w:pPr>
      <w:ind w:left="150"/>
    </w:pPr>
  </w:style>
  <w:style w:type="paragraph" w:customStyle="1" w:styleId="f14">
    <w:name w:val="f14"/>
    <w:basedOn w:val="a"/>
    <w:uiPriority w:val="99"/>
    <w:semiHidden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uiPriority w:val="99"/>
    <w:semiHidden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uiPriority w:val="99"/>
    <w:semiHidden/>
    <w:pPr>
      <w:ind w:left="375"/>
    </w:pPr>
  </w:style>
  <w:style w:type="character" w:customStyle="1" w:styleId="ubi1">
    <w:name w:val="ubi1"/>
    <w:basedOn w:val="a0"/>
    <w:rPr>
      <w:b/>
      <w:bCs/>
      <w:i/>
      <w:iCs/>
      <w:u w:val="single"/>
    </w:r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222500"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2018-04-05T10:31:00Z</dcterms:created>
  <dcterms:modified xsi:type="dcterms:W3CDTF">2018-04-05T10:33:00Z</dcterms:modified>
</cp:coreProperties>
</file>