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70" w:rsidRPr="007666FC" w:rsidRDefault="00254570" w:rsidP="00254570">
      <w:pPr>
        <w:jc w:val="center"/>
        <w:rPr>
          <w:b/>
          <w:sz w:val="24"/>
          <w:szCs w:val="24"/>
        </w:rPr>
      </w:pPr>
      <w:r w:rsidRPr="007666FC">
        <w:rPr>
          <w:b/>
          <w:sz w:val="24"/>
          <w:szCs w:val="24"/>
        </w:rPr>
        <w:t xml:space="preserve">ДОГОВОР </w:t>
      </w:r>
      <w:r w:rsidR="00E4654A">
        <w:rPr>
          <w:b/>
          <w:sz w:val="24"/>
          <w:szCs w:val="24"/>
        </w:rPr>
        <w:t xml:space="preserve">О </w:t>
      </w:r>
      <w:r w:rsidRPr="007666FC">
        <w:rPr>
          <w:b/>
          <w:sz w:val="24"/>
          <w:szCs w:val="24"/>
        </w:rPr>
        <w:t>ЗАДАТКЕ</w:t>
      </w:r>
    </w:p>
    <w:p w:rsidR="00254570" w:rsidRPr="007666FC" w:rsidRDefault="00254570" w:rsidP="00254570">
      <w:pPr>
        <w:jc w:val="both"/>
        <w:rPr>
          <w:spacing w:val="-4"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sz w:val="24"/>
          <w:szCs w:val="24"/>
        </w:rPr>
        <w:t xml:space="preserve">г. Новосибирск </w:t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</w:r>
      <w:r w:rsidRPr="007666FC">
        <w:rPr>
          <w:sz w:val="24"/>
          <w:szCs w:val="24"/>
        </w:rPr>
        <w:tab/>
        <w:t xml:space="preserve">«___» _____________ </w:t>
      </w:r>
      <w:r w:rsidR="00576318">
        <w:rPr>
          <w:sz w:val="24"/>
          <w:szCs w:val="24"/>
        </w:rPr>
        <w:t>2022</w:t>
      </w:r>
      <w:bookmarkStart w:id="0" w:name="_GoBack"/>
      <w:bookmarkEnd w:id="0"/>
      <w:r w:rsidRPr="007666FC">
        <w:rPr>
          <w:sz w:val="24"/>
          <w:szCs w:val="24"/>
        </w:rPr>
        <w:t xml:space="preserve"> г.</w:t>
      </w:r>
    </w:p>
    <w:p w:rsidR="00254570" w:rsidRPr="007666FC" w:rsidRDefault="00254570" w:rsidP="00254570">
      <w:pPr>
        <w:jc w:val="center"/>
        <w:rPr>
          <w:sz w:val="24"/>
          <w:szCs w:val="24"/>
        </w:rPr>
      </w:pPr>
    </w:p>
    <w:p w:rsidR="00254570" w:rsidRDefault="00254570" w:rsidP="0025457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Конкурсный управляющий </w:t>
      </w:r>
      <w:r w:rsidR="00E4654A" w:rsidRPr="00E4654A">
        <w:rPr>
          <w:sz w:val="24"/>
          <w:szCs w:val="24"/>
        </w:rPr>
        <w:t>ПАО «</w:t>
      </w:r>
      <w:proofErr w:type="spellStart"/>
      <w:r w:rsidR="00E4654A" w:rsidRPr="00E4654A">
        <w:rPr>
          <w:sz w:val="24"/>
          <w:szCs w:val="24"/>
        </w:rPr>
        <w:t>Сибнефтегеофизика</w:t>
      </w:r>
      <w:proofErr w:type="spellEnd"/>
      <w:r w:rsidR="00E4654A" w:rsidRPr="00E4654A">
        <w:rPr>
          <w:sz w:val="24"/>
          <w:szCs w:val="24"/>
        </w:rPr>
        <w:t>» (ОГРН 1025402452228, ИНН 5406010136, адрес: 63005 г. Новосибирск, ул. Ломоносова, д. 57) (далее - ПАО «</w:t>
      </w:r>
      <w:proofErr w:type="spellStart"/>
      <w:r w:rsidR="00E4654A" w:rsidRPr="00E4654A">
        <w:rPr>
          <w:sz w:val="24"/>
          <w:szCs w:val="24"/>
        </w:rPr>
        <w:t>СибНГФ</w:t>
      </w:r>
      <w:proofErr w:type="spellEnd"/>
      <w:r w:rsidR="00E4654A" w:rsidRPr="00E4654A">
        <w:rPr>
          <w:sz w:val="24"/>
          <w:szCs w:val="24"/>
        </w:rPr>
        <w:t>») Щукин Антон Олегович (ИНН 540131239151, СНИЛС № 134-564-768-77, адрес для направления корреспонденции:</w:t>
      </w:r>
      <w:r w:rsidR="00E4654A">
        <w:rPr>
          <w:sz w:val="24"/>
          <w:szCs w:val="24"/>
        </w:rPr>
        <w:t xml:space="preserve"> 630102, г. Новосибирск, а/я 98</w:t>
      </w:r>
      <w:r w:rsidR="00E4654A" w:rsidRPr="00E4654A">
        <w:rPr>
          <w:sz w:val="24"/>
          <w:szCs w:val="24"/>
        </w:rPr>
        <w:t>), член ААУ "СЦЭАУ" (ИНН 5406245522, ОГРН 1035402470036, адрес: 630132, г. Новосибирск, ул. Советская, 77в), действующий на основании решения Арбитражного суда Новосибирской области от 20.03.2017 г. (</w:t>
      </w:r>
      <w:proofErr w:type="spellStart"/>
      <w:r w:rsidR="00E4654A" w:rsidRPr="00E4654A">
        <w:rPr>
          <w:sz w:val="24"/>
          <w:szCs w:val="24"/>
        </w:rPr>
        <w:t>рез.часть</w:t>
      </w:r>
      <w:proofErr w:type="spellEnd"/>
      <w:r w:rsidR="00E4654A" w:rsidRPr="00E4654A">
        <w:rPr>
          <w:sz w:val="24"/>
          <w:szCs w:val="24"/>
        </w:rPr>
        <w:t>) по делу №А45-14645/2016 о введении процедуры конкурсного производства в отношении ПАО «</w:t>
      </w:r>
      <w:proofErr w:type="spellStart"/>
      <w:r w:rsidR="00E4654A" w:rsidRPr="00E4654A">
        <w:rPr>
          <w:sz w:val="24"/>
          <w:szCs w:val="24"/>
        </w:rPr>
        <w:t>Сибнефтегеофизика</w:t>
      </w:r>
      <w:proofErr w:type="spellEnd"/>
      <w:r w:rsidR="00E4654A" w:rsidRPr="00E4654A">
        <w:rPr>
          <w:sz w:val="24"/>
          <w:szCs w:val="24"/>
        </w:rPr>
        <w:t>» и Определения Арбитражного суда Новосибирской области от 17.05.2017 г. (</w:t>
      </w:r>
      <w:proofErr w:type="spellStart"/>
      <w:r w:rsidR="00E4654A" w:rsidRPr="00E4654A">
        <w:rPr>
          <w:sz w:val="24"/>
          <w:szCs w:val="24"/>
        </w:rPr>
        <w:t>рез.часть</w:t>
      </w:r>
      <w:proofErr w:type="spellEnd"/>
      <w:r w:rsidR="00E4654A" w:rsidRPr="00E4654A">
        <w:rPr>
          <w:sz w:val="24"/>
          <w:szCs w:val="24"/>
        </w:rPr>
        <w:t>) по делу №А45-14645/2016 об утверждении конкурсного управляющего</w:t>
      </w:r>
      <w:r>
        <w:rPr>
          <w:sz w:val="24"/>
          <w:szCs w:val="24"/>
        </w:rPr>
        <w:t>, с одной стороны,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  <w:r w:rsidRPr="007666FC">
        <w:rPr>
          <w:sz w:val="24"/>
          <w:szCs w:val="24"/>
        </w:rPr>
        <w:t>______________________________________</w:t>
      </w:r>
      <w:r w:rsidRPr="007666FC">
        <w:rPr>
          <w:spacing w:val="1"/>
          <w:sz w:val="24"/>
          <w:szCs w:val="24"/>
        </w:rPr>
        <w:t xml:space="preserve">_________________________________, именуемый далее «Претендент», </w:t>
      </w:r>
      <w:r w:rsidRPr="007666FC">
        <w:rPr>
          <w:sz w:val="24"/>
          <w:szCs w:val="24"/>
        </w:rPr>
        <w:t>с другой стороны, заключили настоящий договор о нижеследующем:</w:t>
      </w:r>
    </w:p>
    <w:p w:rsidR="00254570" w:rsidRPr="007666FC" w:rsidRDefault="00254570" w:rsidP="00254570">
      <w:pPr>
        <w:jc w:val="both"/>
        <w:rPr>
          <w:b/>
          <w:spacing w:val="-2"/>
          <w:sz w:val="24"/>
          <w:szCs w:val="24"/>
        </w:rPr>
      </w:pPr>
    </w:p>
    <w:p w:rsidR="00254570" w:rsidRPr="00643044" w:rsidRDefault="00254570" w:rsidP="00254570">
      <w:pPr>
        <w:jc w:val="center"/>
        <w:rPr>
          <w:sz w:val="24"/>
          <w:szCs w:val="24"/>
        </w:rPr>
      </w:pPr>
      <w:r w:rsidRPr="00643044">
        <w:rPr>
          <w:b/>
          <w:spacing w:val="-2"/>
          <w:sz w:val="24"/>
          <w:szCs w:val="24"/>
        </w:rPr>
        <w:t>1. Предмет договора</w:t>
      </w:r>
    </w:p>
    <w:p w:rsidR="00254570" w:rsidRPr="00643044" w:rsidRDefault="00254570" w:rsidP="00254570">
      <w:pPr>
        <w:ind w:firstLine="720"/>
        <w:jc w:val="both"/>
        <w:rPr>
          <w:spacing w:val="-2"/>
          <w:sz w:val="24"/>
          <w:szCs w:val="24"/>
        </w:rPr>
      </w:pPr>
      <w:r w:rsidRPr="00643044">
        <w:rPr>
          <w:spacing w:val="3"/>
          <w:sz w:val="24"/>
          <w:szCs w:val="24"/>
        </w:rPr>
        <w:t xml:space="preserve">1.1. Для участия в торгах по продаже имущества </w:t>
      </w:r>
      <w:r>
        <w:rPr>
          <w:spacing w:val="3"/>
          <w:sz w:val="24"/>
          <w:szCs w:val="24"/>
        </w:rPr>
        <w:t>ПАО «</w:t>
      </w:r>
      <w:proofErr w:type="spellStart"/>
      <w:r>
        <w:rPr>
          <w:spacing w:val="3"/>
          <w:sz w:val="24"/>
          <w:szCs w:val="24"/>
        </w:rPr>
        <w:t>Сибнефтегеофизика</w:t>
      </w:r>
      <w:proofErr w:type="spellEnd"/>
      <w:r>
        <w:rPr>
          <w:spacing w:val="3"/>
          <w:sz w:val="24"/>
          <w:szCs w:val="24"/>
        </w:rPr>
        <w:t>»</w:t>
      </w:r>
      <w:r w:rsidRPr="00643044">
        <w:rPr>
          <w:spacing w:val="3"/>
          <w:sz w:val="24"/>
          <w:szCs w:val="24"/>
        </w:rPr>
        <w:t xml:space="preserve"> в соответствии с информационным </w:t>
      </w:r>
      <w:r w:rsidRPr="00643044">
        <w:rPr>
          <w:sz w:val="24"/>
          <w:szCs w:val="24"/>
        </w:rPr>
        <w:t xml:space="preserve">сообщением №_______________ опубликованным в газете </w:t>
      </w:r>
      <w:r>
        <w:rPr>
          <w:sz w:val="24"/>
          <w:szCs w:val="24"/>
        </w:rPr>
        <w:t>«</w:t>
      </w:r>
      <w:r w:rsidRPr="00643044">
        <w:rPr>
          <w:sz w:val="24"/>
          <w:szCs w:val="24"/>
        </w:rPr>
        <w:t>Коммерсантъ</w:t>
      </w:r>
      <w:r>
        <w:rPr>
          <w:sz w:val="24"/>
          <w:szCs w:val="24"/>
        </w:rPr>
        <w:t>»</w:t>
      </w:r>
      <w:r w:rsidRPr="00643044">
        <w:rPr>
          <w:sz w:val="24"/>
          <w:szCs w:val="24"/>
        </w:rPr>
        <w:t xml:space="preserve"> №____ от __.</w:t>
      </w:r>
      <w:r>
        <w:rPr>
          <w:sz w:val="24"/>
          <w:szCs w:val="24"/>
        </w:rPr>
        <w:t>_______</w:t>
      </w:r>
      <w:r w:rsidRPr="00643044">
        <w:rPr>
          <w:sz w:val="24"/>
          <w:szCs w:val="24"/>
        </w:rPr>
        <w:t>__.</w:t>
      </w:r>
      <w:r>
        <w:rPr>
          <w:sz w:val="24"/>
          <w:szCs w:val="24"/>
        </w:rPr>
        <w:t>_________</w:t>
      </w:r>
      <w:r w:rsidRPr="00643044">
        <w:rPr>
          <w:sz w:val="24"/>
          <w:szCs w:val="24"/>
        </w:rPr>
        <w:t xml:space="preserve"> г. </w:t>
      </w:r>
      <w:r w:rsidRPr="00643044">
        <w:rPr>
          <w:spacing w:val="3"/>
          <w:sz w:val="24"/>
          <w:szCs w:val="24"/>
        </w:rPr>
        <w:t>Претендент вносит (перечисляет) на расчетный счет</w:t>
      </w:r>
      <w:r w:rsidR="00E4654A">
        <w:rPr>
          <w:spacing w:val="3"/>
          <w:sz w:val="24"/>
          <w:szCs w:val="24"/>
        </w:rPr>
        <w:t xml:space="preserve"> Электронной торговой площадки: </w:t>
      </w:r>
      <w:r w:rsidR="00E4654A" w:rsidRPr="00E4654A">
        <w:rPr>
          <w:spacing w:val="3"/>
          <w:sz w:val="24"/>
          <w:szCs w:val="24"/>
        </w:rPr>
        <w:t xml:space="preserve">ООО «РУССИА </w:t>
      </w:r>
      <w:proofErr w:type="spellStart"/>
      <w:r w:rsidR="00E4654A" w:rsidRPr="00E4654A">
        <w:rPr>
          <w:spacing w:val="3"/>
          <w:sz w:val="24"/>
          <w:szCs w:val="24"/>
        </w:rPr>
        <w:t>ОнЛайн</w:t>
      </w:r>
      <w:proofErr w:type="spellEnd"/>
      <w:r w:rsidR="00E4654A" w:rsidRPr="00E4654A">
        <w:rPr>
          <w:spacing w:val="3"/>
          <w:sz w:val="24"/>
          <w:szCs w:val="24"/>
        </w:rPr>
        <w:t>» (ИНН 7715401966; КПП 773001001; ОГРН 1157746027878) расчётный счет - 40702810500000149166 в Филиал "ЦЕНТРАЛЬНЫЙ" Банка ВТБ ПАО Г. МОСКВА; БИК 044525411; Корр. счёт 30101810145250000411)</w:t>
      </w:r>
      <w:r w:rsidRPr="00643044">
        <w:rPr>
          <w:spacing w:val="3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>задаток за Лот № ___</w:t>
      </w:r>
      <w:r w:rsidRPr="00643044">
        <w:rPr>
          <w:spacing w:val="5"/>
          <w:sz w:val="24"/>
          <w:szCs w:val="24"/>
          <w:lang w:val="en-US"/>
        </w:rPr>
        <w:t> </w:t>
      </w:r>
      <w:r>
        <w:rPr>
          <w:spacing w:val="5"/>
          <w:sz w:val="24"/>
          <w:szCs w:val="24"/>
        </w:rPr>
        <w:t xml:space="preserve">сумму </w:t>
      </w:r>
      <w:r w:rsidRPr="00643044">
        <w:rPr>
          <w:spacing w:val="5"/>
          <w:sz w:val="24"/>
          <w:szCs w:val="24"/>
        </w:rPr>
        <w:t>в размере _________</w:t>
      </w:r>
      <w:r w:rsidR="00E4654A">
        <w:rPr>
          <w:spacing w:val="5"/>
          <w:sz w:val="24"/>
          <w:szCs w:val="24"/>
        </w:rPr>
        <w:t xml:space="preserve">______ рублей, что составляет </w:t>
      </w:r>
      <w:r>
        <w:rPr>
          <w:spacing w:val="5"/>
          <w:sz w:val="24"/>
          <w:szCs w:val="24"/>
        </w:rPr>
        <w:t>10</w:t>
      </w:r>
      <w:r w:rsidR="00E4654A">
        <w:rPr>
          <w:spacing w:val="5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>% от начальной цены продажи имущества по данному лоту,</w:t>
      </w:r>
      <w:r w:rsidRPr="00643044">
        <w:rPr>
          <w:b/>
          <w:spacing w:val="5"/>
          <w:sz w:val="24"/>
          <w:szCs w:val="24"/>
        </w:rPr>
        <w:t xml:space="preserve"> </w:t>
      </w:r>
      <w:r w:rsidRPr="00643044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643044">
        <w:rPr>
          <w:spacing w:val="-2"/>
          <w:sz w:val="24"/>
          <w:szCs w:val="24"/>
        </w:rPr>
        <w:t>данный задаток.</w:t>
      </w:r>
    </w:p>
    <w:p w:rsidR="00254570" w:rsidRPr="007666FC" w:rsidRDefault="00254570" w:rsidP="00254570">
      <w:pPr>
        <w:ind w:firstLine="720"/>
        <w:jc w:val="both"/>
        <w:rPr>
          <w:spacing w:val="2"/>
          <w:sz w:val="24"/>
          <w:szCs w:val="24"/>
        </w:rPr>
      </w:pPr>
      <w:r w:rsidRPr="00643044">
        <w:rPr>
          <w:spacing w:val="1"/>
          <w:sz w:val="24"/>
          <w:szCs w:val="24"/>
        </w:rPr>
        <w:t xml:space="preserve">1.2. Сумма задатка вносится в счет обеспечения обязательств Претендента, связанных </w:t>
      </w:r>
      <w:r w:rsidRPr="00643044">
        <w:rPr>
          <w:spacing w:val="2"/>
          <w:sz w:val="24"/>
          <w:szCs w:val="24"/>
        </w:rPr>
        <w:t>с участием в торгах, в том числе по оплате приобретенного имущества.</w:t>
      </w:r>
    </w:p>
    <w:p w:rsidR="00254570" w:rsidRPr="007666FC" w:rsidRDefault="00254570" w:rsidP="00254570">
      <w:pPr>
        <w:ind w:firstLine="720"/>
        <w:jc w:val="both"/>
        <w:rPr>
          <w:spacing w:val="-14"/>
          <w:sz w:val="24"/>
          <w:szCs w:val="24"/>
        </w:rPr>
      </w:pPr>
      <w:r w:rsidRPr="007666FC">
        <w:rPr>
          <w:spacing w:val="2"/>
          <w:sz w:val="24"/>
          <w:szCs w:val="24"/>
        </w:rPr>
        <w:t xml:space="preserve">1.3. В случае признания Претендента Победителем торгов сумма задатка </w:t>
      </w:r>
      <w:r w:rsidRPr="007666FC">
        <w:rPr>
          <w:sz w:val="24"/>
          <w:szCs w:val="24"/>
        </w:rPr>
        <w:t>засчитывается в счет оплаты приобретенного на торгах имущества.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2. Передача задатка</w:t>
      </w:r>
    </w:p>
    <w:p w:rsidR="000C2169" w:rsidRDefault="00254570" w:rsidP="00254570">
      <w:pPr>
        <w:ind w:firstLine="720"/>
        <w:jc w:val="both"/>
        <w:rPr>
          <w:spacing w:val="3"/>
          <w:sz w:val="24"/>
          <w:szCs w:val="24"/>
        </w:rPr>
      </w:pPr>
      <w:r w:rsidRPr="007666FC">
        <w:rPr>
          <w:sz w:val="24"/>
          <w:szCs w:val="24"/>
        </w:rPr>
        <w:t xml:space="preserve">2.1. Претендент перечисляет или вносит задаток в срок, обеспечивающий поступление </w:t>
      </w:r>
      <w:r w:rsidRPr="007666FC">
        <w:rPr>
          <w:spacing w:val="3"/>
          <w:sz w:val="24"/>
          <w:szCs w:val="24"/>
        </w:rPr>
        <w:t xml:space="preserve">средств, </w:t>
      </w:r>
      <w:r w:rsidR="000C2169" w:rsidRPr="000C2169">
        <w:rPr>
          <w:spacing w:val="3"/>
          <w:sz w:val="24"/>
          <w:szCs w:val="24"/>
        </w:rPr>
        <w:t>не позднее даты составления протокола об определении участников торгов.</w:t>
      </w:r>
    </w:p>
    <w:p w:rsidR="00254570" w:rsidRPr="007666FC" w:rsidRDefault="00254570" w:rsidP="00254570">
      <w:pPr>
        <w:ind w:firstLine="720"/>
        <w:jc w:val="both"/>
        <w:rPr>
          <w:spacing w:val="-8"/>
          <w:sz w:val="24"/>
          <w:szCs w:val="24"/>
        </w:rPr>
      </w:pPr>
      <w:r w:rsidRPr="007666FC">
        <w:rPr>
          <w:spacing w:val="3"/>
          <w:sz w:val="24"/>
          <w:szCs w:val="24"/>
        </w:rPr>
        <w:t xml:space="preserve">2.2. На денежные средства, переданные в соответствии с настоящим договором, </w:t>
      </w:r>
      <w:r w:rsidRPr="007666FC">
        <w:rPr>
          <w:sz w:val="24"/>
          <w:szCs w:val="24"/>
        </w:rPr>
        <w:t>проценты не начисляются.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3. Возврат задатка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pacing w:val="-9"/>
          <w:sz w:val="24"/>
          <w:szCs w:val="24"/>
        </w:rPr>
        <w:t>3.1.</w:t>
      </w:r>
      <w:r w:rsidRPr="007666FC">
        <w:rPr>
          <w:sz w:val="24"/>
          <w:szCs w:val="24"/>
        </w:rPr>
        <w:tab/>
        <w:t>Организатор торгов обязуется возвратить задаток Претенденту в случаях, предусмотренных настоящим договором, следующим образом:</w:t>
      </w:r>
    </w:p>
    <w:p w:rsidR="00254570" w:rsidRPr="007666FC" w:rsidRDefault="00254570" w:rsidP="00254570">
      <w:pPr>
        <w:ind w:firstLine="709"/>
        <w:jc w:val="both"/>
        <w:rPr>
          <w:spacing w:val="-8"/>
          <w:sz w:val="24"/>
          <w:szCs w:val="24"/>
        </w:rPr>
      </w:pPr>
      <w:r w:rsidRPr="007666FC">
        <w:rPr>
          <w:spacing w:val="3"/>
          <w:sz w:val="24"/>
          <w:szCs w:val="24"/>
        </w:rPr>
        <w:t xml:space="preserve">в случае наличия у Претендента расчетного счета возврат денежных средств </w:t>
      </w:r>
      <w:r w:rsidRPr="007666FC">
        <w:rPr>
          <w:sz w:val="24"/>
          <w:szCs w:val="24"/>
        </w:rPr>
        <w:t>производится на расчетный (лицевой) счет Претендента;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pacing w:val="-10"/>
          <w:sz w:val="24"/>
          <w:szCs w:val="24"/>
        </w:rPr>
        <w:t>3.2.</w:t>
      </w:r>
      <w:r w:rsidRPr="007666FC">
        <w:rPr>
          <w:sz w:val="24"/>
          <w:szCs w:val="24"/>
        </w:rPr>
        <w:tab/>
      </w:r>
      <w:r w:rsidRPr="007666FC">
        <w:rPr>
          <w:spacing w:val="3"/>
          <w:sz w:val="24"/>
          <w:szCs w:val="24"/>
        </w:rPr>
        <w:t xml:space="preserve">Задаток возвращается в течение пяти дней с момента подведения итогов торгов, </w:t>
      </w:r>
      <w:r w:rsidRPr="007666FC">
        <w:rPr>
          <w:sz w:val="24"/>
          <w:szCs w:val="24"/>
        </w:rPr>
        <w:t>указанного в сообщении о проведении торгов, в случае: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если претенденту отказано в допуске к участию в торгах;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6"/>
          <w:sz w:val="24"/>
          <w:szCs w:val="24"/>
        </w:rPr>
      </w:pPr>
      <w:r w:rsidRPr="007666FC">
        <w:rPr>
          <w:sz w:val="24"/>
          <w:szCs w:val="24"/>
        </w:rPr>
        <w:t>если претендент отозвал заявку до окончания срока приема заявок;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7666FC">
        <w:rPr>
          <w:sz w:val="24"/>
          <w:szCs w:val="24"/>
        </w:rPr>
        <w:t>если претендент участвовал в торгах, но не выиграл их;</w:t>
      </w:r>
    </w:p>
    <w:p w:rsidR="00254570" w:rsidRPr="007666FC" w:rsidRDefault="00254570" w:rsidP="00254570">
      <w:pPr>
        <w:numPr>
          <w:ilvl w:val="0"/>
          <w:numId w:val="1"/>
        </w:numPr>
        <w:tabs>
          <w:tab w:val="left" w:pos="567"/>
          <w:tab w:val="left" w:pos="1276"/>
        </w:tabs>
        <w:ind w:left="426" w:hanging="426"/>
        <w:jc w:val="both"/>
        <w:rPr>
          <w:spacing w:val="-7"/>
          <w:sz w:val="24"/>
          <w:szCs w:val="24"/>
        </w:rPr>
      </w:pPr>
      <w:r w:rsidRPr="007666FC">
        <w:rPr>
          <w:sz w:val="24"/>
          <w:szCs w:val="24"/>
        </w:rPr>
        <w:t>если торги не состоялись по причинам, не зависящим от претендента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3.3.</w:t>
      </w:r>
      <w:r w:rsidRPr="007666FC">
        <w:rPr>
          <w:sz w:val="24"/>
          <w:szCs w:val="24"/>
        </w:rPr>
        <w:tab/>
        <w:t>Задаток не возвращается в случае: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если претендент отказался от участия в торгах после окончания срока приема заявок;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pacing w:val="-6"/>
          <w:sz w:val="24"/>
          <w:szCs w:val="24"/>
        </w:rPr>
      </w:pPr>
      <w:r w:rsidRPr="007666FC">
        <w:rPr>
          <w:sz w:val="24"/>
          <w:szCs w:val="24"/>
        </w:rPr>
        <w:t>если участник торгов был признан победителем, но отказался (уклонился) от подписания протокола и (или) договора купли-продажи в установленный срок;</w:t>
      </w:r>
    </w:p>
    <w:p w:rsidR="00254570" w:rsidRPr="007666FC" w:rsidRDefault="00254570" w:rsidP="00254570">
      <w:pPr>
        <w:numPr>
          <w:ilvl w:val="0"/>
          <w:numId w:val="2"/>
        </w:numPr>
        <w:ind w:hanging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lastRenderedPageBreak/>
        <w:t>если заключенный по итогам торгов договор купли-продажи расторгнут в связи с нарушением покупателем своих обязательств по договору, включая обязательства по полной и своевременной оплате приобретенного имущества.</w:t>
      </w:r>
    </w:p>
    <w:p w:rsidR="00254570" w:rsidRPr="007666FC" w:rsidRDefault="00254570" w:rsidP="00254570">
      <w:pPr>
        <w:ind w:left="720"/>
        <w:jc w:val="both"/>
        <w:rPr>
          <w:spacing w:val="-7"/>
          <w:sz w:val="24"/>
          <w:szCs w:val="24"/>
        </w:rPr>
      </w:pPr>
    </w:p>
    <w:p w:rsidR="00254570" w:rsidRDefault="00254570" w:rsidP="00254570">
      <w:pPr>
        <w:jc w:val="both"/>
        <w:rPr>
          <w:b/>
          <w:sz w:val="24"/>
          <w:szCs w:val="24"/>
        </w:rPr>
      </w:pPr>
    </w:p>
    <w:p w:rsidR="00D67307" w:rsidRPr="007666FC" w:rsidRDefault="00D67307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jc w:val="center"/>
        <w:rPr>
          <w:sz w:val="24"/>
          <w:szCs w:val="24"/>
        </w:rPr>
      </w:pPr>
      <w:r w:rsidRPr="007666FC">
        <w:rPr>
          <w:b/>
          <w:sz w:val="24"/>
          <w:szCs w:val="24"/>
        </w:rPr>
        <w:t>4. Иные условия</w:t>
      </w:r>
    </w:p>
    <w:p w:rsidR="00254570" w:rsidRPr="007666FC" w:rsidRDefault="00254570" w:rsidP="00254570">
      <w:pPr>
        <w:ind w:firstLine="720"/>
        <w:jc w:val="both"/>
        <w:rPr>
          <w:spacing w:val="-7"/>
          <w:sz w:val="24"/>
          <w:szCs w:val="24"/>
        </w:rPr>
      </w:pPr>
      <w:r w:rsidRPr="007666FC">
        <w:rPr>
          <w:spacing w:val="10"/>
          <w:sz w:val="24"/>
          <w:szCs w:val="24"/>
        </w:rPr>
        <w:t xml:space="preserve">4.1. </w:t>
      </w:r>
      <w:r w:rsidRPr="007666FC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:rsidR="00254570" w:rsidRPr="007666FC" w:rsidRDefault="00254570" w:rsidP="00254570">
      <w:pPr>
        <w:ind w:firstLine="720"/>
        <w:jc w:val="both"/>
        <w:rPr>
          <w:spacing w:val="-7"/>
          <w:sz w:val="24"/>
          <w:szCs w:val="24"/>
        </w:rPr>
      </w:pPr>
      <w:r w:rsidRPr="007666FC">
        <w:rPr>
          <w:spacing w:val="5"/>
          <w:sz w:val="24"/>
          <w:szCs w:val="24"/>
        </w:rPr>
        <w:t xml:space="preserve">4.2. Споры, возникшие в результате действия настоящего договора, разрешаются в </w:t>
      </w:r>
      <w:r w:rsidRPr="007666FC">
        <w:rPr>
          <w:sz w:val="24"/>
          <w:szCs w:val="24"/>
        </w:rPr>
        <w:t>Арбитражном суде Новосибирской области.</w:t>
      </w:r>
    </w:p>
    <w:p w:rsidR="00254570" w:rsidRPr="007666FC" w:rsidRDefault="00254570" w:rsidP="00254570">
      <w:pPr>
        <w:ind w:firstLine="720"/>
        <w:jc w:val="both"/>
        <w:rPr>
          <w:sz w:val="24"/>
          <w:szCs w:val="24"/>
        </w:rPr>
      </w:pPr>
      <w:r w:rsidRPr="007666FC">
        <w:rPr>
          <w:sz w:val="24"/>
          <w:szCs w:val="24"/>
        </w:rPr>
        <w:t>4.3. Настоящий Договор составлен в 2 (Двух) экземплярах, имеющих одинаковую юридическую силу, один экземпляр находятся у Организатора торгов и один у Претендента.</w:t>
      </w:r>
    </w:p>
    <w:p w:rsidR="00254570" w:rsidRPr="007666FC" w:rsidRDefault="00254570" w:rsidP="00254570">
      <w:pPr>
        <w:jc w:val="both"/>
        <w:rPr>
          <w:b/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  <w:r w:rsidRPr="007666FC">
        <w:rPr>
          <w:b/>
          <w:sz w:val="24"/>
          <w:szCs w:val="24"/>
        </w:rPr>
        <w:t>5.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254570" w:rsidRPr="007666FC" w:rsidTr="00C05EBB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7666FC">
              <w:rPr>
                <w:b/>
                <w:spacing w:val="-2"/>
                <w:sz w:val="24"/>
                <w:szCs w:val="24"/>
              </w:rPr>
              <w:t xml:space="preserve">5.1. </w:t>
            </w:r>
            <w:r>
              <w:rPr>
                <w:b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7666FC">
              <w:rPr>
                <w:b/>
                <w:sz w:val="24"/>
                <w:szCs w:val="24"/>
              </w:rPr>
              <w:t>5.2. Претендент</w:t>
            </w:r>
          </w:p>
        </w:tc>
      </w:tr>
      <w:tr w:rsidR="00254570" w:rsidRPr="007666FC" w:rsidTr="00C05EBB">
        <w:trPr>
          <w:trHeight w:hRule="exact" w:val="58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D5487E" w:rsidRDefault="00254570" w:rsidP="00C05EBB">
            <w:pPr>
              <w:rPr>
                <w:b/>
                <w:sz w:val="24"/>
                <w:szCs w:val="24"/>
              </w:rPr>
            </w:pPr>
            <w:r w:rsidRPr="00D5487E">
              <w:rPr>
                <w:b/>
                <w:sz w:val="24"/>
                <w:szCs w:val="24"/>
              </w:rPr>
              <w:t>ПАО «</w:t>
            </w:r>
            <w:proofErr w:type="spellStart"/>
            <w:r w:rsidRPr="00D5487E">
              <w:rPr>
                <w:b/>
                <w:sz w:val="24"/>
                <w:szCs w:val="24"/>
              </w:rPr>
              <w:t>Сибнефтегеофизика</w:t>
            </w:r>
            <w:proofErr w:type="spellEnd"/>
            <w:r w:rsidRPr="00D5487E">
              <w:rPr>
                <w:b/>
                <w:sz w:val="24"/>
                <w:szCs w:val="24"/>
              </w:rPr>
              <w:t>»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  <w:r w:rsidRPr="00D5487E">
              <w:rPr>
                <w:sz w:val="24"/>
                <w:szCs w:val="24"/>
              </w:rPr>
              <w:t>ИНН 5406010136</w:t>
            </w: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 540401001.</w:t>
            </w: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  <w:r w:rsidRPr="00D5487E">
              <w:rPr>
                <w:sz w:val="24"/>
                <w:szCs w:val="24"/>
              </w:rPr>
              <w:t>ОГРН 1025402452228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E4654A" w:rsidRDefault="00E4654A" w:rsidP="00C05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для перечисления задатка: </w:t>
            </w:r>
          </w:p>
          <w:p w:rsidR="00254570" w:rsidRDefault="00E4654A" w:rsidP="00C05EBB">
            <w:pPr>
              <w:rPr>
                <w:sz w:val="24"/>
                <w:szCs w:val="24"/>
              </w:rPr>
            </w:pPr>
            <w:r w:rsidRPr="00E4654A">
              <w:rPr>
                <w:spacing w:val="3"/>
                <w:sz w:val="24"/>
                <w:szCs w:val="24"/>
              </w:rPr>
              <w:t xml:space="preserve">ООО «РУССИА </w:t>
            </w:r>
            <w:proofErr w:type="spellStart"/>
            <w:r w:rsidRPr="00E4654A">
              <w:rPr>
                <w:spacing w:val="3"/>
                <w:sz w:val="24"/>
                <w:szCs w:val="24"/>
              </w:rPr>
              <w:t>ОнЛайн</w:t>
            </w:r>
            <w:proofErr w:type="spellEnd"/>
            <w:r w:rsidRPr="00E4654A">
              <w:rPr>
                <w:spacing w:val="3"/>
                <w:sz w:val="24"/>
                <w:szCs w:val="24"/>
              </w:rPr>
              <w:t>» (ИНН 7715401966; КПП 773001001; ОГРН 1157746027878) расчётный счет - 40702810500000149166 в Филиал "ЦЕНТРАЛЬНЫЙ" Банка ВТБ ПАО Г. МОСКВА; БИК 044525411; Корр. счёт 30101810145250000411)</w:t>
            </w: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254570" w:rsidRDefault="00254570" w:rsidP="00C05EBB">
            <w:pPr>
              <w:rPr>
                <w:sz w:val="24"/>
                <w:szCs w:val="24"/>
              </w:rPr>
            </w:pPr>
          </w:p>
          <w:p w:rsidR="00254570" w:rsidRPr="00D5487E" w:rsidRDefault="00254570" w:rsidP="00C05EBB">
            <w:pPr>
              <w:rPr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Конкурсный управляющий</w:t>
            </w: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</w:p>
          <w:p w:rsidR="00254570" w:rsidRPr="00156820" w:rsidRDefault="00254570" w:rsidP="00C05EBB">
            <w:pPr>
              <w:rPr>
                <w:b/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_____________________ /А.О. Щукин/</w:t>
            </w:r>
          </w:p>
          <w:p w:rsidR="00254570" w:rsidRPr="007666FC" w:rsidRDefault="00254570" w:rsidP="00C05EBB">
            <w:pPr>
              <w:rPr>
                <w:sz w:val="24"/>
                <w:szCs w:val="24"/>
              </w:rPr>
            </w:pPr>
            <w:r w:rsidRPr="00156820">
              <w:rPr>
                <w:b/>
                <w:sz w:val="24"/>
                <w:szCs w:val="24"/>
              </w:rPr>
              <w:t>М.П.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4570" w:rsidRPr="007666FC" w:rsidRDefault="00254570" w:rsidP="00C05EBB">
            <w:pPr>
              <w:rPr>
                <w:sz w:val="24"/>
                <w:szCs w:val="24"/>
              </w:rPr>
            </w:pPr>
          </w:p>
        </w:tc>
      </w:tr>
    </w:tbl>
    <w:p w:rsidR="00254570" w:rsidRPr="007666FC" w:rsidRDefault="00254570" w:rsidP="00254570">
      <w:pPr>
        <w:rPr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</w:p>
    <w:p w:rsidR="00254570" w:rsidRPr="007666FC" w:rsidRDefault="00254570" w:rsidP="00254570">
      <w:pPr>
        <w:rPr>
          <w:sz w:val="24"/>
          <w:szCs w:val="24"/>
        </w:rPr>
      </w:pPr>
    </w:p>
    <w:p w:rsidR="00EE6CC5" w:rsidRDefault="00576318"/>
    <w:sectPr w:rsidR="00EE6CC5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DD2" w:rsidRDefault="00E4654A">
      <w:r>
        <w:separator/>
      </w:r>
    </w:p>
  </w:endnote>
  <w:endnote w:type="continuationSeparator" w:id="0">
    <w:p w:rsidR="00643DD2" w:rsidRDefault="00E46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67" w:rsidRDefault="00D67307" w:rsidP="00E105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3167" w:rsidRDefault="00576318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167" w:rsidRDefault="00D67307" w:rsidP="00E105B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6318">
      <w:rPr>
        <w:rStyle w:val="a5"/>
        <w:noProof/>
      </w:rPr>
      <w:t>1</w:t>
    </w:r>
    <w:r>
      <w:rPr>
        <w:rStyle w:val="a5"/>
      </w:rPr>
      <w:fldChar w:fldCharType="end"/>
    </w:r>
  </w:p>
  <w:p w:rsidR="00B03167" w:rsidRDefault="00576318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DD2" w:rsidRDefault="00E4654A">
      <w:r>
        <w:separator/>
      </w:r>
    </w:p>
  </w:footnote>
  <w:footnote w:type="continuationSeparator" w:id="0">
    <w:p w:rsidR="00643DD2" w:rsidRDefault="00E46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D0723"/>
    <w:multiLevelType w:val="hybridMultilevel"/>
    <w:tmpl w:val="04CC6350"/>
    <w:lvl w:ilvl="0" w:tplc="DDCA213A">
      <w:start w:val="1"/>
      <w:numFmt w:val="decimal"/>
      <w:lvlText w:val="3.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B7D51"/>
    <w:multiLevelType w:val="hybridMultilevel"/>
    <w:tmpl w:val="968E2A3A"/>
    <w:lvl w:ilvl="0" w:tplc="AA004A84">
      <w:start w:val="1"/>
      <w:numFmt w:val="decimal"/>
      <w:lvlText w:val="3.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EF"/>
    <w:rsid w:val="000C2169"/>
    <w:rsid w:val="00254570"/>
    <w:rsid w:val="00573C78"/>
    <w:rsid w:val="00576318"/>
    <w:rsid w:val="005A79EF"/>
    <w:rsid w:val="00643DD2"/>
    <w:rsid w:val="00C2053E"/>
    <w:rsid w:val="00D67307"/>
    <w:rsid w:val="00E4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A822"/>
  <w15:chartTrackingRefBased/>
  <w15:docId w15:val="{AF02A911-78E8-4111-B2FA-D5158ED8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5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545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545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5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Радынская Анастасия</dc:creator>
  <cp:keywords/>
  <dc:description/>
  <cp:lastModifiedBy>Радынская Анастасия</cp:lastModifiedBy>
  <cp:revision>6</cp:revision>
  <dcterms:created xsi:type="dcterms:W3CDTF">2021-11-18T07:05:00Z</dcterms:created>
  <dcterms:modified xsi:type="dcterms:W3CDTF">2022-01-18T04:57:00Z</dcterms:modified>
</cp:coreProperties>
</file>