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FA" w:rsidRPr="00AA0C86" w:rsidRDefault="001355FA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4"/>
          <w:szCs w:val="24"/>
        </w:rPr>
      </w:pPr>
      <w:r w:rsidRPr="00AA0C86">
        <w:rPr>
          <w:rStyle w:val="paragraph"/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28621C" w:rsidRPr="003A6595" w:rsidRDefault="0028621C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A6F25" w:rsidRPr="003A6595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  <w:proofErr w:type="gramStart"/>
      <w:r w:rsidRPr="003A6595">
        <w:rPr>
          <w:rFonts w:ascii="Times New Roman" w:hAnsi="Times New Roman"/>
          <w:sz w:val="20"/>
        </w:rPr>
        <w:t xml:space="preserve">Конкурсный управляющий ОАО </w:t>
      </w:r>
      <w:r w:rsidR="003A6595" w:rsidRPr="003A6595">
        <w:rPr>
          <w:rFonts w:ascii="Times New Roman" w:hAnsi="Times New Roman"/>
          <w:sz w:val="20"/>
        </w:rPr>
        <w:t>«АЛКОМП»</w:t>
      </w:r>
      <w:r w:rsidRPr="003A6595">
        <w:rPr>
          <w:rFonts w:ascii="Times New Roman" w:hAnsi="Times New Roman"/>
          <w:sz w:val="20"/>
        </w:rPr>
        <w:t xml:space="preserve"> </w:t>
      </w:r>
      <w:proofErr w:type="spellStart"/>
      <w:r w:rsidRPr="003A6595">
        <w:rPr>
          <w:rFonts w:ascii="Times New Roman" w:hAnsi="Times New Roman"/>
          <w:sz w:val="20"/>
        </w:rPr>
        <w:t>Лопатенко</w:t>
      </w:r>
      <w:proofErr w:type="spellEnd"/>
      <w:r w:rsidRPr="003A6595">
        <w:rPr>
          <w:rFonts w:ascii="Times New Roman" w:hAnsi="Times New Roman"/>
          <w:sz w:val="20"/>
        </w:rPr>
        <w:t xml:space="preserve"> А.С., действующий на основании Решения Арбитражного суда </w:t>
      </w:r>
      <w:r w:rsidR="003A6595" w:rsidRPr="003A6595">
        <w:rPr>
          <w:rFonts w:ascii="Times New Roman" w:hAnsi="Times New Roman"/>
          <w:sz w:val="20"/>
        </w:rPr>
        <w:t>Владимирской области</w:t>
      </w:r>
      <w:r w:rsidRPr="003A6595">
        <w:rPr>
          <w:rFonts w:ascii="Times New Roman" w:hAnsi="Times New Roman"/>
          <w:sz w:val="20"/>
        </w:rPr>
        <w:t xml:space="preserve"> </w:t>
      </w:r>
      <w:r w:rsidR="003A6595" w:rsidRPr="003A6595">
        <w:rPr>
          <w:rFonts w:ascii="Times New Roman" w:hAnsi="Times New Roman"/>
          <w:sz w:val="20"/>
        </w:rPr>
        <w:t xml:space="preserve">от 14.07.2014 </w:t>
      </w:r>
      <w:r w:rsidRPr="003A6595">
        <w:rPr>
          <w:rFonts w:ascii="Times New Roman" w:hAnsi="Times New Roman"/>
          <w:sz w:val="20"/>
        </w:rPr>
        <w:t>по Делу</w:t>
      </w:r>
      <w:r w:rsidRPr="003A6595">
        <w:rPr>
          <w:rFonts w:ascii="Times New Roman" w:hAnsi="Times New Roman"/>
          <w:noProof/>
          <w:sz w:val="20"/>
        </w:rPr>
        <w:t xml:space="preserve"> №</w:t>
      </w:r>
      <w:r w:rsidRPr="003A6595">
        <w:rPr>
          <w:rFonts w:ascii="Times New Roman" w:hAnsi="Times New Roman"/>
          <w:sz w:val="20"/>
        </w:rPr>
        <w:t>А</w:t>
      </w:r>
      <w:r w:rsidR="003A6595" w:rsidRPr="003A6595">
        <w:rPr>
          <w:rFonts w:ascii="Times New Roman" w:hAnsi="Times New Roman"/>
          <w:sz w:val="20"/>
        </w:rPr>
        <w:t>11</w:t>
      </w:r>
      <w:r w:rsidRPr="003A6595">
        <w:rPr>
          <w:rFonts w:ascii="Times New Roman" w:hAnsi="Times New Roman"/>
          <w:sz w:val="20"/>
        </w:rPr>
        <w:t>-</w:t>
      </w:r>
      <w:r w:rsidR="003A6595" w:rsidRPr="003A6595">
        <w:rPr>
          <w:rFonts w:ascii="Times New Roman" w:hAnsi="Times New Roman"/>
          <w:sz w:val="20"/>
        </w:rPr>
        <w:t>12309</w:t>
      </w:r>
      <w:r w:rsidRPr="003A6595">
        <w:rPr>
          <w:rFonts w:ascii="Times New Roman" w:hAnsi="Times New Roman"/>
          <w:sz w:val="20"/>
        </w:rPr>
        <w:t>/</w:t>
      </w:r>
      <w:r w:rsidR="003A6595" w:rsidRPr="003A6595">
        <w:rPr>
          <w:rFonts w:ascii="Times New Roman" w:hAnsi="Times New Roman"/>
          <w:sz w:val="20"/>
        </w:rPr>
        <w:t>2013</w:t>
      </w:r>
      <w:r w:rsidRPr="003A6595">
        <w:rPr>
          <w:rFonts w:ascii="Times New Roman" w:hAnsi="Times New Roman"/>
          <w:sz w:val="20"/>
        </w:rPr>
        <w:t>, именуемый в дальнейшем «Продавец», с одной стороны, и ____________________________</w:t>
      </w:r>
      <w:r w:rsidR="00E55B08" w:rsidRPr="003A6595">
        <w:rPr>
          <w:rFonts w:ascii="Times New Roman" w:hAnsi="Times New Roman"/>
          <w:sz w:val="20"/>
        </w:rPr>
        <w:t>____________________</w:t>
      </w:r>
      <w:r w:rsidRPr="003A6595">
        <w:rPr>
          <w:rFonts w:ascii="Times New Roman" w:hAnsi="Times New Roman"/>
          <w:sz w:val="20"/>
        </w:rPr>
        <w:t xml:space="preserve">__, в лице _____________________________________________ действующего на основании </w:t>
      </w:r>
      <w:r w:rsidR="00E55B08" w:rsidRPr="003A6595">
        <w:rPr>
          <w:rFonts w:ascii="Times New Roman" w:hAnsi="Times New Roman"/>
          <w:sz w:val="20"/>
        </w:rPr>
        <w:t>_________________________</w:t>
      </w:r>
      <w:r w:rsidRPr="003A6595">
        <w:rPr>
          <w:rFonts w:ascii="Times New Roman" w:hAnsi="Times New Roman"/>
          <w:sz w:val="20"/>
        </w:rPr>
        <w:t>, именуемый в дальнейшем «Претендент», с дру</w:t>
      </w:r>
      <w:r w:rsidR="00E55B08" w:rsidRPr="003A6595">
        <w:rPr>
          <w:rFonts w:ascii="Times New Roman" w:hAnsi="Times New Roman"/>
          <w:sz w:val="20"/>
        </w:rPr>
        <w:t>гой стороны, заключили настоящий</w:t>
      </w:r>
      <w:r w:rsidRPr="003A6595">
        <w:rPr>
          <w:rFonts w:ascii="Times New Roman" w:hAnsi="Times New Roman"/>
          <w:sz w:val="20"/>
        </w:rPr>
        <w:t xml:space="preserve"> </w:t>
      </w:r>
      <w:r w:rsidR="00E55B08" w:rsidRPr="003A6595">
        <w:rPr>
          <w:rFonts w:ascii="Times New Roman" w:hAnsi="Times New Roman"/>
          <w:sz w:val="20"/>
        </w:rPr>
        <w:t>договор</w:t>
      </w:r>
      <w:r w:rsidRPr="003A6595">
        <w:rPr>
          <w:rFonts w:ascii="Times New Roman" w:hAnsi="Times New Roman"/>
          <w:sz w:val="20"/>
        </w:rPr>
        <w:t xml:space="preserve"> о задатке (в дальнейшем «</w:t>
      </w:r>
      <w:r w:rsidR="00E55B08" w:rsidRPr="003A6595">
        <w:rPr>
          <w:rFonts w:ascii="Times New Roman" w:hAnsi="Times New Roman"/>
          <w:sz w:val="20"/>
        </w:rPr>
        <w:t>договор</w:t>
      </w:r>
      <w:r w:rsidRPr="003A6595">
        <w:rPr>
          <w:rFonts w:ascii="Times New Roman" w:hAnsi="Times New Roman"/>
          <w:sz w:val="20"/>
        </w:rPr>
        <w:t>») о нижеследующем:</w:t>
      </w:r>
      <w:proofErr w:type="gramEnd"/>
    </w:p>
    <w:p w:rsidR="002A6F25" w:rsidRPr="003A6595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</w:p>
    <w:p w:rsidR="002A6F25" w:rsidRPr="003A6595" w:rsidRDefault="002A6F25" w:rsidP="0028621C">
      <w:pPr>
        <w:pStyle w:val="a5"/>
        <w:rPr>
          <w:rStyle w:val="paragraph"/>
        </w:rPr>
      </w:pPr>
      <w:r w:rsidRPr="003A6595">
        <w:t xml:space="preserve">1.  Предметом </w:t>
      </w:r>
      <w:r w:rsidR="00E55B08" w:rsidRPr="003A6595">
        <w:t>Договора</w:t>
      </w:r>
      <w:r w:rsidRPr="003A6595">
        <w:t xml:space="preserve"> является участие Претендента в открытых торгах в форме аукциона, проводимых «</w:t>
      </w:r>
      <w:r w:rsidR="003A6595" w:rsidRPr="003A6595">
        <w:t>2</w:t>
      </w:r>
      <w:r w:rsidR="00E55B08" w:rsidRPr="003A6595">
        <w:t>0</w:t>
      </w:r>
      <w:r w:rsidRPr="003A6595">
        <w:t xml:space="preserve">» </w:t>
      </w:r>
      <w:r w:rsidR="00E55B08" w:rsidRPr="003A6595">
        <w:t>ноября 201</w:t>
      </w:r>
      <w:r w:rsidR="003A6595" w:rsidRPr="003A6595">
        <w:t>4</w:t>
      </w:r>
      <w:r w:rsidRPr="003A6595">
        <w:t xml:space="preserve"> г. в 12-00 по московскому  времени Продавцом по </w:t>
      </w:r>
      <w:r w:rsidR="00E55B08" w:rsidRPr="003A6595">
        <w:t xml:space="preserve">одному лоту </w:t>
      </w:r>
      <w:r w:rsidR="00E55B08" w:rsidRPr="003A6595">
        <w:rPr>
          <w:rStyle w:val="paragraph"/>
        </w:rPr>
        <w:t xml:space="preserve">на </w:t>
      </w:r>
      <w:r w:rsidR="00E55B08" w:rsidRPr="003A6595">
        <w:rPr>
          <w:spacing w:val="-17"/>
        </w:rPr>
        <w:t xml:space="preserve">электронной торговой  площадке  «РУССИА </w:t>
      </w:r>
      <w:proofErr w:type="spellStart"/>
      <w:r w:rsidR="00E55B08" w:rsidRPr="003A6595">
        <w:rPr>
          <w:spacing w:val="-17"/>
        </w:rPr>
        <w:t>онлайн</w:t>
      </w:r>
      <w:proofErr w:type="spellEnd"/>
      <w:r w:rsidR="00E55B08" w:rsidRPr="003A6595">
        <w:rPr>
          <w:spacing w:val="-17"/>
        </w:rPr>
        <w:t xml:space="preserve">» (далее ЭТП), размещенной на сайте </w:t>
      </w:r>
      <w:hyperlink r:id="rId5" w:history="1">
        <w:r w:rsidR="00E55B08" w:rsidRPr="003A6595">
          <w:rPr>
            <w:rStyle w:val="a3"/>
            <w:color w:val="auto"/>
            <w:spacing w:val="-17"/>
            <w:lang w:val="en-US"/>
          </w:rPr>
          <w:t>http</w:t>
        </w:r>
        <w:r w:rsidR="00E55B08" w:rsidRPr="003A6595">
          <w:rPr>
            <w:rStyle w:val="a3"/>
            <w:color w:val="auto"/>
            <w:spacing w:val="-17"/>
          </w:rPr>
          <w:t>://</w:t>
        </w:r>
        <w:proofErr w:type="spellStart"/>
        <w:r w:rsidR="00E55B08" w:rsidRPr="003A6595">
          <w:rPr>
            <w:rStyle w:val="a3"/>
            <w:color w:val="auto"/>
            <w:spacing w:val="-17"/>
            <w:lang w:val="en-US"/>
          </w:rPr>
          <w:t>rus</w:t>
        </w:r>
        <w:proofErr w:type="spellEnd"/>
        <w:r w:rsidR="00E55B08" w:rsidRPr="003A6595">
          <w:rPr>
            <w:rStyle w:val="a3"/>
            <w:color w:val="auto"/>
            <w:spacing w:val="-17"/>
          </w:rPr>
          <w:t>-</w:t>
        </w:r>
        <w:r w:rsidR="00E55B08" w:rsidRPr="003A6595">
          <w:rPr>
            <w:rStyle w:val="a3"/>
            <w:color w:val="auto"/>
            <w:spacing w:val="-17"/>
            <w:lang w:val="en-US"/>
          </w:rPr>
          <w:t>on</w:t>
        </w:r>
        <w:r w:rsidR="00E55B08" w:rsidRPr="003A6595">
          <w:rPr>
            <w:rStyle w:val="a3"/>
            <w:color w:val="auto"/>
            <w:spacing w:val="-17"/>
          </w:rPr>
          <w:t>.</w:t>
        </w:r>
        <w:proofErr w:type="spellStart"/>
        <w:r w:rsidR="00E55B08" w:rsidRPr="003A6595">
          <w:rPr>
            <w:rStyle w:val="a3"/>
            <w:color w:val="auto"/>
            <w:spacing w:val="-17"/>
            <w:lang w:val="en-US"/>
          </w:rPr>
          <w:t>ru</w:t>
        </w:r>
        <w:proofErr w:type="spellEnd"/>
      </w:hyperlink>
      <w:r w:rsidR="00E55B08" w:rsidRPr="003A6595">
        <w:rPr>
          <w:spacing w:val="-17"/>
        </w:rPr>
        <w:t xml:space="preserve"> </w:t>
      </w:r>
      <w:r w:rsidR="00E55B08" w:rsidRPr="003A6595">
        <w:t>в сети «Интернет»</w:t>
      </w:r>
      <w:r w:rsidRPr="003A6595">
        <w:t>.</w:t>
      </w:r>
    </w:p>
    <w:p w:rsidR="00231299" w:rsidRPr="003A6595" w:rsidRDefault="00A009E7" w:rsidP="0028621C">
      <w:pPr>
        <w:pStyle w:val="a5"/>
      </w:pPr>
      <w:r w:rsidRPr="003A6595">
        <w:t>2.  Подписанием настоящего Договора Претендент  подтверждает  своё желание  участвовать в торгах по продаже имущества (Лот №</w:t>
      </w:r>
      <w:r w:rsidR="003A6595" w:rsidRPr="003A6595">
        <w:t>__</w:t>
      </w:r>
      <w:r w:rsidRPr="003A6595">
        <w:t xml:space="preserve">) ОАО </w:t>
      </w:r>
      <w:r w:rsidR="003A6595" w:rsidRPr="003A6595">
        <w:t>«АЛКОМП»</w:t>
      </w:r>
      <w:r w:rsidRPr="003A6595">
        <w:t xml:space="preserve"> на условиях, указанных  в информационном сообщении о проведении торгов, опубликованном в газете «</w:t>
      </w:r>
      <w:proofErr w:type="spellStart"/>
      <w:r w:rsidRPr="003A6595">
        <w:t>Коммерсантъ</w:t>
      </w:r>
      <w:proofErr w:type="spellEnd"/>
      <w:r w:rsidRPr="003A6595">
        <w:t>» №</w:t>
      </w:r>
      <w:r w:rsidR="003A6595" w:rsidRPr="003A6595">
        <w:rPr>
          <w:bCs/>
        </w:rPr>
        <w:t>77031265708</w:t>
      </w:r>
      <w:r w:rsidRPr="003A6595">
        <w:t xml:space="preserve"> от </w:t>
      </w:r>
      <w:r w:rsidR="003A6595" w:rsidRPr="003A6595">
        <w:t>11</w:t>
      </w:r>
      <w:r w:rsidRPr="003A6595">
        <w:t>.10.201</w:t>
      </w:r>
      <w:r w:rsidR="003A6595" w:rsidRPr="003A6595">
        <w:t>4</w:t>
      </w:r>
      <w:r w:rsidRPr="003A6595">
        <w:t xml:space="preserve">г.,  и Положения о реализации имущества </w:t>
      </w:r>
      <w:r w:rsidR="00231299" w:rsidRPr="003A6595">
        <w:t xml:space="preserve">ОАО </w:t>
      </w:r>
      <w:r w:rsidR="003A6595" w:rsidRPr="003A6595">
        <w:t>«АЛКОМП»</w:t>
      </w:r>
      <w:r w:rsidRPr="003A6595">
        <w:t xml:space="preserve"> в форме открытого аукциона, утвержденных </w:t>
      </w:r>
      <w:r w:rsidR="003A6595" w:rsidRPr="003A6595">
        <w:t xml:space="preserve">Комитетом </w:t>
      </w:r>
      <w:r w:rsidRPr="003A6595">
        <w:t xml:space="preserve">кредиторов </w:t>
      </w:r>
      <w:r w:rsidR="00231299" w:rsidRPr="003A6595">
        <w:t xml:space="preserve">ОАО </w:t>
      </w:r>
      <w:r w:rsidR="003A6595" w:rsidRPr="003A6595">
        <w:t>«АЛКОМП» 01.10.2014</w:t>
      </w:r>
      <w:r w:rsidR="00231299" w:rsidRPr="003A6595">
        <w:t>.</w:t>
      </w:r>
      <w:r w:rsidRPr="003A6595">
        <w:t xml:space="preserve"> </w:t>
      </w:r>
    </w:p>
    <w:p w:rsidR="00A009E7" w:rsidRPr="003A6595" w:rsidRDefault="00A009E7" w:rsidP="0028621C">
      <w:pPr>
        <w:pStyle w:val="a5"/>
      </w:pPr>
      <w:r w:rsidRPr="003A6595">
        <w:t>3. В качестве гарантии своего участия Претендент перечисляет на счет Продавца сумму задатка по Лоту №</w:t>
      </w:r>
      <w:r w:rsidR="003A6595" w:rsidRPr="003A6595">
        <w:t>___</w:t>
      </w:r>
      <w:r w:rsidRPr="003A6595">
        <w:t xml:space="preserve"> в размере </w:t>
      </w:r>
      <w:r w:rsidR="003A6595" w:rsidRPr="003A6595">
        <w:t>____________________</w:t>
      </w:r>
      <w:r w:rsidRPr="003A6595">
        <w:t xml:space="preserve"> рублей, в </w:t>
      </w:r>
      <w:r w:rsidR="00BB212A">
        <w:t>течение семи календарных дней с момента подписания настоящего договора</w:t>
      </w:r>
      <w:r w:rsidRPr="003A6595">
        <w:t>. Обязанность Претендента по перечислению задатка считается исполненной в момент зачисления денежных средств на реквизиты Продавца.</w:t>
      </w:r>
    </w:p>
    <w:p w:rsidR="00A009E7" w:rsidRPr="003A6595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4. В случае признания Претендента победителем аукциона задаток Претенденту не возвращается и зачитывается в счет исполнения обязательства победителя аукциона по оплате имущества, приобретенного на торгах.</w:t>
      </w:r>
    </w:p>
    <w:p w:rsidR="00A009E7" w:rsidRPr="003A6595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 xml:space="preserve">5. </w:t>
      </w:r>
      <w:proofErr w:type="gramStart"/>
      <w:r w:rsidRPr="003A6595">
        <w:rPr>
          <w:rFonts w:ascii="Times New Roman" w:hAnsi="Times New Roman" w:cs="Times New Roman"/>
          <w:sz w:val="20"/>
          <w:szCs w:val="20"/>
        </w:rPr>
        <w:t xml:space="preserve">Продавец обязуется в срок не позднее </w:t>
      </w:r>
      <w:r w:rsidR="00620E9D">
        <w:rPr>
          <w:rFonts w:ascii="Times New Roman" w:hAnsi="Times New Roman" w:cs="Times New Roman"/>
          <w:color w:val="FF0000"/>
          <w:sz w:val="20"/>
          <w:szCs w:val="20"/>
        </w:rPr>
        <w:t>5 (пяти) рабочих</w:t>
      </w:r>
      <w:r w:rsidRPr="003A6595">
        <w:rPr>
          <w:rFonts w:ascii="Times New Roman" w:hAnsi="Times New Roman" w:cs="Times New Roman"/>
          <w:sz w:val="20"/>
          <w:szCs w:val="20"/>
        </w:rPr>
        <w:t xml:space="preserve"> дней с даты подписания Протокола о результатах торгов (далее – «Протокол») возвратить Претенденту уплаченную ранее сумму задатка на банковский счет, указанный в </w:t>
      </w:r>
      <w:r w:rsidR="00231299" w:rsidRPr="003A6595">
        <w:rPr>
          <w:rFonts w:ascii="Times New Roman" w:hAnsi="Times New Roman" w:cs="Times New Roman"/>
          <w:sz w:val="20"/>
          <w:szCs w:val="20"/>
        </w:rPr>
        <w:t>Договоре</w:t>
      </w:r>
      <w:r w:rsidRPr="003A6595">
        <w:rPr>
          <w:rFonts w:ascii="Times New Roman" w:hAnsi="Times New Roman" w:cs="Times New Roman"/>
          <w:sz w:val="20"/>
          <w:szCs w:val="20"/>
        </w:rPr>
        <w:t xml:space="preserve">, в случаях принятия </w:t>
      </w:r>
      <w:r w:rsidR="00231299" w:rsidRPr="003A6595">
        <w:rPr>
          <w:rFonts w:ascii="Times New Roman" w:hAnsi="Times New Roman" w:cs="Times New Roman"/>
          <w:sz w:val="20"/>
          <w:szCs w:val="20"/>
        </w:rPr>
        <w:t>организатором торгов и оператором торговой площадки</w:t>
      </w:r>
      <w:r w:rsidRPr="003A6595">
        <w:rPr>
          <w:rFonts w:ascii="Times New Roman" w:hAnsi="Times New Roman" w:cs="Times New Roman"/>
          <w:sz w:val="20"/>
          <w:szCs w:val="20"/>
        </w:rPr>
        <w:t xml:space="preserve"> решения об отказе в признании Претендента участником аукциона, объявления торгов несостоявшимися, непризнания Претендента победителем аукциона и в иных случаях, не</w:t>
      </w:r>
      <w:proofErr w:type="gramEnd"/>
      <w:r w:rsidRPr="003A6595">
        <w:rPr>
          <w:rFonts w:ascii="Times New Roman" w:hAnsi="Times New Roman" w:cs="Times New Roman"/>
          <w:sz w:val="20"/>
          <w:szCs w:val="20"/>
        </w:rPr>
        <w:t xml:space="preserve"> противоречащих условиям </w:t>
      </w:r>
      <w:r w:rsidR="00231299" w:rsidRPr="003A6595">
        <w:rPr>
          <w:rFonts w:ascii="Times New Roman" w:hAnsi="Times New Roman" w:cs="Times New Roman"/>
          <w:sz w:val="20"/>
          <w:szCs w:val="20"/>
        </w:rPr>
        <w:t>договора</w:t>
      </w:r>
      <w:r w:rsidRPr="003A6595">
        <w:rPr>
          <w:rFonts w:ascii="Times New Roman" w:hAnsi="Times New Roman" w:cs="Times New Roman"/>
          <w:sz w:val="20"/>
          <w:szCs w:val="20"/>
        </w:rPr>
        <w:t xml:space="preserve"> о задатке</w:t>
      </w:r>
      <w:r w:rsidR="0072523F" w:rsidRPr="003A6595">
        <w:rPr>
          <w:rFonts w:ascii="Times New Roman" w:hAnsi="Times New Roman" w:cs="Times New Roman"/>
          <w:sz w:val="20"/>
          <w:szCs w:val="20"/>
        </w:rPr>
        <w:t xml:space="preserve"> и требованиям ФЗ «О несостоятельности (банкротстве)»</w:t>
      </w:r>
      <w:r w:rsidRPr="003A6595">
        <w:rPr>
          <w:rFonts w:ascii="Times New Roman" w:hAnsi="Times New Roman" w:cs="Times New Roman"/>
          <w:sz w:val="20"/>
          <w:szCs w:val="20"/>
        </w:rPr>
        <w:t>.</w:t>
      </w:r>
    </w:p>
    <w:p w:rsidR="00A009E7" w:rsidRPr="003A6595" w:rsidRDefault="0028621C" w:rsidP="002862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6</w:t>
      </w:r>
      <w:r w:rsidR="00A009E7" w:rsidRPr="003A6595">
        <w:rPr>
          <w:rFonts w:ascii="Times New Roman" w:hAnsi="Times New Roman" w:cs="Times New Roman"/>
          <w:sz w:val="20"/>
          <w:szCs w:val="20"/>
        </w:rPr>
        <w:t>. Претендент согласен, что задаток не возвращается ему в следующих случаях:</w:t>
      </w:r>
    </w:p>
    <w:p w:rsidR="00A009E7" w:rsidRPr="003A6595" w:rsidRDefault="00A009E7" w:rsidP="009F4F49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A6595">
        <w:rPr>
          <w:rFonts w:ascii="Times New Roman" w:hAnsi="Times New Roman" w:cs="Times New Roman"/>
          <w:sz w:val="20"/>
          <w:szCs w:val="20"/>
        </w:rPr>
        <w:t xml:space="preserve">- </w:t>
      </w:r>
      <w:r w:rsidR="009F4F49" w:rsidRPr="003A6595">
        <w:rPr>
          <w:rFonts w:ascii="Times New Roman" w:hAnsi="Times New Roman" w:cs="Times New Roman"/>
          <w:sz w:val="20"/>
          <w:szCs w:val="20"/>
        </w:rPr>
        <w:t>невыполнения им условий оплаты имущества, указанном в информационном сообщении</w:t>
      </w:r>
      <w:r w:rsidRPr="003A6595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A009E7" w:rsidRPr="003A6595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- отказа Претендента от участия в торгах до их начала;</w:t>
      </w:r>
    </w:p>
    <w:p w:rsidR="00A009E7" w:rsidRPr="003A6595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 xml:space="preserve">- в случае, указанном п.4 </w:t>
      </w:r>
      <w:r w:rsidR="00231299" w:rsidRPr="003A6595">
        <w:rPr>
          <w:rFonts w:ascii="Times New Roman" w:hAnsi="Times New Roman" w:cs="Times New Roman"/>
          <w:sz w:val="20"/>
          <w:szCs w:val="20"/>
        </w:rPr>
        <w:t>Договор</w:t>
      </w:r>
      <w:r w:rsidR="008D27C9" w:rsidRPr="003A6595">
        <w:rPr>
          <w:rFonts w:ascii="Times New Roman" w:hAnsi="Times New Roman" w:cs="Times New Roman"/>
          <w:sz w:val="20"/>
          <w:szCs w:val="20"/>
        </w:rPr>
        <w:t>а</w:t>
      </w:r>
    </w:p>
    <w:p w:rsidR="00A009E7" w:rsidRPr="003A6595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 xml:space="preserve">7. </w:t>
      </w:r>
      <w:r w:rsidR="00A009E7" w:rsidRPr="003A6595">
        <w:rPr>
          <w:rFonts w:ascii="Times New Roman" w:hAnsi="Times New Roman" w:cs="Times New Roman"/>
          <w:sz w:val="20"/>
          <w:szCs w:val="20"/>
        </w:rPr>
        <w:t>Расчёты сторон по задатку определяются Правилами, информационным сообщением  и положениями ст. 448 ГК РФ.</w:t>
      </w:r>
    </w:p>
    <w:p w:rsidR="00A009E7" w:rsidRPr="003A6595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8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. По всем вопросам, не указанным в </w:t>
      </w:r>
      <w:r w:rsidR="00231299" w:rsidRPr="003A6595">
        <w:rPr>
          <w:rFonts w:ascii="Times New Roman" w:hAnsi="Times New Roman" w:cs="Times New Roman"/>
          <w:sz w:val="20"/>
          <w:szCs w:val="20"/>
        </w:rPr>
        <w:t>Договоре</w:t>
      </w:r>
      <w:r w:rsidR="00A009E7" w:rsidRPr="003A6595">
        <w:rPr>
          <w:rFonts w:ascii="Times New Roman" w:hAnsi="Times New Roman" w:cs="Times New Roman"/>
          <w:sz w:val="20"/>
          <w:szCs w:val="20"/>
        </w:rPr>
        <w:t>, стороны руководствуются законодательством РФ.</w:t>
      </w:r>
    </w:p>
    <w:p w:rsidR="00A009E7" w:rsidRPr="003A6595" w:rsidRDefault="008D27C9" w:rsidP="0028621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9</w:t>
      </w:r>
      <w:r w:rsidR="0028621C" w:rsidRPr="003A6595">
        <w:rPr>
          <w:rFonts w:ascii="Times New Roman" w:hAnsi="Times New Roman" w:cs="Times New Roman"/>
          <w:sz w:val="20"/>
          <w:szCs w:val="20"/>
        </w:rPr>
        <w:t xml:space="preserve">. 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В случае возникновения споров по </w:t>
      </w:r>
      <w:r w:rsidR="0028621C" w:rsidRPr="003A6595">
        <w:rPr>
          <w:rFonts w:ascii="Times New Roman" w:hAnsi="Times New Roman" w:cs="Times New Roman"/>
          <w:sz w:val="20"/>
          <w:szCs w:val="20"/>
        </w:rPr>
        <w:t>Договору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 или в связи с ним они подлежат рассмотрению в арбитражном суде.</w:t>
      </w:r>
    </w:p>
    <w:p w:rsidR="00A009E7" w:rsidRPr="003A6595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1</w:t>
      </w:r>
      <w:r w:rsidR="008D27C9" w:rsidRPr="003A6595">
        <w:rPr>
          <w:rFonts w:ascii="Times New Roman" w:hAnsi="Times New Roman" w:cs="Times New Roman"/>
          <w:sz w:val="20"/>
          <w:szCs w:val="20"/>
        </w:rPr>
        <w:t>0</w:t>
      </w:r>
      <w:r w:rsidRPr="003A6595">
        <w:rPr>
          <w:rFonts w:ascii="Times New Roman" w:hAnsi="Times New Roman" w:cs="Times New Roman"/>
          <w:sz w:val="20"/>
          <w:szCs w:val="20"/>
        </w:rPr>
        <w:t>.Настоящий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 </w:t>
      </w:r>
      <w:r w:rsidRPr="003A6595">
        <w:rPr>
          <w:rFonts w:ascii="Times New Roman" w:hAnsi="Times New Roman" w:cs="Times New Roman"/>
          <w:sz w:val="20"/>
          <w:szCs w:val="20"/>
        </w:rPr>
        <w:t>Договор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действует до полного исполнения сторонами своих обязательств.</w:t>
      </w:r>
    </w:p>
    <w:p w:rsidR="00A009E7" w:rsidRPr="003A6595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11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. </w:t>
      </w:r>
      <w:r w:rsidR="0028621C" w:rsidRPr="003A6595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 </w:t>
      </w:r>
      <w:r w:rsidR="0072523F" w:rsidRPr="003A6595">
        <w:rPr>
          <w:rFonts w:ascii="Times New Roman" w:hAnsi="Times New Roman" w:cs="Times New Roman"/>
          <w:sz w:val="20"/>
          <w:szCs w:val="20"/>
        </w:rPr>
        <w:t>Договор  составляется</w:t>
      </w:r>
      <w:r w:rsidR="00A009E7" w:rsidRPr="003A6595">
        <w:rPr>
          <w:rFonts w:ascii="Times New Roman" w:hAnsi="Times New Roman" w:cs="Times New Roman"/>
          <w:sz w:val="20"/>
          <w:szCs w:val="20"/>
        </w:rPr>
        <w:t xml:space="preserve"> в двух экземплярах, имеющих одинаковую юридическую силу, по одному  для каждой из сторон.</w:t>
      </w:r>
    </w:p>
    <w:p w:rsidR="003867FF" w:rsidRPr="003A6595" w:rsidRDefault="003867FF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8621C" w:rsidRPr="003A6595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 w:rsidRPr="003A6595">
        <w:rPr>
          <w:rStyle w:val="paragraph"/>
          <w:rFonts w:ascii="Times New Roman" w:hAnsi="Times New Roman" w:cs="Times New Roman"/>
          <w:sz w:val="20"/>
          <w:szCs w:val="20"/>
        </w:rPr>
        <w:t>Реквизиты:</w:t>
      </w:r>
    </w:p>
    <w:p w:rsidR="0028621C" w:rsidRPr="003A6595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F006C" w:rsidRPr="003A6595" w:rsidTr="00CF006C">
        <w:tc>
          <w:tcPr>
            <w:tcW w:w="4927" w:type="dxa"/>
          </w:tcPr>
          <w:p w:rsidR="00CF006C" w:rsidRPr="003A6595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>Претендент</w:t>
            </w:r>
          </w:p>
        </w:tc>
        <w:tc>
          <w:tcPr>
            <w:tcW w:w="4927" w:type="dxa"/>
          </w:tcPr>
          <w:p w:rsidR="00CF006C" w:rsidRPr="003A6595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</w:tr>
      <w:tr w:rsidR="00CF006C" w:rsidRPr="003A6595" w:rsidTr="00CF006C">
        <w:tc>
          <w:tcPr>
            <w:tcW w:w="4927" w:type="dxa"/>
          </w:tcPr>
          <w:p w:rsidR="00CF006C" w:rsidRPr="003A6595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</w:tcPr>
          <w:p w:rsidR="00CF006C" w:rsidRPr="003A6595" w:rsidRDefault="002A6F25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ОАО </w:t>
            </w:r>
            <w:r w:rsidR="003A6595"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«АЛКОМП»</w:t>
            </w:r>
          </w:p>
        </w:tc>
      </w:tr>
      <w:tr w:rsidR="00CF006C" w:rsidRPr="003A6595" w:rsidTr="00CF006C">
        <w:tc>
          <w:tcPr>
            <w:tcW w:w="4927" w:type="dxa"/>
          </w:tcPr>
          <w:p w:rsidR="00CF006C" w:rsidRPr="003A6595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ОГРН</w:t>
            </w:r>
            <w:proofErr w:type="gramStart"/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ИНН</w:t>
            </w:r>
          </w:p>
        </w:tc>
        <w:tc>
          <w:tcPr>
            <w:tcW w:w="4927" w:type="dxa"/>
          </w:tcPr>
          <w:p w:rsidR="00CF006C" w:rsidRPr="003A6595" w:rsidRDefault="003A6595" w:rsidP="000F596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ОГРН 1023303152619, ИНН 3301006266</w:t>
            </w:r>
          </w:p>
        </w:tc>
      </w:tr>
      <w:tr w:rsidR="00CF006C" w:rsidRPr="003A6595" w:rsidTr="00CF006C">
        <w:tc>
          <w:tcPr>
            <w:tcW w:w="4927" w:type="dxa"/>
          </w:tcPr>
          <w:p w:rsidR="00CF006C" w:rsidRPr="003A6595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4927" w:type="dxa"/>
          </w:tcPr>
          <w:p w:rsidR="00CF006C" w:rsidRPr="003A6595" w:rsidRDefault="00A009E7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601655, г. Александров, ул. Гагарина, 4А</w:t>
            </w:r>
          </w:p>
        </w:tc>
      </w:tr>
      <w:tr w:rsidR="0028621C" w:rsidRPr="003A6595" w:rsidTr="00CF006C">
        <w:tc>
          <w:tcPr>
            <w:tcW w:w="4927" w:type="dxa"/>
          </w:tcPr>
          <w:p w:rsidR="0028621C" w:rsidRPr="003A6595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4927" w:type="dxa"/>
          </w:tcPr>
          <w:p w:rsidR="0028621C" w:rsidRPr="003A6595" w:rsidRDefault="0028621C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40702810001001000016</w:t>
            </w:r>
          </w:p>
        </w:tc>
      </w:tr>
      <w:tr w:rsidR="0028621C" w:rsidRPr="003A6595" w:rsidTr="00CF006C">
        <w:tc>
          <w:tcPr>
            <w:tcW w:w="4927" w:type="dxa"/>
          </w:tcPr>
          <w:p w:rsidR="0028621C" w:rsidRPr="003A6595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</w:p>
        </w:tc>
        <w:tc>
          <w:tcPr>
            <w:tcW w:w="4927" w:type="dxa"/>
          </w:tcPr>
          <w:p w:rsidR="0028621C" w:rsidRPr="003A6595" w:rsidRDefault="0028621C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ОАО «О. К. Банк» </w:t>
            </w:r>
            <w:proofErr w:type="gramStart"/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г</w:t>
            </w:r>
            <w:proofErr w:type="gramEnd"/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. Александров</w:t>
            </w:r>
          </w:p>
        </w:tc>
      </w:tr>
      <w:tr w:rsidR="0028621C" w:rsidRPr="003A6595" w:rsidTr="003A6595">
        <w:trPr>
          <w:trHeight w:val="70"/>
        </w:trPr>
        <w:tc>
          <w:tcPr>
            <w:tcW w:w="4927" w:type="dxa"/>
          </w:tcPr>
          <w:p w:rsidR="0028621C" w:rsidRPr="003A6595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</w:p>
        </w:tc>
        <w:tc>
          <w:tcPr>
            <w:tcW w:w="4927" w:type="dxa"/>
          </w:tcPr>
          <w:p w:rsidR="0028621C" w:rsidRPr="003A6595" w:rsidRDefault="0028621C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БИК:</w:t>
            </w:r>
            <w:r w:rsidR="00E9262C" w:rsidRPr="003A65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041718737</w:t>
            </w:r>
          </w:p>
        </w:tc>
      </w:tr>
      <w:tr w:rsidR="0028621C" w:rsidRPr="003A6595" w:rsidTr="003A6595">
        <w:trPr>
          <w:trHeight w:val="70"/>
        </w:trPr>
        <w:tc>
          <w:tcPr>
            <w:tcW w:w="4927" w:type="dxa"/>
          </w:tcPr>
          <w:p w:rsidR="0028621C" w:rsidRPr="003A6595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 xml:space="preserve">корсчет </w:t>
            </w:r>
          </w:p>
        </w:tc>
        <w:tc>
          <w:tcPr>
            <w:tcW w:w="4927" w:type="dxa"/>
          </w:tcPr>
          <w:p w:rsidR="0028621C" w:rsidRPr="003A6595" w:rsidRDefault="0028621C" w:rsidP="003A6595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A6595">
              <w:rPr>
                <w:rFonts w:ascii="Times New Roman" w:hAnsi="Times New Roman" w:cs="Times New Roman"/>
                <w:sz w:val="20"/>
                <w:szCs w:val="20"/>
              </w:rPr>
              <w:t xml:space="preserve">корсчет </w:t>
            </w:r>
            <w:r w:rsidR="003A6595" w:rsidRPr="003A65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30101810000000000737</w:t>
            </w:r>
          </w:p>
        </w:tc>
      </w:tr>
    </w:tbl>
    <w:p w:rsidR="00CF006C" w:rsidRPr="003A6595" w:rsidRDefault="00CF006C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F006C" w:rsidRPr="003A6595" w:rsidRDefault="002A6F25" w:rsidP="00231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Подписи и печати сторон</w:t>
      </w:r>
    </w:p>
    <w:p w:rsidR="00CF006C" w:rsidRPr="003A6595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</w:r>
    </w:p>
    <w:p w:rsidR="00BC0CF5" w:rsidRPr="003A6595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CF5" w:rsidRPr="003A6595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6595">
        <w:rPr>
          <w:rFonts w:ascii="Times New Roman" w:hAnsi="Times New Roman" w:cs="Times New Roman"/>
          <w:sz w:val="20"/>
          <w:szCs w:val="20"/>
        </w:rPr>
        <w:t>__________________/________________</w:t>
      </w: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</w:r>
      <w:r w:rsidRPr="003A6595">
        <w:rPr>
          <w:rFonts w:ascii="Times New Roman" w:hAnsi="Times New Roman" w:cs="Times New Roman"/>
          <w:sz w:val="20"/>
          <w:szCs w:val="20"/>
        </w:rPr>
        <w:tab/>
        <w:t>___________________/</w:t>
      </w:r>
      <w:proofErr w:type="spellStart"/>
      <w:r w:rsidR="0028621C" w:rsidRPr="003A6595">
        <w:rPr>
          <w:rFonts w:ascii="Times New Roman" w:hAnsi="Times New Roman" w:cs="Times New Roman"/>
          <w:sz w:val="20"/>
          <w:szCs w:val="20"/>
        </w:rPr>
        <w:t>Лопатенко</w:t>
      </w:r>
      <w:proofErr w:type="spellEnd"/>
      <w:r w:rsidR="0028621C" w:rsidRPr="003A6595">
        <w:rPr>
          <w:rFonts w:ascii="Times New Roman" w:hAnsi="Times New Roman" w:cs="Times New Roman"/>
          <w:sz w:val="20"/>
          <w:szCs w:val="20"/>
        </w:rPr>
        <w:t xml:space="preserve"> А.С.</w:t>
      </w:r>
    </w:p>
    <w:sectPr w:rsidR="00BC0CF5" w:rsidRPr="003A6595" w:rsidSect="002862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5FA"/>
    <w:rsid w:val="000F596D"/>
    <w:rsid w:val="001355FA"/>
    <w:rsid w:val="001B7570"/>
    <w:rsid w:val="001C202F"/>
    <w:rsid w:val="00231299"/>
    <w:rsid w:val="00280D9A"/>
    <w:rsid w:val="0028621C"/>
    <w:rsid w:val="002A6F25"/>
    <w:rsid w:val="003867FF"/>
    <w:rsid w:val="00396BE9"/>
    <w:rsid w:val="003A6595"/>
    <w:rsid w:val="004A1013"/>
    <w:rsid w:val="0050048A"/>
    <w:rsid w:val="00620E9D"/>
    <w:rsid w:val="00663F9A"/>
    <w:rsid w:val="007033E1"/>
    <w:rsid w:val="0072523F"/>
    <w:rsid w:val="007E7C0B"/>
    <w:rsid w:val="008D27C9"/>
    <w:rsid w:val="009268B4"/>
    <w:rsid w:val="009F4F49"/>
    <w:rsid w:val="00A009E7"/>
    <w:rsid w:val="00AA0C86"/>
    <w:rsid w:val="00B16DEF"/>
    <w:rsid w:val="00BB212A"/>
    <w:rsid w:val="00BC0CF5"/>
    <w:rsid w:val="00CF006C"/>
    <w:rsid w:val="00D716CD"/>
    <w:rsid w:val="00E55B08"/>
    <w:rsid w:val="00E9262C"/>
    <w:rsid w:val="00FF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355FA"/>
  </w:style>
  <w:style w:type="character" w:styleId="a3">
    <w:name w:val="Hyperlink"/>
    <w:basedOn w:val="a0"/>
    <w:rsid w:val="00CF006C"/>
    <w:rPr>
      <w:color w:val="0000FF"/>
      <w:u w:val="single"/>
    </w:rPr>
  </w:style>
  <w:style w:type="table" w:styleId="a4">
    <w:name w:val="Table Grid"/>
    <w:basedOn w:val="a1"/>
    <w:uiPriority w:val="59"/>
    <w:rsid w:val="00CF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2A6F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A6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A6F25"/>
    <w:pPr>
      <w:spacing w:after="0" w:line="240" w:lineRule="auto"/>
    </w:pPr>
    <w:rPr>
      <w:rFonts w:ascii="TimesET" w:eastAsia="Times New Roman" w:hAnsi="TimesET" w:cs="Times New Roman"/>
      <w:snapToGrid w:val="0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009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009E7"/>
  </w:style>
  <w:style w:type="paragraph" w:styleId="a7">
    <w:name w:val="Body Text Indent"/>
    <w:basedOn w:val="a"/>
    <w:link w:val="a8"/>
    <w:uiPriority w:val="99"/>
    <w:semiHidden/>
    <w:unhideWhenUsed/>
    <w:rsid w:val="00A009E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00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441C7-00A3-43CB-8214-BCA2E635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cp:lastPrinted>2011-10-18T09:28:00Z</cp:lastPrinted>
  <dcterms:created xsi:type="dcterms:W3CDTF">2014-10-31T07:49:00Z</dcterms:created>
  <dcterms:modified xsi:type="dcterms:W3CDTF">2014-10-31T07:49:00Z</dcterms:modified>
</cp:coreProperties>
</file>