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885" w:rsidRDefault="00CE4885" w:rsidP="00CE4885">
      <w:pPr>
        <w:pStyle w:val="a3"/>
        <w:jc w:val="center"/>
        <w:rPr>
          <w:rFonts w:ascii="Times New Roman" w:hAnsi="Times New Roman" w:cs="Times New Roman"/>
          <w:b/>
          <w:bCs/>
        </w:rPr>
      </w:pPr>
      <w:r w:rsidRPr="00CE4885">
        <w:rPr>
          <w:rFonts w:ascii="Times New Roman" w:hAnsi="Times New Roman" w:cs="Times New Roman"/>
          <w:b/>
          <w:bCs/>
        </w:rPr>
        <w:t xml:space="preserve">Договор </w:t>
      </w:r>
    </w:p>
    <w:p w:rsidR="00CE4885" w:rsidRPr="00CE4885" w:rsidRDefault="00CE4885" w:rsidP="007638DD">
      <w:pPr>
        <w:pStyle w:val="a3"/>
        <w:jc w:val="center"/>
        <w:rPr>
          <w:rFonts w:ascii="Times New Roman" w:hAnsi="Times New Roman" w:cs="Times New Roman"/>
          <w:b/>
        </w:rPr>
      </w:pPr>
      <w:r w:rsidRPr="00CE4885">
        <w:rPr>
          <w:rFonts w:ascii="Times New Roman" w:hAnsi="Times New Roman" w:cs="Times New Roman"/>
          <w:b/>
          <w:bCs/>
        </w:rPr>
        <w:t>купли-продажи</w:t>
      </w:r>
      <w:r w:rsidR="007638DD">
        <w:rPr>
          <w:rFonts w:ascii="Times New Roman" w:hAnsi="Times New Roman" w:cs="Times New Roman"/>
          <w:b/>
          <w:bCs/>
        </w:rPr>
        <w:t xml:space="preserve"> </w:t>
      </w:r>
      <w:r w:rsidRPr="00CE4885">
        <w:rPr>
          <w:rFonts w:ascii="Times New Roman" w:hAnsi="Times New Roman" w:cs="Times New Roman"/>
          <w:b/>
        </w:rPr>
        <w:t>движимого имущества</w:t>
      </w:r>
    </w:p>
    <w:p w:rsidR="00CE4885" w:rsidRPr="00291A96" w:rsidRDefault="00CE4885" w:rsidP="00CE4885">
      <w:pPr>
        <w:rPr>
          <w:rFonts w:ascii="Times New Roman" w:hAnsi="Times New Roman" w:cs="Times New Roman"/>
          <w:sz w:val="10"/>
          <w:szCs w:val="10"/>
        </w:rPr>
      </w:pPr>
    </w:p>
    <w:p w:rsidR="00CE4885" w:rsidRPr="00A41914" w:rsidRDefault="00CE4885" w:rsidP="00CE4885">
      <w:pPr>
        <w:pStyle w:val="a3"/>
        <w:rPr>
          <w:rFonts w:ascii="Times New Roman" w:hAnsi="Times New Roman" w:cs="Times New Roman"/>
        </w:rPr>
      </w:pPr>
      <w:r w:rsidRPr="00A41914">
        <w:rPr>
          <w:rFonts w:ascii="Times New Roman" w:hAnsi="Times New Roman" w:cs="Times New Roman"/>
        </w:rPr>
        <w:t xml:space="preserve">г. Красноярск                                                                                   </w:t>
      </w:r>
      <w:r>
        <w:rPr>
          <w:rFonts w:ascii="Times New Roman" w:hAnsi="Times New Roman" w:cs="Times New Roman"/>
        </w:rPr>
        <w:t xml:space="preserve">                                            </w:t>
      </w:r>
      <w:r w:rsidRPr="00A41914">
        <w:rPr>
          <w:rFonts w:ascii="Times New Roman" w:hAnsi="Times New Roman" w:cs="Times New Roman"/>
        </w:rPr>
        <w:t xml:space="preserve">     </w:t>
      </w:r>
      <w:r>
        <w:rPr>
          <w:rFonts w:ascii="Times New Roman" w:hAnsi="Times New Roman" w:cs="Times New Roman"/>
        </w:rPr>
        <w:t xml:space="preserve">       </w:t>
      </w:r>
      <w:r w:rsidRPr="00A41914">
        <w:rPr>
          <w:rFonts w:ascii="Times New Roman" w:hAnsi="Times New Roman" w:cs="Times New Roman"/>
        </w:rPr>
        <w:t>«</w:t>
      </w:r>
      <w:r w:rsidRPr="00A41914">
        <w:rPr>
          <w:rFonts w:ascii="Times New Roman" w:hAnsi="Times New Roman" w:cs="Times New Roman"/>
          <w:u w:val="single"/>
        </w:rPr>
        <w:t xml:space="preserve"> </w:t>
      </w:r>
      <w:r>
        <w:rPr>
          <w:rFonts w:ascii="Times New Roman" w:hAnsi="Times New Roman" w:cs="Times New Roman"/>
          <w:u w:val="single"/>
        </w:rPr>
        <w:t xml:space="preserve">      </w:t>
      </w:r>
      <w:r w:rsidRPr="00A41914">
        <w:rPr>
          <w:rFonts w:ascii="Times New Roman" w:hAnsi="Times New Roman" w:cs="Times New Roman"/>
          <w:u w:val="single"/>
        </w:rPr>
        <w:t xml:space="preserve"> </w:t>
      </w:r>
      <w:r w:rsidRPr="00A41914">
        <w:rPr>
          <w:rFonts w:ascii="Times New Roman" w:hAnsi="Times New Roman" w:cs="Times New Roman"/>
        </w:rPr>
        <w:t>» _____________ 20</w:t>
      </w:r>
      <w:r w:rsidR="00C7579F">
        <w:rPr>
          <w:rFonts w:ascii="Times New Roman" w:hAnsi="Times New Roman" w:cs="Times New Roman"/>
        </w:rPr>
        <w:t>__</w:t>
      </w:r>
      <w:r w:rsidRPr="00A41914">
        <w:rPr>
          <w:rFonts w:ascii="Times New Roman" w:hAnsi="Times New Roman" w:cs="Times New Roman"/>
        </w:rPr>
        <w:t xml:space="preserve"> г.</w:t>
      </w:r>
    </w:p>
    <w:p w:rsidR="00CE4885" w:rsidRPr="00291A96" w:rsidRDefault="00CE4885" w:rsidP="00CE4885">
      <w:pPr>
        <w:rPr>
          <w:rFonts w:ascii="Times New Roman" w:hAnsi="Times New Roman" w:cs="Times New Roman"/>
          <w:sz w:val="10"/>
          <w:szCs w:val="10"/>
        </w:rPr>
      </w:pPr>
    </w:p>
    <w:p w:rsidR="00CE4885" w:rsidRPr="00A41914" w:rsidRDefault="00CE4885" w:rsidP="00CE4885">
      <w:pPr>
        <w:pStyle w:val="a3"/>
        <w:ind w:firstLine="709"/>
        <w:rPr>
          <w:rFonts w:ascii="Times New Roman" w:hAnsi="Times New Roman" w:cs="Times New Roman"/>
        </w:rPr>
      </w:pPr>
      <w:r w:rsidRPr="00A41914">
        <w:rPr>
          <w:rFonts w:ascii="Times New Roman" w:hAnsi="Times New Roman" w:cs="Times New Roman"/>
        </w:rPr>
        <w:t>Общество с ограниченной ответственностью «ЛАДОГА» в лице конкурсного управляющего Трубачева Максима Ивановича, действующего на основании решения Арбитражного суда Красноярского края от 24.12.2010 и определения Арбитражного суда Красноярского края от 05.07.2018 по делу № А33-5157/2010, именуемое в дальнейшем «Продавец», и _________________________________________</w:t>
      </w:r>
      <w:r w:rsidR="007638DD">
        <w:rPr>
          <w:rFonts w:ascii="Times New Roman" w:hAnsi="Times New Roman" w:cs="Times New Roman"/>
        </w:rPr>
        <w:t>_____________________</w:t>
      </w:r>
      <w:r w:rsidRPr="00A41914">
        <w:rPr>
          <w:rFonts w:ascii="Times New Roman" w:hAnsi="Times New Roman" w:cs="Times New Roman"/>
        </w:rPr>
        <w:t>___________________________________ в лице __________________________, действующего на основании ______________, именуемое в дальнейшем «Покупатель», вместе именуемые «Стороны», договорились о нижеследующем:</w:t>
      </w:r>
    </w:p>
    <w:p w:rsidR="00CE4885" w:rsidRPr="00291A96" w:rsidRDefault="00CE4885" w:rsidP="00CE4885">
      <w:pPr>
        <w:rPr>
          <w:rFonts w:ascii="Times New Roman" w:hAnsi="Times New Roman" w:cs="Times New Roman"/>
          <w:sz w:val="10"/>
          <w:szCs w:val="10"/>
        </w:rPr>
      </w:pPr>
    </w:p>
    <w:p w:rsidR="00CE4885" w:rsidRPr="00A41914" w:rsidRDefault="00CE4885" w:rsidP="007638DD">
      <w:pPr>
        <w:pStyle w:val="a3"/>
        <w:ind w:firstLine="567"/>
        <w:jc w:val="center"/>
        <w:rPr>
          <w:rFonts w:ascii="Times New Roman" w:hAnsi="Times New Roman" w:cs="Times New Roman"/>
        </w:rPr>
      </w:pPr>
      <w:bookmarkStart w:id="0" w:name="sub_100"/>
      <w:r w:rsidRPr="00A41914">
        <w:rPr>
          <w:rFonts w:ascii="Times New Roman" w:hAnsi="Times New Roman" w:cs="Times New Roman"/>
          <w:b/>
          <w:bCs/>
        </w:rPr>
        <w:t>1. Предмет договора</w:t>
      </w:r>
    </w:p>
    <w:bookmarkEnd w:id="0"/>
    <w:p w:rsidR="007638DD" w:rsidRPr="007638DD" w:rsidRDefault="00CE4885" w:rsidP="00291A96">
      <w:pPr>
        <w:pStyle w:val="a3"/>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 xml:space="preserve"> </w:t>
      </w:r>
      <w:bookmarkStart w:id="1" w:name="sub_200"/>
      <w:r w:rsidR="007638DD" w:rsidRPr="007638DD">
        <w:rPr>
          <w:rFonts w:ascii="Times New Roman" w:hAnsi="Times New Roman" w:cs="Times New Roman"/>
        </w:rPr>
        <w:t xml:space="preserve">По настоящему договору Продавец передает в собственность Покупателя движимое имущество (вентиляционное и климатическое оборудование, грузоподъемное оборудование и комплектующие, электрооборудование  и прочее оборудование), находящееся как в нежилое здании площадью 8830,3 кв.м, расположенное по адресу: Красноярский край, г. Красноярск, ул. Северное шоссе, 17, строение 1, кадастровый  номер 24:50:0300299:873 так и прилегающее к данному зданию и/или расположенное непосредственно на земельном участке с кадастровым номером 24:50:0300299:108, далее по тексту Имущество, согласно Спецификации (Приложение №1), являющейся неотъемлемой частью настоящего договора. </w:t>
      </w:r>
    </w:p>
    <w:p w:rsidR="007638DD" w:rsidRPr="007638DD" w:rsidRDefault="007638DD" w:rsidP="00291A96">
      <w:pPr>
        <w:pStyle w:val="a3"/>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Имущество принадлежит Продавцу на праве собственности.</w:t>
      </w:r>
    </w:p>
    <w:p w:rsidR="00CE4885" w:rsidRPr="007638DD" w:rsidRDefault="007638DD" w:rsidP="00291A96">
      <w:pPr>
        <w:pStyle w:val="a3"/>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 xml:space="preserve">Продавец гарантирует, что на момент совершения настоящей сделки отчуждаемое имущество не продано, не подарено, не обменено, не заложено, не сдано в </w:t>
      </w:r>
      <w:proofErr w:type="spellStart"/>
      <w:r w:rsidRPr="007638DD">
        <w:rPr>
          <w:rFonts w:ascii="Times New Roman" w:hAnsi="Times New Roman" w:cs="Times New Roman"/>
        </w:rPr>
        <w:t>найм</w:t>
      </w:r>
      <w:proofErr w:type="spellEnd"/>
      <w:r w:rsidRPr="007638DD">
        <w:rPr>
          <w:rFonts w:ascii="Times New Roman" w:hAnsi="Times New Roman" w:cs="Times New Roman"/>
        </w:rPr>
        <w:t>, не передано в ренту, под запрещением (арестом) не стоит</w:t>
      </w:r>
    </w:p>
    <w:p w:rsidR="007638DD" w:rsidRPr="00291A96" w:rsidRDefault="007638DD" w:rsidP="007638DD">
      <w:pPr>
        <w:pStyle w:val="a3"/>
        <w:ind w:firstLine="567"/>
        <w:jc w:val="center"/>
        <w:rPr>
          <w:rFonts w:ascii="Times New Roman" w:hAnsi="Times New Roman" w:cs="Times New Roman"/>
          <w:b/>
          <w:bCs/>
          <w:sz w:val="10"/>
          <w:szCs w:val="10"/>
        </w:rPr>
      </w:pPr>
    </w:p>
    <w:p w:rsidR="00CE4885" w:rsidRPr="00A41914" w:rsidRDefault="00CE4885" w:rsidP="007638DD">
      <w:pPr>
        <w:pStyle w:val="a3"/>
        <w:numPr>
          <w:ilvl w:val="0"/>
          <w:numId w:val="1"/>
        </w:numPr>
        <w:ind w:left="0" w:firstLine="567"/>
        <w:jc w:val="center"/>
        <w:rPr>
          <w:rFonts w:ascii="Times New Roman" w:hAnsi="Times New Roman" w:cs="Times New Roman"/>
          <w:b/>
          <w:bCs/>
        </w:rPr>
      </w:pPr>
      <w:r w:rsidRPr="00A41914">
        <w:rPr>
          <w:rFonts w:ascii="Times New Roman" w:hAnsi="Times New Roman" w:cs="Times New Roman"/>
          <w:b/>
          <w:bCs/>
        </w:rPr>
        <w:t>Цена и порядок расчетов</w:t>
      </w:r>
    </w:p>
    <w:bookmarkEnd w:id="1"/>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Покупатель оплачивает Продавцу за приобретаемое имущество, указанное в п.1.1   настоящего Договора, цену, сформировавшуюся в ходе проведения торгов размере, а именно ______ (__________________________________________________) рублей ___ копеек.</w:t>
      </w:r>
    </w:p>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Оплата осуществляется в безналичном порядке платежными поручениями на банковский счет Продавца в течение тридцати дней со дня подписания этого договора сторонами.</w:t>
      </w:r>
    </w:p>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Датой оплаты считается дата поступления денежных средств на банковский счет Продавца.</w:t>
      </w:r>
    </w:p>
    <w:p w:rsidR="00CE4885" w:rsidRPr="00291A96" w:rsidRDefault="00CE4885" w:rsidP="007638DD">
      <w:pPr>
        <w:pStyle w:val="a3"/>
        <w:ind w:firstLine="567"/>
        <w:jc w:val="center"/>
        <w:rPr>
          <w:rFonts w:ascii="Times New Roman" w:hAnsi="Times New Roman" w:cs="Times New Roman"/>
          <w:b/>
          <w:bCs/>
          <w:sz w:val="10"/>
          <w:szCs w:val="10"/>
        </w:rPr>
      </w:pPr>
      <w:bookmarkStart w:id="2" w:name="sub_300"/>
    </w:p>
    <w:p w:rsidR="00CE4885" w:rsidRPr="00A41914" w:rsidRDefault="00CE4885" w:rsidP="007638DD">
      <w:pPr>
        <w:pStyle w:val="a3"/>
        <w:numPr>
          <w:ilvl w:val="0"/>
          <w:numId w:val="1"/>
        </w:numPr>
        <w:ind w:left="0" w:firstLine="567"/>
        <w:jc w:val="center"/>
        <w:rPr>
          <w:rFonts w:ascii="Times New Roman" w:hAnsi="Times New Roman" w:cs="Times New Roman"/>
        </w:rPr>
      </w:pPr>
      <w:r w:rsidRPr="00A41914">
        <w:rPr>
          <w:rFonts w:ascii="Times New Roman" w:hAnsi="Times New Roman" w:cs="Times New Roman"/>
          <w:b/>
          <w:bCs/>
        </w:rPr>
        <w:t>Срок</w:t>
      </w:r>
    </w:p>
    <w:bookmarkEnd w:id="2"/>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Имущество, указанное в п.1.1 настоящего Договора, передается Покупателю, в течение 5-ти рабочих дней с момента поступления на банковский счет Продавца оплаты цены имущества.</w:t>
      </w:r>
    </w:p>
    <w:p w:rsidR="00CE4885" w:rsidRDefault="00CE4885" w:rsidP="00291A96">
      <w:pPr>
        <w:pStyle w:val="a3"/>
        <w:numPr>
          <w:ilvl w:val="1"/>
          <w:numId w:val="1"/>
        </w:numPr>
        <w:tabs>
          <w:tab w:val="left" w:pos="993"/>
        </w:tabs>
        <w:ind w:left="0" w:firstLine="567"/>
        <w:rPr>
          <w:rFonts w:ascii="Times New Roman" w:hAnsi="Times New Roman" w:cs="Times New Roman"/>
        </w:rPr>
      </w:pPr>
      <w:bookmarkStart w:id="3" w:name="sub_400"/>
      <w:r w:rsidRPr="00A41914">
        <w:rPr>
          <w:rFonts w:ascii="Times New Roman" w:hAnsi="Times New Roman" w:cs="Times New Roman"/>
        </w:rPr>
        <w:t xml:space="preserve">Имущество передается Покупателю по передаточному акту в известном Покупателю состоянии (как оно есть). Одновременно с передачей самого имущества Продавец обязан передать Покупателю все относящиеся к имуществу документы, которые имеются в наличии у Продавца. </w:t>
      </w:r>
    </w:p>
    <w:p w:rsidR="00CE4885" w:rsidRPr="00291A96" w:rsidRDefault="00CE4885" w:rsidP="007638DD">
      <w:pPr>
        <w:ind w:firstLine="567"/>
        <w:rPr>
          <w:sz w:val="10"/>
          <w:szCs w:val="10"/>
        </w:rPr>
      </w:pPr>
    </w:p>
    <w:p w:rsidR="00CE4885" w:rsidRPr="00A41914" w:rsidRDefault="00CE4885" w:rsidP="007638DD">
      <w:pPr>
        <w:pStyle w:val="a3"/>
        <w:numPr>
          <w:ilvl w:val="0"/>
          <w:numId w:val="1"/>
        </w:numPr>
        <w:ind w:left="0" w:firstLine="567"/>
        <w:jc w:val="center"/>
        <w:rPr>
          <w:rFonts w:ascii="Times New Roman" w:hAnsi="Times New Roman" w:cs="Times New Roman"/>
        </w:rPr>
      </w:pPr>
      <w:r w:rsidRPr="00A41914">
        <w:rPr>
          <w:rFonts w:ascii="Times New Roman" w:hAnsi="Times New Roman" w:cs="Times New Roman"/>
          <w:b/>
          <w:bCs/>
        </w:rPr>
        <w:t>Возникновение права собственности</w:t>
      </w:r>
    </w:p>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 xml:space="preserve">С момента </w:t>
      </w:r>
      <w:r>
        <w:rPr>
          <w:rFonts w:ascii="Times New Roman" w:hAnsi="Times New Roman" w:cs="Times New Roman"/>
        </w:rPr>
        <w:t>подписания акта приема-передачи</w:t>
      </w:r>
      <w:r w:rsidRPr="00A41914">
        <w:rPr>
          <w:rFonts w:ascii="Times New Roman" w:hAnsi="Times New Roman" w:cs="Times New Roman"/>
        </w:rPr>
        <w:t xml:space="preserve"> Покупатель становится собственником имущества и принимает на себя обязательства по оплате налогов, эксплуатации и его содержанию, к Покупателю переходит риск случайной гибели. </w:t>
      </w:r>
    </w:p>
    <w:p w:rsidR="00CE4885" w:rsidRPr="00291A96" w:rsidRDefault="00CE4885" w:rsidP="007638DD">
      <w:pPr>
        <w:pStyle w:val="a3"/>
        <w:ind w:firstLine="567"/>
        <w:jc w:val="center"/>
        <w:rPr>
          <w:rFonts w:ascii="Times New Roman" w:hAnsi="Times New Roman" w:cs="Times New Roman"/>
          <w:sz w:val="10"/>
          <w:szCs w:val="10"/>
        </w:rPr>
      </w:pPr>
    </w:p>
    <w:p w:rsidR="00CE4885" w:rsidRPr="00A41914" w:rsidRDefault="00CE4885" w:rsidP="007638DD">
      <w:pPr>
        <w:pStyle w:val="a3"/>
        <w:numPr>
          <w:ilvl w:val="0"/>
          <w:numId w:val="1"/>
        </w:numPr>
        <w:ind w:left="0" w:firstLine="567"/>
        <w:jc w:val="center"/>
        <w:rPr>
          <w:rFonts w:ascii="Times New Roman" w:hAnsi="Times New Roman" w:cs="Times New Roman"/>
        </w:rPr>
      </w:pPr>
      <w:r w:rsidRPr="00A41914">
        <w:rPr>
          <w:rFonts w:ascii="Times New Roman" w:hAnsi="Times New Roman" w:cs="Times New Roman"/>
          <w:b/>
          <w:bCs/>
        </w:rPr>
        <w:t>Обязанности Сторон</w:t>
      </w:r>
    </w:p>
    <w:bookmarkEnd w:id="3"/>
    <w:p w:rsidR="00CE4885" w:rsidRPr="00A41914" w:rsidRDefault="00CE4885" w:rsidP="00291A96">
      <w:pPr>
        <w:pStyle w:val="a3"/>
        <w:numPr>
          <w:ilvl w:val="1"/>
          <w:numId w:val="1"/>
        </w:numPr>
        <w:tabs>
          <w:tab w:val="left" w:pos="1134"/>
        </w:tabs>
        <w:ind w:left="0" w:firstLine="567"/>
        <w:rPr>
          <w:rFonts w:ascii="Times New Roman" w:hAnsi="Times New Roman" w:cs="Times New Roman"/>
        </w:rPr>
      </w:pPr>
      <w:r w:rsidRPr="00A41914">
        <w:rPr>
          <w:rFonts w:ascii="Times New Roman" w:hAnsi="Times New Roman" w:cs="Times New Roman"/>
        </w:rPr>
        <w:t>Продавец обязан:</w:t>
      </w:r>
    </w:p>
    <w:p w:rsidR="00CE4885" w:rsidRPr="00A41914" w:rsidRDefault="00CE4885" w:rsidP="00291A96">
      <w:pPr>
        <w:pStyle w:val="a3"/>
        <w:numPr>
          <w:ilvl w:val="2"/>
          <w:numId w:val="1"/>
        </w:numPr>
        <w:tabs>
          <w:tab w:val="left" w:pos="1134"/>
        </w:tabs>
        <w:ind w:left="0" w:firstLine="567"/>
        <w:rPr>
          <w:rFonts w:ascii="Times New Roman" w:hAnsi="Times New Roman" w:cs="Times New Roman"/>
        </w:rPr>
      </w:pPr>
      <w:r w:rsidRPr="00A41914">
        <w:rPr>
          <w:rFonts w:ascii="Times New Roman" w:hAnsi="Times New Roman" w:cs="Times New Roman"/>
        </w:rPr>
        <w:t>Передать Покупателю в его собственность без каких-либо изъятий движимое имущество, являющееся предметом настоящего Договора и указанное в п.1.1 настоящего Договора.</w:t>
      </w:r>
    </w:p>
    <w:p w:rsidR="00CE4885" w:rsidRPr="007638DD" w:rsidRDefault="00CE4885" w:rsidP="00291A96">
      <w:pPr>
        <w:pStyle w:val="a4"/>
        <w:numPr>
          <w:ilvl w:val="2"/>
          <w:numId w:val="1"/>
        </w:numPr>
        <w:tabs>
          <w:tab w:val="left" w:pos="1134"/>
        </w:tabs>
        <w:ind w:left="0" w:firstLine="567"/>
        <w:rPr>
          <w:rFonts w:ascii="Times New Roman" w:hAnsi="Times New Roman" w:cs="Times New Roman"/>
        </w:rPr>
      </w:pPr>
      <w:r w:rsidRPr="007638DD">
        <w:rPr>
          <w:rFonts w:ascii="Times New Roman" w:hAnsi="Times New Roman" w:cs="Times New Roman"/>
        </w:rPr>
        <w:t>Зачесть сумму внесенного Задатка в счет оплаты по настоящему договору.</w:t>
      </w:r>
    </w:p>
    <w:p w:rsidR="00CE4885" w:rsidRPr="00A41914" w:rsidRDefault="00CE4885" w:rsidP="00291A96">
      <w:pPr>
        <w:pStyle w:val="a3"/>
        <w:numPr>
          <w:ilvl w:val="1"/>
          <w:numId w:val="1"/>
        </w:numPr>
        <w:tabs>
          <w:tab w:val="left" w:pos="1134"/>
        </w:tabs>
        <w:ind w:left="0" w:firstLine="567"/>
        <w:rPr>
          <w:rFonts w:ascii="Times New Roman" w:hAnsi="Times New Roman" w:cs="Times New Roman"/>
        </w:rPr>
      </w:pPr>
      <w:r w:rsidRPr="00A41914">
        <w:rPr>
          <w:rFonts w:ascii="Times New Roman" w:hAnsi="Times New Roman" w:cs="Times New Roman"/>
        </w:rPr>
        <w:t>Покупатель обязан:</w:t>
      </w:r>
    </w:p>
    <w:p w:rsidR="00CE4885" w:rsidRPr="00A41914" w:rsidRDefault="00CE4885" w:rsidP="00291A96">
      <w:pPr>
        <w:pStyle w:val="a3"/>
        <w:numPr>
          <w:ilvl w:val="2"/>
          <w:numId w:val="1"/>
        </w:numPr>
        <w:tabs>
          <w:tab w:val="left" w:pos="1134"/>
        </w:tabs>
        <w:ind w:left="0" w:firstLine="567"/>
        <w:rPr>
          <w:rFonts w:ascii="Times New Roman" w:hAnsi="Times New Roman" w:cs="Times New Roman"/>
        </w:rPr>
      </w:pPr>
      <w:r w:rsidRPr="00A41914">
        <w:rPr>
          <w:rFonts w:ascii="Times New Roman" w:hAnsi="Times New Roman" w:cs="Times New Roman"/>
        </w:rPr>
        <w:t>Принять на себя все права и обязанности Продавца по приобретаемому имуществу.</w:t>
      </w:r>
    </w:p>
    <w:p w:rsidR="00CE4885" w:rsidRPr="00291A96" w:rsidRDefault="00CE4885" w:rsidP="00291A96">
      <w:pPr>
        <w:tabs>
          <w:tab w:val="left" w:pos="1134"/>
        </w:tabs>
        <w:ind w:firstLine="567"/>
        <w:rPr>
          <w:rFonts w:ascii="Times New Roman" w:hAnsi="Times New Roman" w:cs="Times New Roman"/>
          <w:sz w:val="10"/>
          <w:szCs w:val="10"/>
        </w:rPr>
      </w:pPr>
    </w:p>
    <w:p w:rsidR="00CE4885" w:rsidRPr="00A41914" w:rsidRDefault="00CE4885" w:rsidP="007638DD">
      <w:pPr>
        <w:pStyle w:val="a3"/>
        <w:numPr>
          <w:ilvl w:val="0"/>
          <w:numId w:val="1"/>
        </w:numPr>
        <w:ind w:left="0" w:firstLine="567"/>
        <w:jc w:val="center"/>
        <w:rPr>
          <w:rFonts w:ascii="Times New Roman" w:hAnsi="Times New Roman" w:cs="Times New Roman"/>
        </w:rPr>
      </w:pPr>
      <w:bookmarkStart w:id="4" w:name="sub_500"/>
      <w:r w:rsidRPr="00A41914">
        <w:rPr>
          <w:rFonts w:ascii="Times New Roman" w:hAnsi="Times New Roman" w:cs="Times New Roman"/>
          <w:b/>
          <w:bCs/>
        </w:rPr>
        <w:t>Ответственность Сторон</w:t>
      </w:r>
    </w:p>
    <w:bookmarkEnd w:id="4"/>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Продавец несет ответственность за достоверность всех представленных Покупателю документов.</w:t>
      </w:r>
    </w:p>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При уклонении, несвоевременной оплате или отказе Покупателя от оплаты цены имущества, определенной в разделе 2, настоящий Договор считается расторгнутым в день, следующий за последним днем срока для оплаты цены имущества, предусмотренного п. 2.2. настоящего договора.</w:t>
      </w:r>
    </w:p>
    <w:p w:rsidR="00CE4885" w:rsidRPr="007638DD" w:rsidRDefault="00CE4885" w:rsidP="00291A96">
      <w:pPr>
        <w:pStyle w:val="a4"/>
        <w:numPr>
          <w:ilvl w:val="1"/>
          <w:numId w:val="1"/>
        </w:numPr>
        <w:tabs>
          <w:tab w:val="left" w:pos="993"/>
        </w:tabs>
        <w:ind w:left="0" w:firstLine="567"/>
        <w:rPr>
          <w:rFonts w:ascii="Times New Roman" w:hAnsi="Times New Roman" w:cs="Times New Roman"/>
        </w:rPr>
      </w:pPr>
      <w:r w:rsidRPr="007638DD">
        <w:rPr>
          <w:rFonts w:ascii="Times New Roman" w:hAnsi="Times New Roman" w:cs="Times New Roman"/>
        </w:rPr>
        <w:t>При расторжении Договора по основаниям, предусмотренным п. 6.3. настоящего Договора внесенный задаток Покупателю не возвращается.</w:t>
      </w:r>
    </w:p>
    <w:p w:rsidR="00CE4885" w:rsidRPr="00291A96" w:rsidRDefault="00CE4885" w:rsidP="007638DD">
      <w:pPr>
        <w:ind w:firstLine="567"/>
        <w:rPr>
          <w:rFonts w:ascii="Times New Roman" w:hAnsi="Times New Roman" w:cs="Times New Roman"/>
          <w:sz w:val="10"/>
          <w:szCs w:val="10"/>
        </w:rPr>
      </w:pPr>
    </w:p>
    <w:p w:rsidR="00CE4885" w:rsidRPr="00A41914" w:rsidRDefault="00CE4885" w:rsidP="007638DD">
      <w:pPr>
        <w:pStyle w:val="a3"/>
        <w:numPr>
          <w:ilvl w:val="0"/>
          <w:numId w:val="1"/>
        </w:numPr>
        <w:ind w:left="0" w:firstLine="567"/>
        <w:jc w:val="center"/>
        <w:rPr>
          <w:rFonts w:ascii="Times New Roman" w:hAnsi="Times New Roman" w:cs="Times New Roman"/>
        </w:rPr>
      </w:pPr>
      <w:bookmarkStart w:id="5" w:name="sub_600"/>
      <w:r w:rsidRPr="00A41914">
        <w:rPr>
          <w:rFonts w:ascii="Times New Roman" w:hAnsi="Times New Roman" w:cs="Times New Roman"/>
          <w:b/>
          <w:bCs/>
        </w:rPr>
        <w:t>Заключительные положения</w:t>
      </w:r>
    </w:p>
    <w:bookmarkEnd w:id="5"/>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Настоящий договор заключается сторонами при свободном волеизъявлении, никто из них не находится под влиянием обмана, насилия, угрозы, или стечения тяжелых обстоятельств. Каждая из сторон подтверждает, что содержание договора соответствует ее действительным намерениям. Сторонам ясны значение и смысл сделки, а также правовые последствия ее расторжения.</w:t>
      </w:r>
    </w:p>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 xml:space="preserve">Продавец и Покупатель заявили, что совершаемая ими сделка не выходит за пределы их правоспособности и не противоречит целям их деятельности, предусмотренным в учредительных документах, действия представителей соответствуют объему их полномочий. Представители Продавца и Покупателя заявили, что они не признаны недееспособными и не ограничены судом в своей дееспособности.   </w:t>
      </w:r>
    </w:p>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Во всем остальном, что не предусмотрено настоящим Договором, подлежит применению гражданское законодательство Российской Федерации.</w:t>
      </w:r>
    </w:p>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 xml:space="preserve">Все изменения и дополнения к настоящему Договору будут считаться действительными, если они выполнены и </w:t>
      </w:r>
      <w:r w:rsidRPr="00A41914">
        <w:rPr>
          <w:rFonts w:ascii="Times New Roman" w:hAnsi="Times New Roman" w:cs="Times New Roman"/>
        </w:rPr>
        <w:lastRenderedPageBreak/>
        <w:t>оформлены в соответствии с действующим законодательством РФ. Одностороннее изменение условий договора не допускается.</w:t>
      </w:r>
    </w:p>
    <w:p w:rsidR="00CE4885" w:rsidRPr="00A41914" w:rsidRDefault="00CE4885" w:rsidP="00291A96">
      <w:pPr>
        <w:pStyle w:val="a3"/>
        <w:numPr>
          <w:ilvl w:val="1"/>
          <w:numId w:val="1"/>
        </w:numPr>
        <w:tabs>
          <w:tab w:val="left" w:pos="993"/>
        </w:tabs>
        <w:ind w:left="0" w:firstLine="567"/>
        <w:rPr>
          <w:rFonts w:ascii="Times New Roman" w:hAnsi="Times New Roman" w:cs="Times New Roman"/>
        </w:rPr>
      </w:pPr>
      <w:r w:rsidRPr="00A41914">
        <w:rPr>
          <w:rFonts w:ascii="Times New Roman" w:hAnsi="Times New Roman" w:cs="Times New Roman"/>
        </w:rPr>
        <w:t>Настоящий Договор подписан в трех экземплярах - по одному экземпляру для каждой из Сторон и регистрирующему органу, и все экземпляры имеют одинаковую юридическую силу.</w:t>
      </w:r>
    </w:p>
    <w:p w:rsidR="00CE4885" w:rsidRPr="00291A96" w:rsidRDefault="00CE4885" w:rsidP="007638DD">
      <w:pPr>
        <w:ind w:firstLine="567"/>
        <w:rPr>
          <w:rFonts w:ascii="Times New Roman" w:hAnsi="Times New Roman" w:cs="Times New Roman"/>
          <w:sz w:val="10"/>
          <w:szCs w:val="10"/>
        </w:rPr>
      </w:pPr>
    </w:p>
    <w:p w:rsidR="00CE4885" w:rsidRPr="00A41914" w:rsidRDefault="00CE4885" w:rsidP="007638DD">
      <w:pPr>
        <w:pStyle w:val="a3"/>
        <w:numPr>
          <w:ilvl w:val="0"/>
          <w:numId w:val="1"/>
        </w:numPr>
        <w:ind w:left="0" w:firstLine="567"/>
        <w:jc w:val="center"/>
        <w:rPr>
          <w:rFonts w:ascii="Times New Roman" w:hAnsi="Times New Roman" w:cs="Times New Roman"/>
        </w:rPr>
      </w:pPr>
      <w:bookmarkStart w:id="6" w:name="sub_700"/>
      <w:r w:rsidRPr="00A41914">
        <w:rPr>
          <w:rFonts w:ascii="Times New Roman" w:hAnsi="Times New Roman" w:cs="Times New Roman"/>
          <w:b/>
          <w:bCs/>
        </w:rPr>
        <w:t>Адреса и подписи Сторон</w:t>
      </w:r>
    </w:p>
    <w:bookmarkEnd w:id="6"/>
    <w:p w:rsidR="00CE4885" w:rsidRPr="00A41914" w:rsidRDefault="00CE4885" w:rsidP="00CE4885">
      <w:pPr>
        <w:rPr>
          <w:rFonts w:ascii="Times New Roman" w:hAnsi="Times New Roman" w:cs="Times New Roman"/>
        </w:rPr>
      </w:pPr>
    </w:p>
    <w:p w:rsidR="00CE4885" w:rsidRPr="00A41914" w:rsidRDefault="00CE4885" w:rsidP="00CE4885">
      <w:pPr>
        <w:pStyle w:val="a3"/>
        <w:rPr>
          <w:rFonts w:ascii="Times New Roman" w:hAnsi="Times New Roman" w:cs="Times New Roman"/>
          <w:b/>
        </w:rPr>
        <w:sectPr w:rsidR="00CE4885" w:rsidRPr="00A41914" w:rsidSect="007638DD">
          <w:pgSz w:w="11904" w:h="16836"/>
          <w:pgMar w:top="426" w:right="564" w:bottom="567" w:left="567" w:header="720" w:footer="720" w:gutter="0"/>
          <w:cols w:space="720"/>
          <w:noEndnote/>
        </w:sectPr>
      </w:pPr>
    </w:p>
    <w:p w:rsidR="00CE4885" w:rsidRPr="00A41914" w:rsidRDefault="00CE4885" w:rsidP="007638DD">
      <w:pPr>
        <w:pStyle w:val="a3"/>
        <w:rPr>
          <w:rFonts w:ascii="Times New Roman" w:hAnsi="Times New Roman" w:cs="Times New Roman"/>
        </w:rPr>
      </w:pPr>
      <w:r w:rsidRPr="00A41914">
        <w:rPr>
          <w:rFonts w:ascii="Times New Roman" w:hAnsi="Times New Roman" w:cs="Times New Roman"/>
          <w:b/>
        </w:rPr>
        <w:lastRenderedPageBreak/>
        <w:t xml:space="preserve">Продавец                                                             </w:t>
      </w:r>
    </w:p>
    <w:p w:rsidR="00CE4885" w:rsidRPr="00A41914" w:rsidRDefault="00CE4885" w:rsidP="007638DD">
      <w:pPr>
        <w:ind w:firstLine="0"/>
        <w:rPr>
          <w:rFonts w:ascii="Times New Roman" w:hAnsi="Times New Roman" w:cs="Times New Roman"/>
        </w:rPr>
      </w:pPr>
      <w:r w:rsidRPr="00A41914">
        <w:rPr>
          <w:rFonts w:ascii="Times New Roman" w:hAnsi="Times New Roman" w:cs="Times New Roman"/>
        </w:rPr>
        <w:t xml:space="preserve">Общество с ограниченной ответственностью «ЛАДОГА»                     </w:t>
      </w:r>
    </w:p>
    <w:p w:rsidR="00CE4885" w:rsidRPr="00A41914" w:rsidRDefault="00CE4885" w:rsidP="007638DD">
      <w:pPr>
        <w:ind w:firstLine="0"/>
        <w:rPr>
          <w:rFonts w:ascii="Times New Roman" w:hAnsi="Times New Roman" w:cs="Times New Roman"/>
        </w:rPr>
      </w:pPr>
      <w:r w:rsidRPr="00A41914">
        <w:rPr>
          <w:rFonts w:ascii="Times New Roman" w:hAnsi="Times New Roman" w:cs="Times New Roman"/>
        </w:rPr>
        <w:t>Место нахождения: Россия, 660016, Красноярский край, город Красноярск, улица Гладкова, 22, офис 202/2</w:t>
      </w:r>
    </w:p>
    <w:p w:rsidR="00CE4885" w:rsidRPr="00A41914" w:rsidRDefault="00CE4885" w:rsidP="007638DD">
      <w:pPr>
        <w:ind w:firstLine="0"/>
        <w:rPr>
          <w:rFonts w:ascii="Times New Roman" w:hAnsi="Times New Roman" w:cs="Times New Roman"/>
        </w:rPr>
      </w:pPr>
      <w:r w:rsidRPr="00A41914">
        <w:rPr>
          <w:rFonts w:ascii="Times New Roman" w:hAnsi="Times New Roman" w:cs="Times New Roman"/>
        </w:rPr>
        <w:t>ОГРН 1022402304363</w:t>
      </w:r>
    </w:p>
    <w:p w:rsidR="00CE4885" w:rsidRPr="00A41914" w:rsidRDefault="00CE4885" w:rsidP="007638DD">
      <w:pPr>
        <w:ind w:firstLine="0"/>
        <w:rPr>
          <w:rFonts w:ascii="Times New Roman" w:hAnsi="Times New Roman" w:cs="Times New Roman"/>
        </w:rPr>
      </w:pPr>
      <w:r w:rsidRPr="00A41914">
        <w:rPr>
          <w:rFonts w:ascii="Times New Roman" w:hAnsi="Times New Roman" w:cs="Times New Roman"/>
        </w:rPr>
        <w:t>ИНН 2464025190 / КПП 246401001</w:t>
      </w:r>
    </w:p>
    <w:p w:rsidR="00CE4885" w:rsidRPr="00A41914" w:rsidRDefault="00CE4885" w:rsidP="007638DD">
      <w:pPr>
        <w:widowControl/>
        <w:tabs>
          <w:tab w:val="center" w:pos="2356"/>
        </w:tabs>
        <w:autoSpaceDE/>
        <w:autoSpaceDN/>
        <w:adjustRightInd/>
        <w:ind w:firstLine="0"/>
        <w:jc w:val="left"/>
        <w:rPr>
          <w:rFonts w:ascii="Times New Roman" w:hAnsi="Times New Roman" w:cs="Times New Roman"/>
        </w:rPr>
      </w:pPr>
      <w:r w:rsidRPr="00A41914">
        <w:rPr>
          <w:rFonts w:ascii="Times New Roman" w:hAnsi="Times New Roman" w:cs="Times New Roman"/>
        </w:rPr>
        <w:t xml:space="preserve">счет № 40702810749000002457 </w:t>
      </w:r>
    </w:p>
    <w:p w:rsidR="00CE4885" w:rsidRPr="00A41914" w:rsidRDefault="00CE4885" w:rsidP="007638DD">
      <w:pPr>
        <w:widowControl/>
        <w:tabs>
          <w:tab w:val="center" w:pos="2356"/>
        </w:tabs>
        <w:autoSpaceDE/>
        <w:autoSpaceDN/>
        <w:adjustRightInd/>
        <w:ind w:firstLine="0"/>
        <w:jc w:val="left"/>
        <w:rPr>
          <w:rFonts w:ascii="Times New Roman" w:hAnsi="Times New Roman" w:cs="Times New Roman"/>
        </w:rPr>
      </w:pPr>
      <w:r w:rsidRPr="00A41914">
        <w:rPr>
          <w:rFonts w:ascii="Times New Roman" w:hAnsi="Times New Roman" w:cs="Times New Roman"/>
        </w:rPr>
        <w:t xml:space="preserve">в Красноярском РФ АО «РОССЕЛЬХОЗБАНК» в г. Красноярск, </w:t>
      </w:r>
    </w:p>
    <w:p w:rsidR="00CE4885" w:rsidRPr="00A41914" w:rsidRDefault="00CE4885" w:rsidP="007638DD">
      <w:pPr>
        <w:widowControl/>
        <w:tabs>
          <w:tab w:val="center" w:pos="2356"/>
        </w:tabs>
        <w:autoSpaceDE/>
        <w:autoSpaceDN/>
        <w:adjustRightInd/>
        <w:ind w:firstLine="0"/>
        <w:jc w:val="left"/>
        <w:rPr>
          <w:rFonts w:ascii="Times New Roman" w:hAnsi="Times New Roman" w:cs="Times New Roman"/>
        </w:rPr>
      </w:pPr>
      <w:proofErr w:type="spellStart"/>
      <w:r w:rsidRPr="00A41914">
        <w:rPr>
          <w:rFonts w:ascii="Times New Roman" w:hAnsi="Times New Roman" w:cs="Times New Roman"/>
        </w:rPr>
        <w:t>кор</w:t>
      </w:r>
      <w:proofErr w:type="spellEnd"/>
      <w:r w:rsidRPr="00A41914">
        <w:rPr>
          <w:rFonts w:ascii="Times New Roman" w:hAnsi="Times New Roman" w:cs="Times New Roman"/>
        </w:rPr>
        <w:t xml:space="preserve">/счет 30101810300000000923, </w:t>
      </w:r>
    </w:p>
    <w:p w:rsidR="00CE4885" w:rsidRDefault="00CE4885" w:rsidP="007638DD">
      <w:pPr>
        <w:ind w:firstLine="0"/>
        <w:rPr>
          <w:rFonts w:ascii="Times New Roman" w:hAnsi="Times New Roman" w:cs="Times New Roman"/>
        </w:rPr>
      </w:pPr>
      <w:r w:rsidRPr="00A41914">
        <w:rPr>
          <w:rFonts w:ascii="Times New Roman" w:hAnsi="Times New Roman" w:cs="Times New Roman"/>
        </w:rPr>
        <w:t xml:space="preserve">БИК 040407923  </w:t>
      </w:r>
      <w:r w:rsidRPr="00A41914">
        <w:rPr>
          <w:rFonts w:ascii="Times New Roman" w:hAnsi="Times New Roman" w:cs="Times New Roman"/>
        </w:rPr>
        <w:tab/>
      </w:r>
    </w:p>
    <w:p w:rsidR="00CE4885" w:rsidRDefault="00CE4885" w:rsidP="007638DD">
      <w:pPr>
        <w:ind w:firstLine="0"/>
        <w:rPr>
          <w:rFonts w:ascii="Times New Roman" w:hAnsi="Times New Roman" w:cs="Times New Roman"/>
        </w:rPr>
      </w:pPr>
    </w:p>
    <w:p w:rsidR="00CE4885" w:rsidRPr="00291A96" w:rsidRDefault="00CE4885" w:rsidP="007638DD">
      <w:pPr>
        <w:ind w:firstLine="0"/>
        <w:rPr>
          <w:rFonts w:ascii="Times New Roman" w:hAnsi="Times New Roman" w:cs="Times New Roman"/>
          <w:b/>
        </w:rPr>
      </w:pPr>
      <w:r w:rsidRPr="00291A96">
        <w:rPr>
          <w:rFonts w:ascii="Times New Roman" w:hAnsi="Times New Roman" w:cs="Times New Roman"/>
          <w:b/>
        </w:rPr>
        <w:t>_______________________________  М.</w:t>
      </w:r>
      <w:r w:rsidR="00291A96">
        <w:rPr>
          <w:rFonts w:ascii="Times New Roman" w:hAnsi="Times New Roman" w:cs="Times New Roman"/>
          <w:b/>
        </w:rPr>
        <w:t xml:space="preserve"> </w:t>
      </w:r>
      <w:r w:rsidRPr="00291A96">
        <w:rPr>
          <w:rFonts w:ascii="Times New Roman" w:hAnsi="Times New Roman" w:cs="Times New Roman"/>
          <w:b/>
        </w:rPr>
        <w:t xml:space="preserve">И. Трубачев </w:t>
      </w:r>
    </w:p>
    <w:p w:rsidR="00CE4885" w:rsidRPr="00A41914" w:rsidRDefault="00CE4885" w:rsidP="007638DD">
      <w:pPr>
        <w:ind w:firstLine="0"/>
        <w:rPr>
          <w:rFonts w:ascii="Times New Roman" w:hAnsi="Times New Roman" w:cs="Times New Roman"/>
        </w:rPr>
      </w:pPr>
    </w:p>
    <w:p w:rsidR="00CE4885" w:rsidRPr="00A41914" w:rsidRDefault="00CE4885" w:rsidP="007638DD">
      <w:pPr>
        <w:ind w:firstLine="0"/>
        <w:rPr>
          <w:rFonts w:ascii="Times New Roman" w:hAnsi="Times New Roman" w:cs="Times New Roman"/>
          <w:b/>
        </w:rPr>
      </w:pPr>
      <w:r w:rsidRPr="00A41914">
        <w:rPr>
          <w:rFonts w:ascii="Times New Roman" w:hAnsi="Times New Roman" w:cs="Times New Roman"/>
        </w:rPr>
        <w:t xml:space="preserve">                М.П.</w:t>
      </w:r>
    </w:p>
    <w:p w:rsidR="00CE4885" w:rsidRDefault="00CE4885" w:rsidP="007638DD">
      <w:pPr>
        <w:pStyle w:val="a3"/>
        <w:rPr>
          <w:rFonts w:ascii="Times New Roman" w:hAnsi="Times New Roman" w:cs="Times New Roman"/>
        </w:rPr>
      </w:pPr>
      <w:r w:rsidRPr="00A41914">
        <w:rPr>
          <w:rFonts w:ascii="Times New Roman" w:hAnsi="Times New Roman" w:cs="Times New Roman"/>
        </w:rPr>
        <w:t xml:space="preserve">                             </w:t>
      </w: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Default="00CE4885" w:rsidP="00CE4885">
      <w:pPr>
        <w:pStyle w:val="a3"/>
        <w:rPr>
          <w:rFonts w:ascii="Times New Roman" w:hAnsi="Times New Roman" w:cs="Times New Roman"/>
        </w:rPr>
      </w:pPr>
    </w:p>
    <w:p w:rsidR="00CE4885" w:rsidRPr="00A41914" w:rsidRDefault="00CE4885" w:rsidP="00CE4885">
      <w:pPr>
        <w:pStyle w:val="a3"/>
        <w:rPr>
          <w:rFonts w:ascii="Times New Roman" w:hAnsi="Times New Roman" w:cs="Times New Roman"/>
        </w:rPr>
      </w:pPr>
      <w:r w:rsidRPr="00A41914">
        <w:rPr>
          <w:rFonts w:ascii="Times New Roman" w:hAnsi="Times New Roman" w:cs="Times New Roman"/>
        </w:rPr>
        <w:t xml:space="preserve">                                                                            </w:t>
      </w: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Default="00CE4885" w:rsidP="00CE4885">
      <w:pPr>
        <w:pStyle w:val="a3"/>
        <w:rPr>
          <w:rFonts w:ascii="Times New Roman" w:hAnsi="Times New Roman" w:cs="Times New Roman"/>
          <w:b/>
        </w:rPr>
      </w:pPr>
    </w:p>
    <w:p w:rsidR="00CE4885" w:rsidRPr="00A41914" w:rsidRDefault="00CE4885" w:rsidP="00CE4885"/>
    <w:p w:rsidR="00CE4885" w:rsidRDefault="00CE4885" w:rsidP="00CE4885">
      <w:pPr>
        <w:pStyle w:val="a3"/>
        <w:rPr>
          <w:rFonts w:ascii="Times New Roman" w:hAnsi="Times New Roman" w:cs="Times New Roman"/>
          <w:b/>
        </w:rPr>
      </w:pPr>
    </w:p>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7638DD" w:rsidRDefault="007638DD" w:rsidP="007638DD"/>
    <w:p w:rsidR="000E098D" w:rsidRDefault="000E098D" w:rsidP="007638DD"/>
    <w:p w:rsidR="000E098D" w:rsidRDefault="000E098D" w:rsidP="007638DD"/>
    <w:p w:rsidR="000E098D" w:rsidRDefault="000E098D" w:rsidP="007638DD"/>
    <w:p w:rsidR="000E098D" w:rsidRDefault="000E098D" w:rsidP="007638DD"/>
    <w:p w:rsidR="000E098D" w:rsidRDefault="000E098D" w:rsidP="007638DD"/>
    <w:p w:rsidR="000E098D" w:rsidRDefault="000E098D" w:rsidP="007638DD"/>
    <w:p w:rsidR="000E098D" w:rsidRPr="007638DD" w:rsidRDefault="000E098D" w:rsidP="007638DD"/>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p>
    <w:p w:rsidR="00CE4885" w:rsidRPr="00A41914" w:rsidRDefault="00CE4885" w:rsidP="00CE4885">
      <w:pPr>
        <w:pStyle w:val="a3"/>
        <w:rPr>
          <w:rFonts w:ascii="Times New Roman" w:hAnsi="Times New Roman" w:cs="Times New Roman"/>
          <w:b/>
        </w:rPr>
      </w:pPr>
      <w:r w:rsidRPr="00A41914">
        <w:rPr>
          <w:rFonts w:ascii="Times New Roman" w:hAnsi="Times New Roman" w:cs="Times New Roman"/>
          <w:b/>
        </w:rPr>
        <w:lastRenderedPageBreak/>
        <w:t>Покупатель</w:t>
      </w:r>
    </w:p>
    <w:p w:rsidR="00CE4885" w:rsidRPr="00A41914" w:rsidRDefault="00CE4885" w:rsidP="00CE4885">
      <w:pPr>
        <w:pStyle w:val="a3"/>
        <w:rPr>
          <w:rFonts w:ascii="Times New Roman" w:hAnsi="Times New Roman" w:cs="Times New Roman"/>
        </w:rPr>
      </w:pPr>
    </w:p>
    <w:p w:rsidR="00CE4885" w:rsidRPr="00A41914" w:rsidRDefault="00CE4885" w:rsidP="00CE4885">
      <w:pPr>
        <w:rPr>
          <w:rFonts w:ascii="Times New Roman" w:hAnsi="Times New Roman" w:cs="Times New Roman"/>
        </w:rPr>
      </w:pPr>
    </w:p>
    <w:p w:rsidR="001F3771" w:rsidRDefault="001F3771"/>
    <w:p w:rsidR="00CE4885" w:rsidRDefault="00CE4885"/>
    <w:sectPr w:rsidR="00CE4885" w:rsidSect="00A41914">
      <w:type w:val="continuous"/>
      <w:pgSz w:w="11904" w:h="16836"/>
      <w:pgMar w:top="851" w:right="850" w:bottom="1440" w:left="567"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Wingdings">
    <w:altName w:val="Symbol"/>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20002A87" w:usb1="00000000" w:usb2="00000000"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EDC"/>
    <w:multiLevelType w:val="hybridMultilevel"/>
    <w:tmpl w:val="2264A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6D312B"/>
    <w:multiLevelType w:val="hybridMultilevel"/>
    <w:tmpl w:val="11880C74"/>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nsid w:val="4C424A0C"/>
    <w:multiLevelType w:val="multilevel"/>
    <w:tmpl w:val="3CF84B72"/>
    <w:lvl w:ilvl="0">
      <w:start w:val="1"/>
      <w:numFmt w:val="decimal"/>
      <w:lvlText w:val="%1."/>
      <w:lvlJc w:val="left"/>
      <w:pPr>
        <w:ind w:left="720" w:hanging="360"/>
      </w:pPr>
      <w:rPr>
        <w:rFonts w:cs="Times New Roman" w:hint="default"/>
        <w:b/>
      </w:rPr>
    </w:lvl>
    <w:lvl w:ilvl="1">
      <w:start w:val="1"/>
      <w:numFmt w:val="decimal"/>
      <w:isLgl/>
      <w:lvlText w:val="%1.%2."/>
      <w:lvlJc w:val="left"/>
      <w:pPr>
        <w:ind w:left="1894" w:hanging="1185"/>
      </w:pPr>
      <w:rPr>
        <w:rFonts w:cs="Times New Roman" w:hint="default"/>
        <w:b/>
      </w:rPr>
    </w:lvl>
    <w:lvl w:ilvl="2">
      <w:start w:val="1"/>
      <w:numFmt w:val="decimal"/>
      <w:isLgl/>
      <w:lvlText w:val="%1.%2.%3."/>
      <w:lvlJc w:val="left"/>
      <w:pPr>
        <w:ind w:left="2243" w:hanging="1185"/>
      </w:pPr>
      <w:rPr>
        <w:rFonts w:cs="Times New Roman" w:hint="default"/>
        <w:b/>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290" w:hanging="1185"/>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CE4885"/>
    <w:rsid w:val="000E098D"/>
    <w:rsid w:val="00134AF1"/>
    <w:rsid w:val="001F1C1B"/>
    <w:rsid w:val="001F3771"/>
    <w:rsid w:val="00291A96"/>
    <w:rsid w:val="00683C9C"/>
    <w:rsid w:val="006B7C5A"/>
    <w:rsid w:val="007638DD"/>
    <w:rsid w:val="007B1B29"/>
    <w:rsid w:val="00941B50"/>
    <w:rsid w:val="00C7579F"/>
    <w:rsid w:val="00CE4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88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CE4885"/>
    <w:pPr>
      <w:ind w:firstLine="0"/>
    </w:pPr>
    <w:rPr>
      <w:rFonts w:ascii="Courier New" w:hAnsi="Courier New" w:cs="Courier New"/>
    </w:rPr>
  </w:style>
  <w:style w:type="paragraph" w:styleId="a4">
    <w:name w:val="List Paragraph"/>
    <w:basedOn w:val="a"/>
    <w:uiPriority w:val="34"/>
    <w:qFormat/>
    <w:rsid w:val="00763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mZZKNNQDQY9GAs/nf7q1UcwXxN9omiBSXtu96uRlziM=</DigestValue>
    </Reference>
    <Reference URI="#idOfficeObject" Type="http://www.w3.org/2000/09/xmldsig#Object">
      <DigestMethod Algorithm="urn:ietf:params:xml:ns:cpxmlsec:algorithms:gostr34112012-256"/>
      <DigestValue>4TgFS/fhraovwYBZX8GyeGTVsm4Q5y8pyCIHex3kHps=</DigestValue>
    </Reference>
  </SignedInfo>
  <SignatureValue>k5ioQaIrh5QJfm5QDBUuBB7sNBN9SMT3RFeFk9xctpJpQtL7YC2Yve8KoLby5A0L
nQC9K2d44aGNBu9W0Mq0IQ==</SignatureValue>
  <KeyInfo>
    <X509Data>
      <X509Certificate>MIIKyDCCCnWgAwIBAgIQNhWNANSs07tKlsyl+h41+zAKBggqhQMHAQEDAjCCAYkx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zgFSigWotk3qDvHkIWPtXJ4ZyZo=</DigestValue>
      </Reference>
      <Reference URI="/word/document.xml?ContentType=application/vnd.openxmlformats-officedocument.wordprocessingml.document.main+xml">
        <DigestMethod Algorithm="http://www.w3.org/2000/09/xmldsig#sha1"/>
        <DigestValue>iDCsTaoYWw9lnB/Y1raixDemcsY=</DigestValue>
      </Reference>
      <Reference URI="/word/fontTable.xml?ContentType=application/vnd.openxmlformats-officedocument.wordprocessingml.fontTable+xml">
        <DigestMethod Algorithm="http://www.w3.org/2000/09/xmldsig#sha1"/>
        <DigestValue>Zyp8x99y9bU3D/FsQUwfgFV2hqo=</DigestValue>
      </Reference>
      <Reference URI="/word/numbering.xml?ContentType=application/vnd.openxmlformats-officedocument.wordprocessingml.numbering+xml">
        <DigestMethod Algorithm="http://www.w3.org/2000/09/xmldsig#sha1"/>
        <DigestValue>a/5IKnupUEjRpQZToef3Rqh+lmc=</DigestValue>
      </Reference>
      <Reference URI="/word/settings.xml?ContentType=application/vnd.openxmlformats-officedocument.wordprocessingml.settings+xml">
        <DigestMethod Algorithm="http://www.w3.org/2000/09/xmldsig#sha1"/>
        <DigestValue>U5+r7YtSiHHEQpcVi0T7h9n/Ueo=</DigestValue>
      </Reference>
      <Reference URI="/word/styles.xml?ContentType=application/vnd.openxmlformats-officedocument.wordprocessingml.styles+xml">
        <DigestMethod Algorithm="http://www.w3.org/2000/09/xmldsig#sha1"/>
        <DigestValue>9ooWqB6gyEM0jVTFuo/CU32HDdc=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2021-07-19T07:36:30Z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5116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Maksim</dc:creator>
  <cp:lastModifiedBy>Maksim</cp:lastModifiedBy>
  <cp:revision>3</cp:revision>
  <dcterms:created xsi:type="dcterms:W3CDTF">2021-07-19T05:13:00Z</dcterms:created>
  <dcterms:modified xsi:type="dcterms:W3CDTF">2021-07-19T07:36:00Z</dcterms:modified>
</cp:coreProperties>
</file>