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4D" w:rsidRPr="0054024D" w:rsidRDefault="0054024D" w:rsidP="005402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14CDC" w:rsidRDefault="00314CDC" w:rsidP="005402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</w:t>
      </w:r>
    </w:p>
    <w:p w:rsidR="002074DF" w:rsidRPr="00314CDC" w:rsidRDefault="00314CDC" w:rsidP="00314C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Договора</w:t>
      </w:r>
      <w:r w:rsidR="0054024D" w:rsidRPr="0054024D">
        <w:rPr>
          <w:rFonts w:ascii="Times New Roman" w:hAnsi="Times New Roman" w:cs="Times New Roman"/>
          <w:sz w:val="20"/>
          <w:szCs w:val="20"/>
        </w:rPr>
        <w:t xml:space="preserve"> о задатке</w:t>
      </w:r>
    </w:p>
    <w:p w:rsidR="00314CDC" w:rsidRPr="00314CDC" w:rsidRDefault="00314CDC" w:rsidP="00314CD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314CDC">
        <w:rPr>
          <w:rFonts w:ascii="Times New Roman" w:hAnsi="Times New Roman" w:cs="Times New Roman"/>
          <w:bCs/>
          <w:iCs/>
          <w:sz w:val="20"/>
          <w:szCs w:val="20"/>
        </w:rPr>
        <w:t xml:space="preserve">Томская область </w:t>
      </w:r>
    </w:p>
    <w:p w:rsidR="00314CDC" w:rsidRPr="00314CDC" w:rsidRDefault="00314CDC" w:rsidP="00314CD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314CDC">
        <w:rPr>
          <w:rFonts w:ascii="Times New Roman" w:hAnsi="Times New Roman" w:cs="Times New Roman"/>
          <w:bCs/>
          <w:iCs/>
          <w:sz w:val="20"/>
          <w:szCs w:val="20"/>
        </w:rPr>
        <w:t>г. Томск, ул. Тверская, д. 51/1 кв. 65а                                                    «___»_____________20___г.</w:t>
      </w:r>
      <w:proofErr w:type="gramEnd"/>
    </w:p>
    <w:p w:rsidR="00314CDC" w:rsidRPr="00314CDC" w:rsidRDefault="00314CDC" w:rsidP="00314CDC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2074DF" w:rsidRDefault="00314CDC" w:rsidP="00314CDC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314CDC">
        <w:rPr>
          <w:rFonts w:ascii="Times New Roman" w:hAnsi="Times New Roman" w:cs="Times New Roman"/>
          <w:bCs/>
          <w:iCs/>
          <w:sz w:val="20"/>
          <w:szCs w:val="20"/>
        </w:rPr>
        <w:t xml:space="preserve">Финансовый управляющий Коростылева Евгения Владимировича (13.01.1969 года рождения, место рождения г. Томск, ОГРН 309701701600092, ИНН 701701558958, СНИЛС 032-159-643 33, место нахождения: 634061, г. Томск, ул. Тверская, 51/1, кв. 65а) Кудряшов Геннадий Михайлович, действующий на основании решения Арбитражного суда Томской области от 15.06.2017 г.  по делу № А67-5203/2017, именуемый в дальнейшем «Организатор торгов», «Продавец», с одной стороны, и </w:t>
      </w:r>
      <w:r>
        <w:rPr>
          <w:rFonts w:ascii="Times New Roman" w:hAnsi="Times New Roman" w:cs="Times New Roman"/>
          <w:bCs/>
          <w:iCs/>
          <w:sz w:val="20"/>
          <w:szCs w:val="20"/>
        </w:rPr>
        <w:t>_________________________________________________________________________</w:t>
      </w:r>
      <w:r w:rsidRPr="00314CDC">
        <w:rPr>
          <w:rFonts w:ascii="Times New Roman" w:hAnsi="Times New Roman" w:cs="Times New Roman"/>
          <w:bCs/>
          <w:iCs/>
          <w:sz w:val="20"/>
          <w:szCs w:val="20"/>
        </w:rPr>
        <w:t>в дальнейшем</w:t>
      </w:r>
      <w:proofErr w:type="gramEnd"/>
      <w:r w:rsidRPr="00314CDC">
        <w:rPr>
          <w:rFonts w:ascii="Times New Roman" w:hAnsi="Times New Roman" w:cs="Times New Roman"/>
          <w:bCs/>
          <w:iCs/>
          <w:sz w:val="20"/>
          <w:szCs w:val="20"/>
        </w:rPr>
        <w:t xml:space="preserve"> именуемый  «Претендент», в лице ____________________ действующего на основании _____________________________, с другой стороны</w:t>
      </w:r>
      <w:r>
        <w:rPr>
          <w:rFonts w:ascii="Times New Roman" w:hAnsi="Times New Roman" w:cs="Times New Roman"/>
          <w:bCs/>
          <w:iCs/>
          <w:sz w:val="20"/>
          <w:szCs w:val="20"/>
        </w:rPr>
        <w:t>, заключили настоящий договор</w:t>
      </w:r>
      <w:r w:rsidRPr="00314CDC">
        <w:rPr>
          <w:rFonts w:ascii="Times New Roman" w:hAnsi="Times New Roman" w:cs="Times New Roman"/>
          <w:bCs/>
          <w:iCs/>
          <w:sz w:val="20"/>
          <w:szCs w:val="20"/>
        </w:rPr>
        <w:t xml:space="preserve"> о следующем: </w:t>
      </w:r>
    </w:p>
    <w:p w:rsidR="0054024D" w:rsidRPr="0054024D" w:rsidRDefault="009206CD" w:rsidP="00540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54024D" w:rsidRPr="0054024D">
        <w:rPr>
          <w:rFonts w:ascii="Times New Roman" w:hAnsi="Times New Roman" w:cs="Times New Roman"/>
          <w:sz w:val="20"/>
          <w:szCs w:val="20"/>
        </w:rPr>
        <w:t xml:space="preserve">Для участия в аукционе по продаже ______________________________, проводимого </w:t>
      </w:r>
      <w:r>
        <w:rPr>
          <w:rFonts w:ascii="Times New Roman" w:hAnsi="Times New Roman" w:cs="Times New Roman"/>
          <w:sz w:val="20"/>
          <w:szCs w:val="20"/>
        </w:rPr>
        <w:t>Организато</w:t>
      </w:r>
      <w:r w:rsidR="002074DF">
        <w:rPr>
          <w:rFonts w:ascii="Times New Roman" w:hAnsi="Times New Roman" w:cs="Times New Roman"/>
          <w:sz w:val="20"/>
          <w:szCs w:val="20"/>
        </w:rPr>
        <w:t>ром торгов «____»___________20____</w:t>
      </w:r>
      <w:r>
        <w:rPr>
          <w:rFonts w:ascii="Times New Roman" w:hAnsi="Times New Roman" w:cs="Times New Roman"/>
          <w:sz w:val="20"/>
          <w:szCs w:val="20"/>
        </w:rPr>
        <w:t>г.</w:t>
      </w:r>
      <w:r w:rsidR="0054024D" w:rsidRPr="0054024D">
        <w:rPr>
          <w:rFonts w:ascii="Times New Roman" w:hAnsi="Times New Roman" w:cs="Times New Roman"/>
          <w:sz w:val="20"/>
          <w:szCs w:val="20"/>
        </w:rPr>
        <w:t>, Претендент обязуется</w:t>
      </w:r>
      <w:r>
        <w:rPr>
          <w:rFonts w:ascii="Times New Roman" w:hAnsi="Times New Roman" w:cs="Times New Roman"/>
          <w:sz w:val="20"/>
          <w:szCs w:val="20"/>
        </w:rPr>
        <w:t xml:space="preserve"> перечислить на расчетный счет</w:t>
      </w:r>
      <w:r w:rsidR="0054024D" w:rsidRPr="0054024D">
        <w:rPr>
          <w:rFonts w:ascii="Times New Roman" w:hAnsi="Times New Roman" w:cs="Times New Roman"/>
          <w:sz w:val="20"/>
          <w:szCs w:val="20"/>
        </w:rPr>
        <w:t xml:space="preserve"> Организатора торгов задаток в счет обеспечения оплаты приобретаемого на торгах имущества в  сумме</w:t>
      </w:r>
      <w:proofErr w:type="gramStart"/>
      <w:r w:rsidR="0054024D" w:rsidRPr="0054024D">
        <w:rPr>
          <w:rFonts w:ascii="Times New Roman" w:hAnsi="Times New Roman" w:cs="Times New Roman"/>
          <w:sz w:val="20"/>
          <w:szCs w:val="20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_____ (</w:t>
      </w:r>
      <w:r w:rsidR="002074DF">
        <w:rPr>
          <w:rFonts w:ascii="Times New Roman" w:hAnsi="Times New Roman" w:cs="Times New Roman"/>
          <w:sz w:val="20"/>
          <w:szCs w:val="20"/>
        </w:rPr>
        <w:t xml:space="preserve">_______________) </w:t>
      </w:r>
      <w:proofErr w:type="gramEnd"/>
      <w:r w:rsidR="002074DF">
        <w:rPr>
          <w:rFonts w:ascii="Times New Roman" w:hAnsi="Times New Roman" w:cs="Times New Roman"/>
          <w:sz w:val="20"/>
          <w:szCs w:val="20"/>
        </w:rPr>
        <w:t>руб. ____</w:t>
      </w:r>
      <w:r w:rsidR="0054024D" w:rsidRPr="0054024D">
        <w:rPr>
          <w:rFonts w:ascii="Times New Roman" w:hAnsi="Times New Roman" w:cs="Times New Roman"/>
          <w:sz w:val="20"/>
          <w:szCs w:val="20"/>
        </w:rPr>
        <w:t xml:space="preserve">коп. </w:t>
      </w:r>
    </w:p>
    <w:p w:rsidR="00D71FD9" w:rsidRDefault="009206CD" w:rsidP="00540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54024D" w:rsidRPr="0054024D">
        <w:rPr>
          <w:rFonts w:ascii="Times New Roman" w:hAnsi="Times New Roman" w:cs="Times New Roman"/>
          <w:sz w:val="20"/>
          <w:szCs w:val="20"/>
        </w:rPr>
        <w:t>Претендент перечисляет задаток на расчетный счет Организатора торгов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074DF">
        <w:rPr>
          <w:rFonts w:ascii="Times New Roman" w:hAnsi="Times New Roman" w:cs="Times New Roman"/>
          <w:sz w:val="20"/>
          <w:szCs w:val="20"/>
        </w:rPr>
        <w:t>в срок до «___»_____________20___</w:t>
      </w:r>
      <w:r w:rsidR="0054024D" w:rsidRPr="0054024D">
        <w:rPr>
          <w:rFonts w:ascii="Times New Roman" w:hAnsi="Times New Roman" w:cs="Times New Roman"/>
          <w:sz w:val="20"/>
          <w:szCs w:val="20"/>
        </w:rPr>
        <w:t xml:space="preserve">г. </w:t>
      </w:r>
      <w:r w:rsidR="00D71FD9">
        <w:rPr>
          <w:rFonts w:ascii="Times New Roman" w:hAnsi="Times New Roman" w:cs="Times New Roman"/>
          <w:sz w:val="20"/>
          <w:szCs w:val="20"/>
        </w:rPr>
        <w:t>по следующим реквизитам:</w:t>
      </w:r>
    </w:p>
    <w:p w:rsidR="00D71FD9" w:rsidRDefault="00D71FD9" w:rsidP="00540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1FD9">
        <w:rPr>
          <w:rFonts w:ascii="Times New Roman" w:hAnsi="Times New Roman" w:cs="Times New Roman"/>
          <w:sz w:val="20"/>
          <w:szCs w:val="20"/>
        </w:rPr>
        <w:t xml:space="preserve">Получатель – </w:t>
      </w:r>
      <w:r w:rsidRPr="00D71FD9">
        <w:rPr>
          <w:rFonts w:ascii="Times New Roman" w:hAnsi="Times New Roman" w:cs="Times New Roman"/>
          <w:bCs/>
          <w:sz w:val="20"/>
          <w:szCs w:val="20"/>
        </w:rPr>
        <w:t>Коростылев Евгений Владимирович</w:t>
      </w:r>
      <w:r w:rsidRPr="00D71FD9">
        <w:rPr>
          <w:rFonts w:ascii="Times New Roman" w:hAnsi="Times New Roman" w:cs="Times New Roman"/>
          <w:sz w:val="20"/>
          <w:szCs w:val="20"/>
        </w:rPr>
        <w:t xml:space="preserve">, ОГРНИП 309701701600092, ИНН 701701558958,  СНИЛС 032-159-643 33, Специальный счет № 40817810550002140350, в ПАО «Сбербанк России» </w:t>
      </w:r>
      <w:proofErr w:type="spellStart"/>
      <w:r w:rsidRPr="00D71FD9">
        <w:rPr>
          <w:rFonts w:ascii="Times New Roman" w:hAnsi="Times New Roman" w:cs="Times New Roman"/>
          <w:sz w:val="20"/>
          <w:szCs w:val="20"/>
        </w:rPr>
        <w:t>доп</w:t>
      </w:r>
      <w:proofErr w:type="gramStart"/>
      <w:r w:rsidRPr="00D71FD9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D71FD9">
        <w:rPr>
          <w:rFonts w:ascii="Times New Roman" w:hAnsi="Times New Roman" w:cs="Times New Roman"/>
          <w:sz w:val="20"/>
          <w:szCs w:val="20"/>
        </w:rPr>
        <w:t>фис</w:t>
      </w:r>
      <w:proofErr w:type="spellEnd"/>
      <w:r w:rsidRPr="00D71FD9">
        <w:rPr>
          <w:rFonts w:ascii="Times New Roman" w:hAnsi="Times New Roman" w:cs="Times New Roman"/>
          <w:sz w:val="20"/>
          <w:szCs w:val="20"/>
        </w:rPr>
        <w:t xml:space="preserve"> № 8635/0160 г. Владивосток, ИНН 7707083893, ОГРН 1027700132195, БИК 047003608 корсчет 30101810300000000608, банковский счет в ГКРЦ ГУ Банка России по Хабаровскому краю, код ОКПО 2785100.</w:t>
      </w:r>
      <w:bookmarkStart w:id="0" w:name="_GoBack"/>
      <w:bookmarkEnd w:id="0"/>
    </w:p>
    <w:p w:rsidR="0054024D" w:rsidRPr="0054024D" w:rsidRDefault="0054024D" w:rsidP="00540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4024D">
        <w:rPr>
          <w:rFonts w:ascii="Times New Roman" w:hAnsi="Times New Roman" w:cs="Times New Roman"/>
          <w:sz w:val="20"/>
          <w:szCs w:val="20"/>
        </w:rPr>
        <w:t>Докуме</w:t>
      </w:r>
      <w:r w:rsidR="002074DF">
        <w:rPr>
          <w:rFonts w:ascii="Times New Roman" w:hAnsi="Times New Roman" w:cs="Times New Roman"/>
          <w:sz w:val="20"/>
          <w:szCs w:val="20"/>
        </w:rPr>
        <w:t>нтом, подтверждающим поступление</w:t>
      </w:r>
      <w:r w:rsidRPr="0054024D">
        <w:rPr>
          <w:rFonts w:ascii="Times New Roman" w:hAnsi="Times New Roman" w:cs="Times New Roman"/>
          <w:sz w:val="20"/>
          <w:szCs w:val="20"/>
        </w:rPr>
        <w:t xml:space="preserve"> задатка на счет Организатора торгов является</w:t>
      </w:r>
      <w:proofErr w:type="gramEnd"/>
      <w:r w:rsidRPr="0054024D">
        <w:rPr>
          <w:rFonts w:ascii="Times New Roman" w:hAnsi="Times New Roman" w:cs="Times New Roman"/>
          <w:sz w:val="20"/>
          <w:szCs w:val="20"/>
        </w:rPr>
        <w:t xml:space="preserve"> выписка со счета банка.</w:t>
      </w:r>
    </w:p>
    <w:p w:rsidR="0054024D" w:rsidRPr="0054024D" w:rsidRDefault="0054024D" w:rsidP="00540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024D">
        <w:rPr>
          <w:rFonts w:ascii="Times New Roman" w:hAnsi="Times New Roman" w:cs="Times New Roman"/>
          <w:sz w:val="20"/>
          <w:szCs w:val="20"/>
        </w:rPr>
        <w:t>По полу</w:t>
      </w:r>
      <w:r w:rsidR="009206CD">
        <w:rPr>
          <w:rFonts w:ascii="Times New Roman" w:hAnsi="Times New Roman" w:cs="Times New Roman"/>
          <w:sz w:val="20"/>
          <w:szCs w:val="20"/>
        </w:rPr>
        <w:t>чении подтверждения перечисления</w:t>
      </w:r>
      <w:r w:rsidRPr="0054024D">
        <w:rPr>
          <w:rFonts w:ascii="Times New Roman" w:hAnsi="Times New Roman" w:cs="Times New Roman"/>
          <w:sz w:val="20"/>
          <w:szCs w:val="20"/>
        </w:rPr>
        <w:t xml:space="preserve"> задатка Претендент допускается к участию в аукционе</w:t>
      </w:r>
      <w:r w:rsidR="00314CDC">
        <w:rPr>
          <w:rFonts w:ascii="Times New Roman" w:hAnsi="Times New Roman" w:cs="Times New Roman"/>
          <w:sz w:val="20"/>
          <w:szCs w:val="20"/>
        </w:rPr>
        <w:t>.</w:t>
      </w:r>
      <w:r w:rsidRPr="005402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24D" w:rsidRPr="0054024D" w:rsidRDefault="009206CD" w:rsidP="00540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54024D" w:rsidRPr="0054024D">
        <w:rPr>
          <w:rFonts w:ascii="Times New Roman" w:hAnsi="Times New Roman" w:cs="Times New Roman"/>
          <w:sz w:val="20"/>
          <w:szCs w:val="20"/>
        </w:rPr>
        <w:t xml:space="preserve">Задаток возвращается:  </w:t>
      </w:r>
    </w:p>
    <w:p w:rsidR="0054024D" w:rsidRPr="0054024D" w:rsidRDefault="0054024D" w:rsidP="00540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024D">
        <w:rPr>
          <w:rFonts w:ascii="Times New Roman" w:hAnsi="Times New Roman" w:cs="Times New Roman"/>
          <w:sz w:val="20"/>
          <w:szCs w:val="20"/>
        </w:rPr>
        <w:t></w:t>
      </w:r>
      <w:r w:rsidRPr="0054024D">
        <w:rPr>
          <w:rFonts w:ascii="Times New Roman" w:hAnsi="Times New Roman" w:cs="Times New Roman"/>
          <w:sz w:val="20"/>
          <w:szCs w:val="20"/>
        </w:rPr>
        <w:tab/>
        <w:t>при отказе Претенденту в участии в аукционе в течени</w:t>
      </w:r>
      <w:proofErr w:type="gramStart"/>
      <w:r w:rsidRPr="0054024D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4024D">
        <w:rPr>
          <w:rFonts w:ascii="Times New Roman" w:hAnsi="Times New Roman" w:cs="Times New Roman"/>
          <w:sz w:val="20"/>
          <w:szCs w:val="20"/>
        </w:rPr>
        <w:t xml:space="preserve"> пяти дней с момента вынесения организатором торгов соответствующего решения; </w:t>
      </w:r>
    </w:p>
    <w:p w:rsidR="0054024D" w:rsidRPr="0054024D" w:rsidRDefault="0054024D" w:rsidP="00540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024D">
        <w:rPr>
          <w:rFonts w:ascii="Times New Roman" w:hAnsi="Times New Roman" w:cs="Times New Roman"/>
          <w:sz w:val="20"/>
          <w:szCs w:val="20"/>
        </w:rPr>
        <w:t></w:t>
      </w:r>
      <w:r w:rsidRPr="0054024D">
        <w:rPr>
          <w:rFonts w:ascii="Times New Roman" w:hAnsi="Times New Roman" w:cs="Times New Roman"/>
          <w:sz w:val="20"/>
          <w:szCs w:val="20"/>
        </w:rPr>
        <w:tab/>
        <w:t xml:space="preserve">если Претендент не признан победителем аукциона в течение пяти дней с момента подписания протокола о результатах проведения торгов; </w:t>
      </w:r>
    </w:p>
    <w:p w:rsidR="0054024D" w:rsidRPr="0054024D" w:rsidRDefault="0054024D" w:rsidP="00540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024D">
        <w:rPr>
          <w:rFonts w:ascii="Times New Roman" w:hAnsi="Times New Roman" w:cs="Times New Roman"/>
          <w:sz w:val="20"/>
          <w:szCs w:val="20"/>
        </w:rPr>
        <w:t></w:t>
      </w:r>
      <w:r w:rsidRPr="0054024D">
        <w:rPr>
          <w:rFonts w:ascii="Times New Roman" w:hAnsi="Times New Roman" w:cs="Times New Roman"/>
          <w:sz w:val="20"/>
          <w:szCs w:val="20"/>
        </w:rPr>
        <w:tab/>
        <w:t xml:space="preserve">при отзыве Претендентом заявки на участии в аукционе в течение 10 дней с момента поступления Организатору торгов уведомления об отзыве заявки. </w:t>
      </w:r>
    </w:p>
    <w:p w:rsidR="0054024D" w:rsidRPr="0054024D" w:rsidRDefault="0054024D" w:rsidP="00540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024D">
        <w:rPr>
          <w:rFonts w:ascii="Times New Roman" w:hAnsi="Times New Roman" w:cs="Times New Roman"/>
          <w:sz w:val="20"/>
          <w:szCs w:val="20"/>
        </w:rPr>
        <w:t>4.</w:t>
      </w:r>
      <w:r w:rsidRPr="0054024D">
        <w:rPr>
          <w:rFonts w:ascii="Times New Roman" w:hAnsi="Times New Roman" w:cs="Times New Roman"/>
          <w:sz w:val="20"/>
          <w:szCs w:val="20"/>
        </w:rPr>
        <w:tab/>
        <w:t>Задаток, внесенный</w:t>
      </w:r>
      <w:r w:rsidR="002074DF">
        <w:rPr>
          <w:rFonts w:ascii="Times New Roman" w:hAnsi="Times New Roman" w:cs="Times New Roman"/>
          <w:sz w:val="20"/>
          <w:szCs w:val="20"/>
        </w:rPr>
        <w:t xml:space="preserve"> Победителем на счет</w:t>
      </w:r>
      <w:r w:rsidRPr="0054024D">
        <w:rPr>
          <w:rFonts w:ascii="Times New Roman" w:hAnsi="Times New Roman" w:cs="Times New Roman"/>
          <w:sz w:val="20"/>
          <w:szCs w:val="20"/>
        </w:rPr>
        <w:t xml:space="preserve"> Организатора торгов, засчитывается в счет оплаты приобретаемого имущества. </w:t>
      </w:r>
    </w:p>
    <w:p w:rsidR="0054024D" w:rsidRPr="0054024D" w:rsidRDefault="0054024D" w:rsidP="00540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024D">
        <w:rPr>
          <w:rFonts w:ascii="Times New Roman" w:hAnsi="Times New Roman" w:cs="Times New Roman"/>
          <w:sz w:val="20"/>
          <w:szCs w:val="20"/>
        </w:rPr>
        <w:t>5.</w:t>
      </w:r>
      <w:r w:rsidRPr="0054024D">
        <w:rPr>
          <w:rFonts w:ascii="Times New Roman" w:hAnsi="Times New Roman" w:cs="Times New Roman"/>
          <w:sz w:val="20"/>
          <w:szCs w:val="20"/>
        </w:rPr>
        <w:tab/>
        <w:t xml:space="preserve">При уклонении (отказе) Победителя аукциона </w:t>
      </w:r>
      <w:proofErr w:type="gramStart"/>
      <w:r w:rsidRPr="0054024D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54024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4024D" w:rsidRPr="0054024D" w:rsidRDefault="0054024D" w:rsidP="00540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024D">
        <w:rPr>
          <w:rFonts w:ascii="Times New Roman" w:hAnsi="Times New Roman" w:cs="Times New Roman"/>
          <w:sz w:val="20"/>
          <w:szCs w:val="20"/>
        </w:rPr>
        <w:t></w:t>
      </w:r>
      <w:r w:rsidRPr="0054024D">
        <w:rPr>
          <w:rFonts w:ascii="Times New Roman" w:hAnsi="Times New Roman" w:cs="Times New Roman"/>
          <w:sz w:val="20"/>
          <w:szCs w:val="20"/>
        </w:rPr>
        <w:tab/>
        <w:t xml:space="preserve">подписания протокола о результатах аукциона, </w:t>
      </w:r>
    </w:p>
    <w:p w:rsidR="0054024D" w:rsidRPr="0054024D" w:rsidRDefault="0054024D" w:rsidP="00540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024D">
        <w:rPr>
          <w:rFonts w:ascii="Times New Roman" w:hAnsi="Times New Roman" w:cs="Times New Roman"/>
          <w:sz w:val="20"/>
          <w:szCs w:val="20"/>
        </w:rPr>
        <w:t></w:t>
      </w:r>
      <w:r w:rsidR="003873F7">
        <w:rPr>
          <w:rFonts w:ascii="Times New Roman" w:hAnsi="Times New Roman" w:cs="Times New Roman"/>
          <w:sz w:val="20"/>
          <w:szCs w:val="20"/>
        </w:rPr>
        <w:tab/>
        <w:t>от заключения в десятидневный</w:t>
      </w:r>
      <w:r w:rsidRPr="0054024D">
        <w:rPr>
          <w:rFonts w:ascii="Times New Roman" w:hAnsi="Times New Roman" w:cs="Times New Roman"/>
          <w:sz w:val="20"/>
          <w:szCs w:val="20"/>
        </w:rPr>
        <w:t xml:space="preserve"> срок договор</w:t>
      </w:r>
      <w:r w:rsidR="003D1577">
        <w:rPr>
          <w:rFonts w:ascii="Times New Roman" w:hAnsi="Times New Roman" w:cs="Times New Roman"/>
          <w:sz w:val="20"/>
          <w:szCs w:val="20"/>
        </w:rPr>
        <w:t>а купли-продажи имущества,</w:t>
      </w:r>
    </w:p>
    <w:p w:rsidR="0054024D" w:rsidRPr="0054024D" w:rsidRDefault="0054024D" w:rsidP="00540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024D">
        <w:rPr>
          <w:rFonts w:ascii="Times New Roman" w:hAnsi="Times New Roman" w:cs="Times New Roman"/>
          <w:sz w:val="20"/>
          <w:szCs w:val="20"/>
        </w:rPr>
        <w:t>а также</w:t>
      </w:r>
      <w:r w:rsidR="00314CDC">
        <w:rPr>
          <w:rFonts w:ascii="Times New Roman" w:hAnsi="Times New Roman" w:cs="Times New Roman"/>
          <w:sz w:val="20"/>
          <w:szCs w:val="20"/>
        </w:rPr>
        <w:t xml:space="preserve"> неоплаты покупки в течение десяти</w:t>
      </w:r>
      <w:r w:rsidRPr="0054024D">
        <w:rPr>
          <w:rFonts w:ascii="Times New Roman" w:hAnsi="Times New Roman" w:cs="Times New Roman"/>
          <w:sz w:val="20"/>
          <w:szCs w:val="20"/>
        </w:rPr>
        <w:t xml:space="preserve"> календарных дней со дня подписания выше указанного договора купли-продажи, задаток не возвращается, а Победитель утрачивает право на покупку. </w:t>
      </w:r>
    </w:p>
    <w:p w:rsidR="0054024D" w:rsidRPr="0054024D" w:rsidRDefault="00314CDC" w:rsidP="00540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  <w:t>Настоящий договор</w:t>
      </w:r>
      <w:r w:rsidR="0054024D" w:rsidRPr="0054024D">
        <w:rPr>
          <w:rFonts w:ascii="Times New Roman" w:hAnsi="Times New Roman" w:cs="Times New Roman"/>
          <w:sz w:val="20"/>
          <w:szCs w:val="20"/>
        </w:rPr>
        <w:t xml:space="preserve"> является соглашением присоединения к протоколу о результатах аукциона и к договору купли-продажи имущества. </w:t>
      </w:r>
    </w:p>
    <w:p w:rsidR="0054024D" w:rsidRPr="0054024D" w:rsidRDefault="00314CDC" w:rsidP="00540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ab/>
        <w:t>Настоящий договор</w:t>
      </w:r>
      <w:r w:rsidR="0054024D" w:rsidRPr="0054024D">
        <w:rPr>
          <w:rFonts w:ascii="Times New Roman" w:hAnsi="Times New Roman" w:cs="Times New Roman"/>
          <w:sz w:val="20"/>
          <w:szCs w:val="20"/>
        </w:rPr>
        <w:t xml:space="preserve"> вступает в силу с момента его подписания и будет действовать в течение срока выполнения сторонами своих обязательств и урегулирования всех расчетов между ними. </w:t>
      </w:r>
    </w:p>
    <w:p w:rsidR="0054024D" w:rsidRPr="0054024D" w:rsidRDefault="0054024D" w:rsidP="00540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024D">
        <w:rPr>
          <w:rFonts w:ascii="Times New Roman" w:hAnsi="Times New Roman" w:cs="Times New Roman"/>
          <w:sz w:val="20"/>
          <w:szCs w:val="20"/>
        </w:rPr>
        <w:t>8.</w:t>
      </w:r>
      <w:r w:rsidRPr="0054024D">
        <w:rPr>
          <w:rFonts w:ascii="Times New Roman" w:hAnsi="Times New Roman" w:cs="Times New Roman"/>
          <w:sz w:val="20"/>
          <w:szCs w:val="20"/>
        </w:rPr>
        <w:tab/>
        <w:t>Любые изменения и до</w:t>
      </w:r>
      <w:r w:rsidR="0006274D">
        <w:rPr>
          <w:rFonts w:ascii="Times New Roman" w:hAnsi="Times New Roman" w:cs="Times New Roman"/>
          <w:sz w:val="20"/>
          <w:szCs w:val="20"/>
        </w:rPr>
        <w:t>полнения к настоящему договору</w:t>
      </w:r>
      <w:r w:rsidRPr="0054024D">
        <w:rPr>
          <w:rFonts w:ascii="Times New Roman" w:hAnsi="Times New Roman" w:cs="Times New Roman"/>
          <w:sz w:val="20"/>
          <w:szCs w:val="20"/>
        </w:rPr>
        <w:t xml:space="preserve"> имеют силу только в том случае, если они оформлены в письменном виде и подписаны обеими сторонами. </w:t>
      </w:r>
    </w:p>
    <w:p w:rsidR="0054024D" w:rsidRPr="0054024D" w:rsidRDefault="0054024D" w:rsidP="00540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024D">
        <w:rPr>
          <w:rFonts w:ascii="Times New Roman" w:hAnsi="Times New Roman" w:cs="Times New Roman"/>
          <w:sz w:val="20"/>
          <w:szCs w:val="20"/>
        </w:rPr>
        <w:t>9.</w:t>
      </w:r>
      <w:r w:rsidRPr="0054024D">
        <w:rPr>
          <w:rFonts w:ascii="Times New Roman" w:hAnsi="Times New Roman" w:cs="Times New Roman"/>
          <w:sz w:val="20"/>
          <w:szCs w:val="20"/>
        </w:rPr>
        <w:tab/>
        <w:t>В случае возникновения споров по вопросам, преду</w:t>
      </w:r>
      <w:r w:rsidR="0006274D">
        <w:rPr>
          <w:rFonts w:ascii="Times New Roman" w:hAnsi="Times New Roman" w:cs="Times New Roman"/>
          <w:sz w:val="20"/>
          <w:szCs w:val="20"/>
        </w:rPr>
        <w:t>смотренным настоящим договором</w:t>
      </w:r>
      <w:r w:rsidRPr="0054024D">
        <w:rPr>
          <w:rFonts w:ascii="Times New Roman" w:hAnsi="Times New Roman" w:cs="Times New Roman"/>
          <w:sz w:val="20"/>
          <w:szCs w:val="20"/>
        </w:rPr>
        <w:t xml:space="preserve"> или в связи с ним, стороны примут все меры к их разрешению путем переговоров. В случае невозможности разрешения указанных споров путем переговоров, они будут разрешаться в порядке, установленном действующим законодательством. </w:t>
      </w:r>
    </w:p>
    <w:p w:rsidR="0054024D" w:rsidRPr="0054024D" w:rsidRDefault="0054024D" w:rsidP="00540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024D">
        <w:rPr>
          <w:rFonts w:ascii="Times New Roman" w:hAnsi="Times New Roman" w:cs="Times New Roman"/>
          <w:sz w:val="20"/>
          <w:szCs w:val="20"/>
        </w:rPr>
        <w:t>10.</w:t>
      </w:r>
      <w:r w:rsidRPr="0054024D">
        <w:rPr>
          <w:rFonts w:ascii="Times New Roman" w:hAnsi="Times New Roman" w:cs="Times New Roman"/>
          <w:sz w:val="20"/>
          <w:szCs w:val="20"/>
        </w:rPr>
        <w:tab/>
        <w:t>За неисполнение или ненадлежащее исполнение обяза</w:t>
      </w:r>
      <w:r w:rsidR="0006274D">
        <w:rPr>
          <w:rFonts w:ascii="Times New Roman" w:hAnsi="Times New Roman" w:cs="Times New Roman"/>
          <w:sz w:val="20"/>
          <w:szCs w:val="20"/>
        </w:rPr>
        <w:t>нностей по настоящему договору</w:t>
      </w:r>
      <w:r w:rsidRPr="0054024D">
        <w:rPr>
          <w:rFonts w:ascii="Times New Roman" w:hAnsi="Times New Roman" w:cs="Times New Roman"/>
          <w:sz w:val="20"/>
          <w:szCs w:val="20"/>
        </w:rPr>
        <w:t xml:space="preserve"> стороны несут ответственность, предусмотренную действующим законодательством РФ. </w:t>
      </w:r>
    </w:p>
    <w:p w:rsidR="0054024D" w:rsidRPr="0054024D" w:rsidRDefault="0054024D" w:rsidP="00540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024D">
        <w:rPr>
          <w:rFonts w:ascii="Times New Roman" w:hAnsi="Times New Roman" w:cs="Times New Roman"/>
          <w:sz w:val="20"/>
          <w:szCs w:val="20"/>
        </w:rPr>
        <w:t>11.</w:t>
      </w:r>
      <w:r w:rsidRPr="0054024D">
        <w:rPr>
          <w:rFonts w:ascii="Times New Roman" w:hAnsi="Times New Roman" w:cs="Times New Roman"/>
          <w:sz w:val="20"/>
          <w:szCs w:val="20"/>
        </w:rPr>
        <w:tab/>
        <w:t>Во всем ином, что не пре</w:t>
      </w:r>
      <w:r w:rsidR="00314CDC">
        <w:rPr>
          <w:rFonts w:ascii="Times New Roman" w:hAnsi="Times New Roman" w:cs="Times New Roman"/>
          <w:sz w:val="20"/>
          <w:szCs w:val="20"/>
        </w:rPr>
        <w:t>дусмотрено настоящим договором</w:t>
      </w:r>
      <w:r w:rsidRPr="0054024D">
        <w:rPr>
          <w:rFonts w:ascii="Times New Roman" w:hAnsi="Times New Roman" w:cs="Times New Roman"/>
          <w:sz w:val="20"/>
          <w:szCs w:val="20"/>
        </w:rPr>
        <w:t xml:space="preserve">, будут применяться нормы действующего законодательства. </w:t>
      </w:r>
    </w:p>
    <w:p w:rsidR="0054024D" w:rsidRPr="0054024D" w:rsidRDefault="00314CDC" w:rsidP="00540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ab/>
        <w:t>Настоящий договор составлен</w:t>
      </w:r>
      <w:r w:rsidR="0054024D" w:rsidRPr="0054024D">
        <w:rPr>
          <w:rFonts w:ascii="Times New Roman" w:hAnsi="Times New Roman" w:cs="Times New Roman"/>
          <w:sz w:val="20"/>
          <w:szCs w:val="20"/>
        </w:rPr>
        <w:t xml:space="preserve"> в двух экземплярах, идентичных по тексту и имеющих одинаковую юридическую силу, один из которых находится у Организатора торгов, а второй — у Претендента.</w:t>
      </w:r>
    </w:p>
    <w:p w:rsidR="0054024D" w:rsidRPr="0054024D" w:rsidRDefault="0054024D" w:rsidP="00540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024D">
        <w:rPr>
          <w:rFonts w:ascii="Times New Roman" w:hAnsi="Times New Roman" w:cs="Times New Roman"/>
          <w:sz w:val="20"/>
          <w:szCs w:val="20"/>
        </w:rPr>
        <w:t>13.</w:t>
      </w:r>
      <w:r w:rsidRPr="0054024D">
        <w:rPr>
          <w:rFonts w:ascii="Times New Roman" w:hAnsi="Times New Roman" w:cs="Times New Roman"/>
          <w:sz w:val="20"/>
          <w:szCs w:val="20"/>
        </w:rPr>
        <w:tab/>
        <w:t>Юридические адреса и реквизиты сторон:</w:t>
      </w:r>
    </w:p>
    <w:p w:rsidR="003D1577" w:rsidRDefault="003D1577" w:rsidP="00D945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45F1" w:rsidRPr="00D945F1" w:rsidRDefault="0054024D" w:rsidP="00D945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024D">
        <w:rPr>
          <w:rFonts w:ascii="Times New Roman" w:hAnsi="Times New Roman" w:cs="Times New Roman"/>
          <w:sz w:val="20"/>
          <w:szCs w:val="20"/>
        </w:rPr>
        <w:t xml:space="preserve">Организатор торгов: </w:t>
      </w:r>
      <w:r w:rsidR="00D945F1">
        <w:rPr>
          <w:rFonts w:ascii="Times New Roman" w:hAnsi="Times New Roman" w:cs="Times New Roman"/>
          <w:sz w:val="20"/>
          <w:szCs w:val="20"/>
        </w:rPr>
        <w:t xml:space="preserve">____________________  </w:t>
      </w:r>
      <w:r w:rsidR="00D945F1" w:rsidRPr="00D945F1">
        <w:rPr>
          <w:rFonts w:ascii="Times New Roman" w:hAnsi="Times New Roman" w:cs="Times New Roman"/>
          <w:sz w:val="20"/>
          <w:szCs w:val="20"/>
        </w:rPr>
        <w:t>Претендент:</w:t>
      </w:r>
      <w:r w:rsidR="00D945F1">
        <w:rPr>
          <w:rFonts w:ascii="Times New Roman" w:hAnsi="Times New Roman" w:cs="Times New Roman"/>
          <w:sz w:val="20"/>
          <w:szCs w:val="20"/>
        </w:rPr>
        <w:t>______________________________</w:t>
      </w:r>
      <w:r w:rsidR="00D945F1" w:rsidRPr="00D945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24D" w:rsidRPr="0054024D" w:rsidRDefault="0054024D" w:rsidP="009206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024D" w:rsidRPr="0054024D" w:rsidRDefault="0054024D" w:rsidP="00540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024D">
        <w:rPr>
          <w:rFonts w:ascii="Times New Roman" w:hAnsi="Times New Roman" w:cs="Times New Roman"/>
          <w:sz w:val="20"/>
          <w:szCs w:val="20"/>
        </w:rPr>
        <w:t>Подписи сторон:</w:t>
      </w:r>
      <w:r w:rsidR="00D945F1">
        <w:rPr>
          <w:rFonts w:ascii="Times New Roman" w:hAnsi="Times New Roman" w:cs="Times New Roman"/>
          <w:sz w:val="20"/>
          <w:szCs w:val="20"/>
        </w:rPr>
        <w:t xml:space="preserve">       _____________________                       _____________________________</w:t>
      </w:r>
    </w:p>
    <w:p w:rsidR="007D0B34" w:rsidRPr="0054024D" w:rsidRDefault="007D0B34" w:rsidP="005402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7D0B34" w:rsidRPr="0054024D" w:rsidSect="005402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DD"/>
    <w:rsid w:val="0006274D"/>
    <w:rsid w:val="002074DF"/>
    <w:rsid w:val="00262B32"/>
    <w:rsid w:val="00314CDC"/>
    <w:rsid w:val="003873F7"/>
    <w:rsid w:val="003D1577"/>
    <w:rsid w:val="004149DD"/>
    <w:rsid w:val="004D20C0"/>
    <w:rsid w:val="0054024D"/>
    <w:rsid w:val="007D0B34"/>
    <w:rsid w:val="009206CD"/>
    <w:rsid w:val="00D71FD9"/>
    <w:rsid w:val="00D9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2019-05-28T02:25:00Z</dcterms:created>
  <dcterms:modified xsi:type="dcterms:W3CDTF">2021-04-01T23:48:00Z</dcterms:modified>
</cp:coreProperties>
</file>