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816" w:rsidRPr="00C70816" w:rsidRDefault="00C70816" w:rsidP="00C70816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ПРОЕКТ</w:t>
      </w:r>
    </w:p>
    <w:p w:rsidR="00C70816" w:rsidRPr="00C70816" w:rsidRDefault="00C70816" w:rsidP="00C70816">
      <w:pPr>
        <w:tabs>
          <w:tab w:val="left" w:pos="1080"/>
        </w:tabs>
        <w:ind w:firstLine="720"/>
        <w:jc w:val="right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Договор купли-продажи имущества</w:t>
      </w:r>
    </w:p>
    <w:p w:rsidR="00D86EC1" w:rsidRPr="00C70816" w:rsidRDefault="0021361A">
      <w:pPr>
        <w:tabs>
          <w:tab w:val="left" w:pos="1080"/>
        </w:tabs>
        <w:ind w:firstLine="720"/>
        <w:jc w:val="center"/>
        <w:rPr>
          <w:sz w:val="22"/>
          <w:szCs w:val="22"/>
        </w:rPr>
      </w:pPr>
      <w:r w:rsidRPr="00C70816">
        <w:rPr>
          <w:b/>
          <w:sz w:val="22"/>
          <w:szCs w:val="22"/>
        </w:rPr>
        <w:t xml:space="preserve">в соответствии с проведенными торгами 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sz w:val="22"/>
          <w:szCs w:val="22"/>
        </w:rPr>
      </w:pPr>
    </w:p>
    <w:p w:rsidR="00D86EC1" w:rsidRPr="00C70816" w:rsidRDefault="0021361A">
      <w:pPr>
        <w:jc w:val="both"/>
      </w:pPr>
      <w:r w:rsidRPr="00C70816">
        <w:rPr>
          <w:b/>
          <w:sz w:val="22"/>
          <w:szCs w:val="22"/>
        </w:rPr>
        <w:t>г. Иркутск</w:t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  <w:t xml:space="preserve"> </w:t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</w:r>
      <w:r w:rsidRPr="00C70816">
        <w:rPr>
          <w:b/>
          <w:sz w:val="22"/>
          <w:szCs w:val="22"/>
        </w:rPr>
        <w:tab/>
        <w:t xml:space="preserve">                      «___» ___________ 20</w:t>
      </w:r>
      <w:r w:rsidR="00377A15">
        <w:rPr>
          <w:b/>
          <w:sz w:val="22"/>
          <w:szCs w:val="22"/>
        </w:rPr>
        <w:t>21</w:t>
      </w:r>
      <w:r w:rsidRPr="00C70816">
        <w:rPr>
          <w:b/>
          <w:sz w:val="22"/>
          <w:szCs w:val="22"/>
        </w:rPr>
        <w:t xml:space="preserve"> года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BE7E06" w:rsidRDefault="00466FD7">
      <w:pPr>
        <w:tabs>
          <w:tab w:val="left" w:pos="1080"/>
        </w:tabs>
        <w:ind w:firstLine="720"/>
        <w:jc w:val="both"/>
        <w:rPr>
          <w:sz w:val="22"/>
          <w:szCs w:val="22"/>
        </w:rPr>
      </w:pPr>
      <w:proofErr w:type="gramStart"/>
      <w:r w:rsidRPr="007E3F45">
        <w:rPr>
          <w:sz w:val="22"/>
          <w:szCs w:val="22"/>
        </w:rPr>
        <w:t>Ф</w:t>
      </w:r>
      <w:r w:rsidR="0021361A" w:rsidRPr="007E3F45">
        <w:rPr>
          <w:sz w:val="22"/>
          <w:szCs w:val="22"/>
        </w:rPr>
        <w:t xml:space="preserve">инансовый управляющий </w:t>
      </w:r>
      <w:proofErr w:type="spellStart"/>
      <w:r w:rsidR="007E3F45" w:rsidRPr="007E3F45">
        <w:rPr>
          <w:sz w:val="22"/>
          <w:szCs w:val="22"/>
          <w:lang w:eastAsia="ru-RU"/>
        </w:rPr>
        <w:t>Келене</w:t>
      </w:r>
      <w:proofErr w:type="spellEnd"/>
      <w:r w:rsidR="007E3F45" w:rsidRPr="007E3F45">
        <w:rPr>
          <w:sz w:val="22"/>
          <w:szCs w:val="22"/>
          <w:lang w:eastAsia="ru-RU"/>
        </w:rPr>
        <w:t xml:space="preserve"> </w:t>
      </w:r>
      <w:r w:rsidR="007E3F45" w:rsidRPr="00BE7E06">
        <w:rPr>
          <w:sz w:val="22"/>
          <w:szCs w:val="22"/>
          <w:lang w:eastAsia="ru-RU"/>
        </w:rPr>
        <w:t>Татьяна Владимировна</w:t>
      </w:r>
      <w:r w:rsidR="007E3F45" w:rsidRPr="00BE7E06">
        <w:rPr>
          <w:sz w:val="22"/>
          <w:szCs w:val="22"/>
        </w:rPr>
        <w:t xml:space="preserve">, действующий на основании </w:t>
      </w:r>
      <w:r w:rsidR="00BE7E06" w:rsidRPr="00BE7E06">
        <w:rPr>
          <w:sz w:val="22"/>
          <w:szCs w:val="22"/>
        </w:rPr>
        <w:t xml:space="preserve">Решения Арбитражного суда Иркутской области от 02.03.2021г. по делу №А19-18897/2019 </w:t>
      </w:r>
      <w:r w:rsidR="007E3F45" w:rsidRPr="00BE7E06">
        <w:rPr>
          <w:sz w:val="22"/>
          <w:szCs w:val="22"/>
        </w:rPr>
        <w:t xml:space="preserve">в интересах </w:t>
      </w:r>
      <w:r w:rsidR="00BE7E06" w:rsidRPr="00BE7E06">
        <w:rPr>
          <w:sz w:val="22"/>
          <w:szCs w:val="22"/>
          <w:lang w:eastAsia="ru-RU"/>
        </w:rPr>
        <w:t>Попова Андрея Вячеславовича (ИНН 381012504412, СНИЛС 127-506-754 62, дата рождения: 15.09.1979, место рождения: г. Иркутск, адрес регистрации:</w:t>
      </w:r>
      <w:proofErr w:type="gramEnd"/>
      <w:r w:rsidR="00BE7E06" w:rsidRPr="00BE7E06">
        <w:rPr>
          <w:sz w:val="22"/>
          <w:szCs w:val="22"/>
          <w:lang w:eastAsia="ru-RU"/>
        </w:rPr>
        <w:t xml:space="preserve"> </w:t>
      </w:r>
      <w:proofErr w:type="gramStart"/>
      <w:r w:rsidR="00BE7E06" w:rsidRPr="00BE7E06">
        <w:rPr>
          <w:sz w:val="22"/>
          <w:szCs w:val="22"/>
          <w:lang w:eastAsia="ru-RU"/>
        </w:rPr>
        <w:t xml:space="preserve">Иркутская область, </w:t>
      </w:r>
      <w:r w:rsidR="00BE7E06" w:rsidRPr="00BE7E06">
        <w:rPr>
          <w:sz w:val="22"/>
          <w:szCs w:val="22"/>
        </w:rPr>
        <w:t xml:space="preserve">Иркутский р-он, д. </w:t>
      </w:r>
      <w:proofErr w:type="spellStart"/>
      <w:r w:rsidR="00BE7E06" w:rsidRPr="00BE7E06">
        <w:rPr>
          <w:sz w:val="22"/>
          <w:szCs w:val="22"/>
        </w:rPr>
        <w:t>Грановщина</w:t>
      </w:r>
      <w:proofErr w:type="spellEnd"/>
      <w:r w:rsidR="00BE7E06" w:rsidRPr="00BE7E06">
        <w:rPr>
          <w:sz w:val="22"/>
          <w:szCs w:val="22"/>
        </w:rPr>
        <w:t>, ул. Юбилейная, д. 44</w:t>
      </w:r>
      <w:r w:rsidR="00BE7E06" w:rsidRPr="00BE7E06">
        <w:rPr>
          <w:sz w:val="22"/>
          <w:szCs w:val="22"/>
          <w:lang w:eastAsia="ru-RU"/>
        </w:rPr>
        <w:t>)</w:t>
      </w:r>
      <w:r w:rsidR="00670080" w:rsidRPr="00BE7E06">
        <w:rPr>
          <w:sz w:val="22"/>
          <w:szCs w:val="22"/>
        </w:rPr>
        <w:t>,</w:t>
      </w:r>
      <w:r w:rsidR="0021361A" w:rsidRPr="00BE7E06">
        <w:rPr>
          <w:sz w:val="22"/>
          <w:szCs w:val="22"/>
        </w:rPr>
        <w:t xml:space="preserve"> именуем</w:t>
      </w:r>
      <w:r w:rsidR="00951CF1" w:rsidRPr="00BE7E06">
        <w:rPr>
          <w:sz w:val="22"/>
          <w:szCs w:val="22"/>
        </w:rPr>
        <w:t>ый в дальнейшем – «Продавец»</w:t>
      </w:r>
      <w:r w:rsidR="0021361A" w:rsidRPr="00BE7E06">
        <w:rPr>
          <w:sz w:val="22"/>
          <w:szCs w:val="22"/>
        </w:rPr>
        <w:t xml:space="preserve">, с одной стороны, </w:t>
      </w:r>
      <w:proofErr w:type="gramEnd"/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E7E06">
        <w:rPr>
          <w:sz w:val="22"/>
          <w:szCs w:val="22"/>
        </w:rPr>
        <w:t>и _____________________________________________________, именуем (-</w:t>
      </w:r>
      <w:proofErr w:type="spellStart"/>
      <w:r w:rsidRPr="00BE7E06">
        <w:rPr>
          <w:sz w:val="22"/>
          <w:szCs w:val="22"/>
        </w:rPr>
        <w:t>ый</w:t>
      </w:r>
      <w:proofErr w:type="spellEnd"/>
      <w:r w:rsidRPr="00BE7E06">
        <w:rPr>
          <w:sz w:val="22"/>
          <w:szCs w:val="22"/>
        </w:rPr>
        <w:t xml:space="preserve">; </w:t>
      </w:r>
      <w:proofErr w:type="gramStart"/>
      <w:r w:rsidRPr="00BE7E06">
        <w:rPr>
          <w:sz w:val="22"/>
          <w:szCs w:val="22"/>
        </w:rPr>
        <w:t>-</w:t>
      </w:r>
      <w:proofErr w:type="spellStart"/>
      <w:r w:rsidRPr="00BE7E06">
        <w:rPr>
          <w:sz w:val="22"/>
          <w:szCs w:val="22"/>
        </w:rPr>
        <w:t>а</w:t>
      </w:r>
      <w:proofErr w:type="gramEnd"/>
      <w:r w:rsidRPr="00BE7E06">
        <w:rPr>
          <w:sz w:val="22"/>
          <w:szCs w:val="22"/>
        </w:rPr>
        <w:t>я</w:t>
      </w:r>
      <w:proofErr w:type="spellEnd"/>
      <w:r w:rsidRPr="00BE7E06">
        <w:rPr>
          <w:sz w:val="22"/>
          <w:szCs w:val="22"/>
        </w:rPr>
        <w:t>) в дальнейшем «Покупатель», в лице ________________________________________, действующего на основании ______________________, с другой стороны</w:t>
      </w:r>
      <w:r w:rsidRPr="00C70816">
        <w:rPr>
          <w:sz w:val="22"/>
          <w:szCs w:val="22"/>
        </w:rPr>
        <w:t>, далее совместно именуемые «Стороны», заключили настоящий договор о нижеследующем: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1. Предмет и общие условия договора</w:t>
      </w:r>
    </w:p>
    <w:p w:rsidR="00377A15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1.1. </w:t>
      </w:r>
      <w:proofErr w:type="gramStart"/>
      <w:r w:rsidRPr="00C70816">
        <w:rPr>
          <w:sz w:val="22"/>
          <w:szCs w:val="22"/>
        </w:rPr>
        <w:t>В соответствии с Протоколом о результатах открытых торгов в форме аукциона по продаже</w:t>
      </w:r>
      <w:proofErr w:type="gramEnd"/>
      <w:r w:rsidRPr="00C70816">
        <w:rPr>
          <w:sz w:val="22"/>
          <w:szCs w:val="22"/>
        </w:rPr>
        <w:t xml:space="preserve"> имущества </w:t>
      </w:r>
      <w:r w:rsidR="00BB4B13" w:rsidRPr="00C70816">
        <w:rPr>
          <w:sz w:val="22"/>
          <w:szCs w:val="22"/>
        </w:rPr>
        <w:t xml:space="preserve"> №________ от ____ </w:t>
      </w:r>
      <w:r w:rsidRPr="00C70816">
        <w:rPr>
          <w:sz w:val="22"/>
          <w:szCs w:val="22"/>
        </w:rPr>
        <w:t xml:space="preserve">(далее по тексту - Протокол), а также по настоящему договору, Продавец обязуется передать в собственность Покупателя, </w:t>
      </w:r>
      <w:r w:rsidRPr="00CA2134">
        <w:rPr>
          <w:sz w:val="22"/>
          <w:szCs w:val="22"/>
        </w:rPr>
        <w:t>признанного Победителем указанных торгов, имущество, выигранное на этих торгах</w:t>
      </w:r>
      <w:r w:rsidR="0041254E" w:rsidRPr="00CA2134">
        <w:rPr>
          <w:sz w:val="22"/>
          <w:szCs w:val="22"/>
        </w:rPr>
        <w:t>, а именно:</w:t>
      </w:r>
      <w:r w:rsidR="0059563D" w:rsidRPr="00CA2134">
        <w:rPr>
          <w:sz w:val="22"/>
          <w:szCs w:val="22"/>
        </w:rPr>
        <w:t xml:space="preserve"> </w:t>
      </w:r>
    </w:p>
    <w:p w:rsidR="00377A15" w:rsidRDefault="00377A15">
      <w:pPr>
        <w:tabs>
          <w:tab w:val="left" w:pos="1080"/>
        </w:tabs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Ж</w:t>
      </w:r>
      <w:r w:rsidRPr="00377A15">
        <w:rPr>
          <w:sz w:val="22"/>
          <w:szCs w:val="22"/>
        </w:rPr>
        <w:t xml:space="preserve">илой дом, назначение: жилое. Площадь: общая 130,1 </w:t>
      </w:r>
      <w:proofErr w:type="spellStart"/>
      <w:r w:rsidRPr="00377A15">
        <w:rPr>
          <w:sz w:val="22"/>
          <w:szCs w:val="22"/>
        </w:rPr>
        <w:t>кв.м</w:t>
      </w:r>
      <w:proofErr w:type="spellEnd"/>
      <w:r w:rsidRPr="00377A15">
        <w:rPr>
          <w:sz w:val="22"/>
          <w:szCs w:val="22"/>
        </w:rPr>
        <w:t xml:space="preserve">. Этажность: 1, в том числе </w:t>
      </w:r>
      <w:proofErr w:type="gramStart"/>
      <w:r w:rsidRPr="00377A15">
        <w:rPr>
          <w:sz w:val="22"/>
          <w:szCs w:val="22"/>
        </w:rPr>
        <w:t>подземных</w:t>
      </w:r>
      <w:proofErr w:type="gramEnd"/>
      <w:r w:rsidRPr="00377A15">
        <w:rPr>
          <w:sz w:val="22"/>
          <w:szCs w:val="22"/>
        </w:rPr>
        <w:t xml:space="preserve"> 0. Кадастровый номер 38:06:100801:11022. Адрес: 664531, Иркутская область, Иркутский район, д. </w:t>
      </w:r>
      <w:proofErr w:type="spellStart"/>
      <w:r w:rsidRPr="00377A15">
        <w:rPr>
          <w:sz w:val="22"/>
          <w:szCs w:val="22"/>
        </w:rPr>
        <w:t>Грановщина</w:t>
      </w:r>
      <w:proofErr w:type="spellEnd"/>
      <w:r w:rsidRPr="00377A15">
        <w:rPr>
          <w:sz w:val="22"/>
          <w:szCs w:val="22"/>
        </w:rPr>
        <w:t xml:space="preserve">,  ул. Юбилейная, д.44. </w:t>
      </w:r>
    </w:p>
    <w:p w:rsidR="002B5902" w:rsidRPr="00377A15" w:rsidRDefault="00377A15">
      <w:pPr>
        <w:tabs>
          <w:tab w:val="left" w:pos="1080"/>
        </w:tabs>
        <w:ind w:firstLine="720"/>
        <w:jc w:val="both"/>
        <w:rPr>
          <w:rFonts w:eastAsiaTheme="minorHAnsi"/>
          <w:sz w:val="22"/>
          <w:szCs w:val="22"/>
          <w:lang w:eastAsia="en-US"/>
        </w:rPr>
      </w:pPr>
      <w:r w:rsidRPr="00377A15">
        <w:rPr>
          <w:sz w:val="22"/>
          <w:szCs w:val="22"/>
        </w:rPr>
        <w:t xml:space="preserve">Земельный участок площадью 1200 </w:t>
      </w:r>
      <w:proofErr w:type="spellStart"/>
      <w:r w:rsidRPr="00377A15">
        <w:rPr>
          <w:sz w:val="22"/>
          <w:szCs w:val="22"/>
        </w:rPr>
        <w:t>кв.м</w:t>
      </w:r>
      <w:proofErr w:type="spellEnd"/>
      <w:r w:rsidRPr="00377A15">
        <w:rPr>
          <w:sz w:val="22"/>
          <w:szCs w:val="22"/>
        </w:rPr>
        <w:t>., категория земель:</w:t>
      </w:r>
      <w:r w:rsidRPr="00377A15">
        <w:rPr>
          <w:sz w:val="22"/>
          <w:szCs w:val="22"/>
        </w:rPr>
        <w:br/>
        <w:t xml:space="preserve">земли населенных пунктов, разрешенное использование: для индивидуального жилищного строительства, для индивидуальной жилой застройки, с кадастровым номером 38:06:100801:7178. Адрес: Иркутская область, Иркутский район, д. </w:t>
      </w:r>
      <w:proofErr w:type="spellStart"/>
      <w:r w:rsidRPr="00377A15">
        <w:rPr>
          <w:sz w:val="22"/>
          <w:szCs w:val="22"/>
        </w:rPr>
        <w:t>Грановщина</w:t>
      </w:r>
      <w:proofErr w:type="spellEnd"/>
      <w:r w:rsidRPr="00377A15">
        <w:rPr>
          <w:sz w:val="22"/>
          <w:szCs w:val="22"/>
        </w:rPr>
        <w:t>, ул. Юбилейная, 44</w:t>
      </w:r>
      <w:r w:rsidR="002C3FC2" w:rsidRPr="00377A15">
        <w:rPr>
          <w:rFonts w:eastAsiaTheme="minorHAnsi"/>
          <w:sz w:val="22"/>
          <w:szCs w:val="22"/>
          <w:lang w:eastAsia="en-US"/>
        </w:rPr>
        <w:t xml:space="preserve">. 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1.2. Продавец заверяет и гарантирует, что обладает всеми необходимыми полномочиями на заключение настоящего Договора и исполнение своих обязательств по нему.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1.3. К Покупателю с момента выполнения им условий предусмотренных настоящим договором переходят все права на имущество Продавца, выигранное на торгах.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1.4. Имущество передается Продавцом Покупателю после того, как Покупатель исполнит свои обязательства по оплате в размере и сроки предусмотренные настоящим договором. После этого Сторонами договора подписывается акт приема – передачи.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1.5. На основании ст. 131 ГК РФ право собственности Покупателя на предмет торгов подлежит обязательной государственной регистрации в Управлении Федеральной службы государственной регистрации, кадастра и картографии. Расходы по государственной регистрации прав на предмет торгов оплачивает Покупатель.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2. Обязанности Сторон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 Продавец обязуется: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2.1.3. Передать Покупателю имущество по акту приема - передачи.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2.1.4. Передать Покупателю по акту приема – передачи, все необходимые документы, имеющиеся в наличии у Продавца, подтверждающие права Продавца на передаваемое имущество, в течение 5 (пяти) рабочих дней с момента поступления на расчетный счет Продавца денежных средств в соответствии с настоящим договором.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2.2. Покупатель обязан: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2.2.1. Оплатить полную стоимость имущества в соответствии с настоящим договором.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2.2.2.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3. Цена и порядок расчетов</w:t>
      </w:r>
    </w:p>
    <w:p w:rsidR="00D86EC1" w:rsidRPr="0049464C" w:rsidRDefault="0021361A">
      <w:pPr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3.1. </w:t>
      </w:r>
      <w:r w:rsidR="00B02297" w:rsidRPr="0049464C">
        <w:rPr>
          <w:sz w:val="22"/>
          <w:szCs w:val="22"/>
        </w:rPr>
        <w:t>Продажная стоимость имущества, указанного в п. 1.1. настоящего договора, составляет __________ (___________________) рублей.</w:t>
      </w:r>
    </w:p>
    <w:p w:rsidR="00F7797D" w:rsidRPr="0049464C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3.2. </w:t>
      </w:r>
      <w:r w:rsidR="00F7797D" w:rsidRPr="0049464C">
        <w:rPr>
          <w:sz w:val="22"/>
          <w:szCs w:val="22"/>
        </w:rPr>
        <w:t>Сумма внесенного задатка в счет исполнения обязательств по Договору составляет ______ (___________) рублей.</w:t>
      </w:r>
    </w:p>
    <w:p w:rsidR="00F7797D" w:rsidRPr="0049464C" w:rsidRDefault="00F7797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lastRenderedPageBreak/>
        <w:t>3.3. Сумма к оплате с учетом суммы внесенного задатка в счет исполнения обязательств по Договору составляет __________ (_______________) рублей.</w:t>
      </w:r>
    </w:p>
    <w:p w:rsidR="007745D1" w:rsidRPr="00B61503" w:rsidRDefault="00F7797D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49464C">
        <w:rPr>
          <w:sz w:val="22"/>
          <w:szCs w:val="22"/>
        </w:rPr>
        <w:t xml:space="preserve">3.4. </w:t>
      </w:r>
      <w:r w:rsidR="0021361A" w:rsidRPr="0049464C">
        <w:rPr>
          <w:sz w:val="22"/>
          <w:szCs w:val="22"/>
        </w:rPr>
        <w:t xml:space="preserve">Оплата стоимости имущества по настоящему договору осуществляется Покупателем </w:t>
      </w:r>
      <w:r w:rsidR="0021361A" w:rsidRPr="00B61503">
        <w:rPr>
          <w:sz w:val="22"/>
          <w:szCs w:val="22"/>
        </w:rPr>
        <w:t xml:space="preserve">безналичным платежом </w:t>
      </w:r>
      <w:r w:rsidR="00C0093C" w:rsidRPr="00B61503">
        <w:rPr>
          <w:sz w:val="22"/>
          <w:szCs w:val="22"/>
        </w:rPr>
        <w:t xml:space="preserve">в течение тридцати календарных дней </w:t>
      </w:r>
      <w:proofErr w:type="gramStart"/>
      <w:r w:rsidR="00C0093C" w:rsidRPr="00B61503">
        <w:rPr>
          <w:sz w:val="22"/>
          <w:szCs w:val="22"/>
        </w:rPr>
        <w:t>с даты подписания</w:t>
      </w:r>
      <w:proofErr w:type="gramEnd"/>
      <w:r w:rsidR="00C0093C" w:rsidRPr="00B61503">
        <w:rPr>
          <w:sz w:val="22"/>
          <w:szCs w:val="22"/>
        </w:rPr>
        <w:t xml:space="preserve"> настоящего договора </w:t>
      </w:r>
      <w:r w:rsidR="0021361A" w:rsidRPr="00B61503">
        <w:rPr>
          <w:sz w:val="22"/>
          <w:szCs w:val="22"/>
        </w:rPr>
        <w:t>на специальный банковский счет  должника  по следующим реквизитам:</w:t>
      </w:r>
    </w:p>
    <w:p w:rsidR="007745D1" w:rsidRPr="00B61503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61503">
        <w:rPr>
          <w:sz w:val="22"/>
          <w:szCs w:val="22"/>
        </w:rPr>
        <w:t xml:space="preserve">Получатель: </w:t>
      </w:r>
      <w:r w:rsidR="00B61503" w:rsidRPr="00B61503">
        <w:rPr>
          <w:sz w:val="22"/>
          <w:szCs w:val="22"/>
        </w:rPr>
        <w:t>Попов Андрей Вячеславович</w:t>
      </w:r>
    </w:p>
    <w:p w:rsidR="00566AC9" w:rsidRPr="00B61503" w:rsidRDefault="00566AC9">
      <w:pPr>
        <w:tabs>
          <w:tab w:val="left" w:pos="1080"/>
        </w:tabs>
        <w:ind w:firstLine="720"/>
        <w:jc w:val="both"/>
        <w:rPr>
          <w:sz w:val="22"/>
          <w:szCs w:val="22"/>
        </w:rPr>
      </w:pPr>
      <w:proofErr w:type="gramStart"/>
      <w:r w:rsidRPr="00B61503">
        <w:rPr>
          <w:sz w:val="22"/>
          <w:szCs w:val="22"/>
        </w:rPr>
        <w:t>Р</w:t>
      </w:r>
      <w:proofErr w:type="gramEnd"/>
      <w:r w:rsidRPr="00B61503">
        <w:rPr>
          <w:sz w:val="22"/>
          <w:szCs w:val="22"/>
        </w:rPr>
        <w:t xml:space="preserve">/счет № </w:t>
      </w:r>
      <w:r w:rsidR="00B61503" w:rsidRPr="00B61503">
        <w:rPr>
          <w:sz w:val="22"/>
          <w:szCs w:val="22"/>
        </w:rPr>
        <w:t>40817810366000028351</w:t>
      </w:r>
    </w:p>
    <w:p w:rsidR="007745D1" w:rsidRPr="00B61503" w:rsidRDefault="007745D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61503">
        <w:rPr>
          <w:sz w:val="22"/>
          <w:szCs w:val="22"/>
        </w:rPr>
        <w:t xml:space="preserve">Банк получателя: Иркутский РФ АО </w:t>
      </w:r>
      <w:proofErr w:type="spellStart"/>
      <w:r w:rsidRPr="00B61503">
        <w:rPr>
          <w:sz w:val="22"/>
          <w:szCs w:val="22"/>
        </w:rPr>
        <w:t>Россельхозбанк</w:t>
      </w:r>
      <w:proofErr w:type="spellEnd"/>
      <w:r w:rsidR="00E65032" w:rsidRPr="00B61503">
        <w:rPr>
          <w:sz w:val="22"/>
          <w:szCs w:val="22"/>
        </w:rPr>
        <w:t xml:space="preserve"> г. Иркутск</w:t>
      </w:r>
    </w:p>
    <w:p w:rsidR="007745D1" w:rsidRPr="00B61503" w:rsidRDefault="007745D1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61503">
        <w:rPr>
          <w:sz w:val="22"/>
          <w:szCs w:val="22"/>
        </w:rPr>
        <w:t xml:space="preserve">ИНН </w:t>
      </w:r>
      <w:r w:rsidR="00E65032" w:rsidRPr="00B61503">
        <w:rPr>
          <w:sz w:val="22"/>
          <w:szCs w:val="22"/>
        </w:rPr>
        <w:t xml:space="preserve">банка получателя: </w:t>
      </w:r>
      <w:r w:rsidR="00776791" w:rsidRPr="00B61503">
        <w:rPr>
          <w:color w:val="000000"/>
          <w:sz w:val="22"/>
          <w:szCs w:val="22"/>
        </w:rPr>
        <w:t>7725114488</w:t>
      </w:r>
    </w:p>
    <w:p w:rsidR="00C0093C" w:rsidRPr="00B61503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61503">
        <w:rPr>
          <w:sz w:val="22"/>
          <w:szCs w:val="22"/>
        </w:rPr>
        <w:t xml:space="preserve">БИК  </w:t>
      </w:r>
      <w:r w:rsidR="00776791" w:rsidRPr="00B61503">
        <w:rPr>
          <w:color w:val="000000"/>
          <w:sz w:val="22"/>
          <w:szCs w:val="22"/>
        </w:rPr>
        <w:t>042520700</w:t>
      </w:r>
      <w:r w:rsidRPr="00B61503">
        <w:rPr>
          <w:sz w:val="22"/>
          <w:szCs w:val="22"/>
        </w:rPr>
        <w:t xml:space="preserve"> </w:t>
      </w:r>
    </w:p>
    <w:p w:rsidR="00D86EC1" w:rsidRPr="00B61503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61503">
        <w:rPr>
          <w:sz w:val="22"/>
          <w:szCs w:val="22"/>
        </w:rPr>
        <w:t xml:space="preserve">к/с </w:t>
      </w:r>
      <w:r w:rsidR="00776791" w:rsidRPr="00B61503">
        <w:rPr>
          <w:color w:val="000000"/>
          <w:sz w:val="22"/>
          <w:szCs w:val="22"/>
        </w:rPr>
        <w:t>30101810700000000700</w:t>
      </w:r>
      <w:r w:rsidRPr="00B61503">
        <w:rPr>
          <w:sz w:val="22"/>
          <w:szCs w:val="22"/>
        </w:rPr>
        <w:t>.</w:t>
      </w:r>
    </w:p>
    <w:p w:rsidR="00CE3648" w:rsidRPr="0072234E" w:rsidRDefault="00CE3648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B61503">
        <w:rPr>
          <w:sz w:val="22"/>
          <w:szCs w:val="22"/>
        </w:rPr>
        <w:t>Датой</w:t>
      </w:r>
      <w:r w:rsidR="0021361A" w:rsidRPr="00B61503">
        <w:rPr>
          <w:sz w:val="22"/>
          <w:szCs w:val="22"/>
        </w:rPr>
        <w:t xml:space="preserve"> надлежащей оплаты по настоящему договору</w:t>
      </w:r>
      <w:bookmarkStart w:id="0" w:name="_GoBack"/>
      <w:bookmarkEnd w:id="0"/>
      <w:r w:rsidR="0021361A" w:rsidRPr="0072234E">
        <w:rPr>
          <w:sz w:val="22"/>
          <w:szCs w:val="22"/>
        </w:rPr>
        <w:t xml:space="preserve"> считать </w:t>
      </w:r>
      <w:r w:rsidRPr="0072234E">
        <w:rPr>
          <w:sz w:val="22"/>
          <w:szCs w:val="22"/>
        </w:rPr>
        <w:t>дату поступления денежных средств, определенных в п.3.3. настоящего Договора, в оплату стоимости имущества, считается дата зачисления денежных средств на расчетный счет Продавца, подтвержденная выпиской с лицевого счета Продавца.</w:t>
      </w:r>
    </w:p>
    <w:p w:rsidR="00CE3648" w:rsidRPr="00C70816" w:rsidRDefault="00CE3648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4. Передача имущества и переход риска случайной гибели имущества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4.1. Продавец в течение 5 (пяти) рабочих дней со дня исполнения Покупателем всех своих обязательств, предусмотренных настоящим договором, обязан передать Покупателю имущество. Передача имущества осуществляется посредством подписания Сторонами акта приема - передачи. Момент подписания акта приема - передачи является моментом передачи имущества Покупателю.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4.2. Стороны договора определили, что Продавец осуществляет составление и представление на подписание акта приема - передачи. Указанные действия осуществляются Продавцом своими силами и за свой счет. 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4.3. Имущество считается переданными Покупателю с момента подписания акта приема - передачи обеими Сторонами договора. С указанного момента на Покупателя переходит риск случайной гибели или случайного повреждения имущества, переданного Продавцом.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5. Возникновение права собственности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5.1. Право собственности на имущество переходит от Продавца к Покупателю после выполнения требования об уплате стоимости имущества, указанной в п. 3 настоящего Договора и государственной регистрации перехода прав собственности в уполномоченном органе.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6. Ответственность Сторон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6.1. Любая из Сторон настоящего договора, не исполнившая обязательства по договору или исполнившая их ненадлежащим образом, несет ответственность за упомянутое при наличии вины (умысла или неосторожности).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6.2. Отсутствие вины за неисполнение или ненадлежащее исполнение обязательств по договору доказывается Стороной, нарушившей обязательства.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6.3.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7. Порядок разрешения споров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 xml:space="preserve">7.1. Споры, вытекающие из настоящего Договора, подлежат рассмотрению в арбитражном суде в порядке, предусмотренном действующим </w:t>
      </w:r>
      <w:hyperlink r:id="rId6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РФ.</w:t>
      </w:r>
    </w:p>
    <w:p w:rsidR="00D86EC1" w:rsidRPr="00C70816" w:rsidRDefault="00D86EC1">
      <w:pPr>
        <w:tabs>
          <w:tab w:val="left" w:pos="1080"/>
        </w:tabs>
        <w:ind w:firstLine="720"/>
        <w:jc w:val="both"/>
        <w:rPr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8. Условия расторжения договора</w:t>
      </w:r>
    </w:p>
    <w:p w:rsidR="00D86EC1" w:rsidRPr="00C70816" w:rsidRDefault="0021361A">
      <w:pPr>
        <w:tabs>
          <w:tab w:val="left" w:pos="1080"/>
        </w:tabs>
        <w:ind w:firstLine="720"/>
        <w:jc w:val="both"/>
      </w:pPr>
      <w:r w:rsidRPr="00C70816">
        <w:rPr>
          <w:sz w:val="22"/>
          <w:szCs w:val="22"/>
        </w:rPr>
        <w:t>8.</w:t>
      </w:r>
      <w:r w:rsidR="00F4053E" w:rsidRPr="00C70816">
        <w:rPr>
          <w:sz w:val="22"/>
          <w:szCs w:val="22"/>
        </w:rPr>
        <w:t>1</w:t>
      </w:r>
      <w:r w:rsidRPr="00C70816">
        <w:rPr>
          <w:sz w:val="22"/>
          <w:szCs w:val="22"/>
        </w:rPr>
        <w:t xml:space="preserve">. Расторжение настоящего договора осуществляется в порядке, предусмотренном </w:t>
      </w:r>
      <w:hyperlink r:id="rId7">
        <w:r w:rsidRPr="00C70816">
          <w:rPr>
            <w:rStyle w:val="InternetLink"/>
            <w:sz w:val="22"/>
            <w:szCs w:val="22"/>
          </w:rPr>
          <w:t>законодательством</w:t>
        </w:r>
      </w:hyperlink>
      <w:r w:rsidRPr="00C70816">
        <w:rPr>
          <w:sz w:val="22"/>
          <w:szCs w:val="22"/>
        </w:rPr>
        <w:t xml:space="preserve"> Российской Федерации, без возврата внесенного задатка.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9. Заключительные положения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9.1. Настоящий договор вступает в силу с момента его подписания и действует до момента окончания исполнения Сторонами договора своих обязательств по нему.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>9.2. Настоящий Договор составлен в 3-х экземплярах, имеющих одинаковую юридическую силу: один - для Продавца, один - для Покупателя, один экземпляр подлежит передаче в учреждение юстиции, осуществляющее государственную регистрацию прав на недвижимое имущество и сделок с ним.</w:t>
      </w:r>
    </w:p>
    <w:p w:rsidR="00D86EC1" w:rsidRPr="00C70816" w:rsidRDefault="0021361A">
      <w:pPr>
        <w:tabs>
          <w:tab w:val="left" w:pos="1080"/>
        </w:tabs>
        <w:ind w:firstLine="720"/>
        <w:jc w:val="both"/>
        <w:rPr>
          <w:sz w:val="22"/>
          <w:szCs w:val="22"/>
        </w:rPr>
      </w:pPr>
      <w:r w:rsidRPr="00C70816">
        <w:rPr>
          <w:sz w:val="22"/>
          <w:szCs w:val="22"/>
        </w:rPr>
        <w:t xml:space="preserve">9.3. По всем вопросам, не нашедшим решения в условиях настоящего договора, но прямо или косвенно вытекающим из отношений Сторон по нему, затрагивающих имущественные </w:t>
      </w:r>
      <w:r w:rsidRPr="00C70816">
        <w:rPr>
          <w:sz w:val="22"/>
          <w:szCs w:val="22"/>
        </w:rPr>
        <w:lastRenderedPageBreak/>
        <w:t>интересы и деловую репутацию Сторон настоящего договора, имея в виду необходимости защиты их охраняемых законом прав и интересов, Стороны настоящего договора будут руководствоваться нормами и положениями действующего законодательства Российской Федерации.</w:t>
      </w:r>
    </w:p>
    <w:p w:rsidR="00D86EC1" w:rsidRPr="00C70816" w:rsidRDefault="00D86EC1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</w:p>
    <w:p w:rsidR="00D86EC1" w:rsidRPr="00C70816" w:rsidRDefault="0021361A">
      <w:pPr>
        <w:tabs>
          <w:tab w:val="left" w:pos="1080"/>
        </w:tabs>
        <w:ind w:firstLine="720"/>
        <w:jc w:val="center"/>
        <w:rPr>
          <w:b/>
          <w:sz w:val="22"/>
          <w:szCs w:val="22"/>
        </w:rPr>
      </w:pPr>
      <w:r w:rsidRPr="00C70816">
        <w:rPr>
          <w:b/>
          <w:sz w:val="22"/>
          <w:szCs w:val="22"/>
        </w:rPr>
        <w:t>10.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2"/>
        <w:gridCol w:w="5009"/>
      </w:tblGrid>
      <w:tr w:rsidR="00F4053E" w:rsidRPr="00D359E8" w:rsidTr="006127EF">
        <w:trPr>
          <w:trHeight w:val="3158"/>
        </w:trPr>
        <w:tc>
          <w:tcPr>
            <w:tcW w:w="5108" w:type="dxa"/>
            <w:shd w:val="clear" w:color="auto" w:fill="auto"/>
          </w:tcPr>
          <w:p w:rsidR="00F4053E" w:rsidRPr="008044BB" w:rsidRDefault="00F4053E" w:rsidP="00204FD2">
            <w:pPr>
              <w:rPr>
                <w:sz w:val="22"/>
                <w:szCs w:val="22"/>
              </w:rPr>
            </w:pPr>
            <w:r w:rsidRPr="008044BB">
              <w:rPr>
                <w:b/>
                <w:color w:val="000000"/>
                <w:sz w:val="22"/>
                <w:szCs w:val="22"/>
              </w:rPr>
              <w:t>Продавец</w:t>
            </w:r>
            <w:r w:rsidRPr="008044BB">
              <w:rPr>
                <w:sz w:val="22"/>
                <w:szCs w:val="22"/>
              </w:rPr>
              <w:t>:</w:t>
            </w:r>
          </w:p>
          <w:p w:rsidR="00077CD5" w:rsidRPr="00077CD5" w:rsidRDefault="00077CD5" w:rsidP="00077CD5">
            <w:pPr>
              <w:pStyle w:val="a4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Pr="00077CD5">
              <w:rPr>
                <w:sz w:val="22"/>
                <w:szCs w:val="22"/>
              </w:rPr>
              <w:t xml:space="preserve"> управляющий </w:t>
            </w:r>
          </w:p>
          <w:p w:rsidR="00BE7E06" w:rsidRPr="00BE7E06" w:rsidRDefault="00BE7E06" w:rsidP="00077CD5">
            <w:pPr>
              <w:pStyle w:val="a4"/>
              <w:spacing w:before="0" w:after="0"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BE7E06">
              <w:rPr>
                <w:sz w:val="22"/>
                <w:szCs w:val="22"/>
                <w:lang w:eastAsia="ru-RU"/>
              </w:rPr>
              <w:t>Попова Андрея Вячеславовича (ИНН 381012504412, СНИЛС 127-506-754 62, дата рождения: 15.09.1979, место рождения: г. Иркутск, адрес регистрации:</w:t>
            </w:r>
            <w:proofErr w:type="gramEnd"/>
            <w:r w:rsidRPr="00BE7E06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E7E06">
              <w:rPr>
                <w:sz w:val="22"/>
                <w:szCs w:val="22"/>
                <w:lang w:eastAsia="ru-RU"/>
              </w:rPr>
              <w:t xml:space="preserve">Иркутская область, </w:t>
            </w:r>
            <w:r w:rsidRPr="00BE7E06">
              <w:rPr>
                <w:sz w:val="22"/>
                <w:szCs w:val="22"/>
              </w:rPr>
              <w:t xml:space="preserve">Иркутский р-он, д. </w:t>
            </w:r>
            <w:proofErr w:type="spellStart"/>
            <w:r w:rsidRPr="00BE7E06">
              <w:rPr>
                <w:sz w:val="22"/>
                <w:szCs w:val="22"/>
              </w:rPr>
              <w:t>Грановщина</w:t>
            </w:r>
            <w:proofErr w:type="spellEnd"/>
            <w:r w:rsidRPr="00BE7E06">
              <w:rPr>
                <w:sz w:val="22"/>
                <w:szCs w:val="22"/>
              </w:rPr>
              <w:t>, ул. Юбилейная, д. 44</w:t>
            </w:r>
            <w:r w:rsidRPr="00BE7E06">
              <w:rPr>
                <w:sz w:val="22"/>
                <w:szCs w:val="22"/>
                <w:lang w:eastAsia="ru-RU"/>
              </w:rPr>
              <w:t>)</w:t>
            </w:r>
            <w:proofErr w:type="gramEnd"/>
          </w:p>
          <w:p w:rsidR="00D56BFA" w:rsidRPr="008044BB" w:rsidRDefault="00077CD5" w:rsidP="00077CD5">
            <w:pPr>
              <w:pStyle w:val="a4"/>
              <w:spacing w:before="0" w:after="0"/>
              <w:jc w:val="left"/>
              <w:rPr>
                <w:sz w:val="22"/>
                <w:szCs w:val="22"/>
              </w:rPr>
            </w:pPr>
            <w:proofErr w:type="spellStart"/>
            <w:r w:rsidRPr="00BE7E06">
              <w:rPr>
                <w:sz w:val="22"/>
                <w:szCs w:val="22"/>
              </w:rPr>
              <w:t>Келене</w:t>
            </w:r>
            <w:proofErr w:type="spellEnd"/>
            <w:r w:rsidRPr="00BE7E06">
              <w:rPr>
                <w:sz w:val="22"/>
                <w:szCs w:val="22"/>
              </w:rPr>
              <w:t xml:space="preserve"> Татьяна Владимировна (ИНН 381108251427, СНИЛС 107-061-654-23, адрес для корреспонденции: 664003, г. Иркутск, а/я 281; эл. почта: tvb_i-k@mail.ru)</w:t>
            </w:r>
          </w:p>
          <w:p w:rsidR="008044BB" w:rsidRPr="008044BB" w:rsidRDefault="008044BB" w:rsidP="006127EF">
            <w:pPr>
              <w:jc w:val="both"/>
              <w:rPr>
                <w:sz w:val="22"/>
                <w:szCs w:val="22"/>
              </w:rPr>
            </w:pPr>
          </w:p>
          <w:p w:rsidR="00F4053E" w:rsidRPr="008044BB" w:rsidRDefault="008044BB" w:rsidP="006127EF">
            <w:pPr>
              <w:jc w:val="both"/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 xml:space="preserve">Финансовый </w:t>
            </w:r>
            <w:r w:rsidR="00F4053E" w:rsidRPr="008044BB">
              <w:rPr>
                <w:sz w:val="22"/>
                <w:szCs w:val="22"/>
              </w:rPr>
              <w:t xml:space="preserve">управляющий </w:t>
            </w: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 xml:space="preserve">            </w:t>
            </w:r>
          </w:p>
          <w:p w:rsidR="00F4053E" w:rsidRPr="008044BB" w:rsidRDefault="00F4053E" w:rsidP="00204FD2">
            <w:pPr>
              <w:pStyle w:val="Default"/>
              <w:rPr>
                <w:rFonts w:ascii="Times New Roman" w:hAnsi="Times New Roman"/>
                <w:sz w:val="22"/>
                <w:szCs w:val="22"/>
              </w:rPr>
            </w:pPr>
            <w:r w:rsidRPr="008044BB">
              <w:rPr>
                <w:rFonts w:ascii="Times New Roman" w:hAnsi="Times New Roman"/>
                <w:sz w:val="22"/>
                <w:szCs w:val="22"/>
              </w:rPr>
              <w:t xml:space="preserve">   ______________ </w:t>
            </w:r>
            <w:proofErr w:type="spellStart"/>
            <w:r w:rsidR="00204FD2">
              <w:rPr>
                <w:rFonts w:ascii="Times New Roman" w:hAnsi="Times New Roman"/>
                <w:sz w:val="22"/>
                <w:szCs w:val="22"/>
              </w:rPr>
              <w:t>Келене</w:t>
            </w:r>
            <w:proofErr w:type="spellEnd"/>
            <w:r w:rsidR="00204FD2">
              <w:rPr>
                <w:rFonts w:ascii="Times New Roman" w:hAnsi="Times New Roman"/>
                <w:sz w:val="22"/>
                <w:szCs w:val="22"/>
              </w:rPr>
              <w:t xml:space="preserve"> Т.В.</w:t>
            </w:r>
          </w:p>
        </w:tc>
        <w:tc>
          <w:tcPr>
            <w:tcW w:w="5134" w:type="dxa"/>
            <w:shd w:val="clear" w:color="auto" w:fill="auto"/>
          </w:tcPr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  <w:r w:rsidRPr="008044BB">
              <w:rPr>
                <w:b/>
                <w:sz w:val="22"/>
                <w:szCs w:val="22"/>
              </w:rPr>
              <w:t>Покупатель:</w:t>
            </w: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b/>
                <w:sz w:val="22"/>
                <w:szCs w:val="22"/>
                <w:lang w:val="en-US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8044BB" w:rsidRDefault="00F4053E" w:rsidP="006127EF">
            <w:pPr>
              <w:rPr>
                <w:sz w:val="22"/>
                <w:szCs w:val="22"/>
              </w:rPr>
            </w:pPr>
          </w:p>
          <w:p w:rsidR="00F4053E" w:rsidRPr="00D359E8" w:rsidRDefault="00F4053E" w:rsidP="006127EF">
            <w:pPr>
              <w:rPr>
                <w:sz w:val="22"/>
                <w:szCs w:val="22"/>
              </w:rPr>
            </w:pPr>
            <w:r w:rsidRPr="008044BB">
              <w:rPr>
                <w:sz w:val="22"/>
                <w:szCs w:val="22"/>
              </w:rPr>
              <w:t>________________________/_____________/</w:t>
            </w:r>
          </w:p>
        </w:tc>
      </w:tr>
    </w:tbl>
    <w:p w:rsidR="00D86EC1" w:rsidRPr="00C70816" w:rsidRDefault="00D86EC1">
      <w:pPr>
        <w:tabs>
          <w:tab w:val="left" w:pos="1080"/>
        </w:tabs>
        <w:ind w:firstLine="720"/>
        <w:jc w:val="both"/>
        <w:rPr>
          <w:b/>
          <w:sz w:val="22"/>
          <w:szCs w:val="22"/>
        </w:rPr>
      </w:pPr>
    </w:p>
    <w:sectPr w:rsidR="00D86EC1" w:rsidRPr="00C70816">
      <w:pgSz w:w="11906" w:h="16838"/>
      <w:pgMar w:top="851" w:right="850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5EB1"/>
    <w:multiLevelType w:val="multilevel"/>
    <w:tmpl w:val="0DEA2F96"/>
    <w:lvl w:ilvl="0">
      <w:start w:val="1"/>
      <w:numFmt w:val="bullet"/>
      <w:lvlText w:val=""/>
      <w:lvlJc w:val="left"/>
      <w:pPr>
        <w:tabs>
          <w:tab w:val="num" w:pos="709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0C704E"/>
    <w:multiLevelType w:val="multilevel"/>
    <w:tmpl w:val="5C4A1A2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C1"/>
    <w:rsid w:val="00077CD5"/>
    <w:rsid w:val="00204FD2"/>
    <w:rsid w:val="0021361A"/>
    <w:rsid w:val="0024748E"/>
    <w:rsid w:val="002B5902"/>
    <w:rsid w:val="002C3FC2"/>
    <w:rsid w:val="00377A15"/>
    <w:rsid w:val="0041254E"/>
    <w:rsid w:val="00412572"/>
    <w:rsid w:val="00466FD7"/>
    <w:rsid w:val="0049464C"/>
    <w:rsid w:val="00503E71"/>
    <w:rsid w:val="00566AC9"/>
    <w:rsid w:val="0059563D"/>
    <w:rsid w:val="00616D90"/>
    <w:rsid w:val="00670080"/>
    <w:rsid w:val="006A5E96"/>
    <w:rsid w:val="0072234E"/>
    <w:rsid w:val="0076223E"/>
    <w:rsid w:val="00765765"/>
    <w:rsid w:val="007745D1"/>
    <w:rsid w:val="00776791"/>
    <w:rsid w:val="007E3F45"/>
    <w:rsid w:val="008044BB"/>
    <w:rsid w:val="0080600A"/>
    <w:rsid w:val="00951CF1"/>
    <w:rsid w:val="00B02297"/>
    <w:rsid w:val="00B61503"/>
    <w:rsid w:val="00BB4B13"/>
    <w:rsid w:val="00BE7E06"/>
    <w:rsid w:val="00C0093C"/>
    <w:rsid w:val="00C70816"/>
    <w:rsid w:val="00C72263"/>
    <w:rsid w:val="00CA2134"/>
    <w:rsid w:val="00CE3648"/>
    <w:rsid w:val="00D359E8"/>
    <w:rsid w:val="00D56BFA"/>
    <w:rsid w:val="00D86EC1"/>
    <w:rsid w:val="00E028F2"/>
    <w:rsid w:val="00E65032"/>
    <w:rsid w:val="00F4053E"/>
    <w:rsid w:val="00F7797D"/>
    <w:rsid w:val="00F9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 w:val="0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Стандартный HTML Знак"/>
    <w:basedOn w:val="a0"/>
    <w:qFormat/>
    <w:rPr>
      <w:rFonts w:ascii="Courier New" w:eastAsia="Calibri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uppressAutoHyphens w:val="0"/>
      <w:spacing w:before="120" w:after="120"/>
      <w:jc w:val="both"/>
    </w:pPr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suppressAutoHyphens w:val="0"/>
    </w:pPr>
    <w:rPr>
      <w:rFonts w:ascii="Courier New" w:eastAsia="Calibri" w:hAnsi="Courier New" w:cs="Courier New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F4053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uiPriority w:val="99"/>
    <w:rsid w:val="00204FD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uppressAutoHyphens w:val="0"/>
      <w:outlineLvl w:val="0"/>
    </w:pPr>
    <w:rPr>
      <w:sz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numPr>
        <w:ilvl w:val="1"/>
        <w:numId w:val="1"/>
      </w:numPr>
      <w:suppressAutoHyphens w:val="0"/>
      <w:jc w:val="both"/>
      <w:outlineLvl w:val="1"/>
    </w:pPr>
    <w:rPr>
      <w:rFonts w:ascii="Arial" w:hAnsi="Arial" w:cs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  <w:rPr>
      <w:b w:val="0"/>
      <w:sz w:val="22"/>
      <w:szCs w:val="22"/>
    </w:rPr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10">
    <w:name w:val="Заголовок 1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Pr>
      <w:rFonts w:ascii="Arial" w:eastAsia="Times New Roman" w:hAnsi="Arial" w:cs="Times New Roman"/>
      <w:b/>
      <w:sz w:val="24"/>
      <w:szCs w:val="20"/>
    </w:rPr>
  </w:style>
  <w:style w:type="character" w:customStyle="1" w:styleId="a3">
    <w:name w:val="Основной текст Знак"/>
    <w:basedOn w:val="a0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HTML">
    <w:name w:val="Стандартный HTML Знак"/>
    <w:basedOn w:val="a0"/>
    <w:qFormat/>
    <w:rPr>
      <w:rFonts w:ascii="Courier New" w:eastAsia="Calibri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uppressAutoHyphens w:val="0"/>
      <w:spacing w:before="120" w:after="120"/>
      <w:jc w:val="both"/>
    </w:pPr>
    <w:rPr>
      <w:sz w:val="24"/>
    </w:r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ConsNormal">
    <w:name w:val="ConsNormal"/>
    <w:qFormat/>
    <w:pPr>
      <w:suppressAutoHyphens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styleId="HTML0">
    <w:name w:val="HTML Preformatted"/>
    <w:basedOn w:val="a"/>
    <w:qFormat/>
    <w:pPr>
      <w:suppressAutoHyphens w:val="0"/>
    </w:pPr>
    <w:rPr>
      <w:rFonts w:ascii="Courier New" w:eastAsia="Calibri" w:hAnsi="Courier New" w:cs="Courier New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paragraph" w:customStyle="1" w:styleId="Default">
    <w:name w:val="Default"/>
    <w:rsid w:val="00F4053E"/>
    <w:pPr>
      <w:autoSpaceDE w:val="0"/>
      <w:autoSpaceDN w:val="0"/>
      <w:adjustRightInd w:val="0"/>
    </w:pPr>
    <w:rPr>
      <w:rFonts w:ascii="Calibri" w:eastAsia="Times New Roman" w:hAnsi="Calibri" w:cs="Times New Roman"/>
      <w:color w:val="000000"/>
      <w:lang w:val="ru-RU" w:eastAsia="ru-RU" w:bidi="ar-SA"/>
    </w:rPr>
  </w:style>
  <w:style w:type="paragraph" w:customStyle="1" w:styleId="Style1">
    <w:name w:val="Style1"/>
    <w:basedOn w:val="a"/>
    <w:uiPriority w:val="99"/>
    <w:rsid w:val="00204FD2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064072.20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27526.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6</cp:revision>
  <cp:lastPrinted>2015-07-09T18:28:00Z</cp:lastPrinted>
  <dcterms:created xsi:type="dcterms:W3CDTF">2019-05-28T08:03:00Z</dcterms:created>
  <dcterms:modified xsi:type="dcterms:W3CDTF">2021-03-21T10:32:00Z</dcterms:modified>
  <dc:language>en-US</dc:language>
</cp:coreProperties>
</file>