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 xml:space="preserve">оплаты </w:t>
      </w:r>
      <w:proofErr w:type="gramStart"/>
      <w:r w:rsidR="00694657" w:rsidRPr="00694657">
        <w:rPr>
          <w:rFonts w:ascii="Times New Roman" w:hAnsi="Times New Roman" w:cs="Times New Roman"/>
        </w:rPr>
        <w:t>за имущество</w:t>
      </w:r>
      <w:proofErr w:type="gramEnd"/>
      <w:r w:rsidR="00694657" w:rsidRPr="00694657">
        <w:rPr>
          <w:rFonts w:ascii="Times New Roman" w:hAnsi="Times New Roman" w:cs="Times New Roman"/>
        </w:rPr>
        <w:t>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8197E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56450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Антонина Шестакова</cp:lastModifiedBy>
  <cp:revision>2</cp:revision>
  <cp:lastPrinted>2017-11-03T08:47:00Z</cp:lastPrinted>
  <dcterms:created xsi:type="dcterms:W3CDTF">2021-12-15T18:39:00Z</dcterms:created>
  <dcterms:modified xsi:type="dcterms:W3CDTF">2021-12-15T18:39:00Z</dcterms:modified>
</cp:coreProperties>
</file>