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66C1E" w:rsidRDefault="00972D1A" w:rsidP="0092757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2757E">
        <w:rPr>
          <w:rFonts w:ascii="Times New Roman" w:hAnsi="Times New Roman" w:cs="Times New Roman"/>
          <w:b/>
          <w:sz w:val="24"/>
          <w:szCs w:val="24"/>
        </w:rPr>
        <w:t>ДОГОВОР О ЗАДАТКЕ</w:t>
      </w:r>
    </w:p>
    <w:p w:rsidR="00FF28E5" w:rsidRDefault="00FF28E5" w:rsidP="0092757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ТОРГИ № ______</w:t>
      </w:r>
    </w:p>
    <w:p w:rsidR="00F302F9" w:rsidRDefault="00F302F9" w:rsidP="0092757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302F9" w:rsidRPr="00F302F9" w:rsidRDefault="00F302F9" w:rsidP="00F302F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en-US"/>
        </w:rPr>
      </w:pPr>
      <w:proofErr w:type="spellStart"/>
      <w:r>
        <w:rPr>
          <w:rFonts w:ascii="Times New Roman" w:eastAsia="Calibri" w:hAnsi="Times New Roman" w:cs="Times New Roman"/>
          <w:sz w:val="24"/>
          <w:szCs w:val="24"/>
          <w:lang w:eastAsia="en-US"/>
        </w:rPr>
        <w:t>г</w:t>
      </w:r>
      <w:proofErr w:type="gramStart"/>
      <w:r>
        <w:rPr>
          <w:rFonts w:ascii="Times New Roman" w:eastAsia="Calibri" w:hAnsi="Times New Roman" w:cs="Times New Roman"/>
          <w:sz w:val="24"/>
          <w:szCs w:val="24"/>
          <w:lang w:eastAsia="en-US"/>
        </w:rPr>
        <w:t>.</w:t>
      </w:r>
      <w:r w:rsidR="00D9233C">
        <w:rPr>
          <w:rFonts w:ascii="Times New Roman" w:eastAsia="Calibri" w:hAnsi="Times New Roman" w:cs="Times New Roman"/>
          <w:sz w:val="24"/>
          <w:szCs w:val="24"/>
          <w:lang w:eastAsia="en-US"/>
        </w:rPr>
        <w:t>Е</w:t>
      </w:r>
      <w:proofErr w:type="gramEnd"/>
      <w:r w:rsidR="00D9233C">
        <w:rPr>
          <w:rFonts w:ascii="Times New Roman" w:eastAsia="Calibri" w:hAnsi="Times New Roman" w:cs="Times New Roman"/>
          <w:sz w:val="24"/>
          <w:szCs w:val="24"/>
          <w:lang w:eastAsia="en-US"/>
        </w:rPr>
        <w:t>катеринбург</w:t>
      </w:r>
      <w:proofErr w:type="spellEnd"/>
      <w:r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                                                                                        _____________201</w:t>
      </w:r>
      <w:r w:rsidR="00466A65">
        <w:rPr>
          <w:rFonts w:ascii="Times New Roman" w:eastAsia="Calibri" w:hAnsi="Times New Roman" w:cs="Times New Roman"/>
          <w:sz w:val="24"/>
          <w:szCs w:val="24"/>
          <w:lang w:eastAsia="en-US"/>
        </w:rPr>
        <w:t>9</w:t>
      </w:r>
      <w:r>
        <w:rPr>
          <w:rFonts w:ascii="Times New Roman" w:eastAsia="Calibri" w:hAnsi="Times New Roman" w:cs="Times New Roman"/>
          <w:sz w:val="24"/>
          <w:szCs w:val="24"/>
          <w:lang w:eastAsia="en-US"/>
        </w:rPr>
        <w:t>г.</w:t>
      </w:r>
    </w:p>
    <w:p w:rsidR="00F302F9" w:rsidRPr="00F302F9" w:rsidRDefault="00F302F9" w:rsidP="00F302F9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:rsidR="00F302F9" w:rsidRPr="00F302F9" w:rsidRDefault="00F302F9" w:rsidP="00F302F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D9233C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Финансовый управляющий </w:t>
      </w:r>
      <w:r w:rsidR="00D9233C" w:rsidRPr="00D9233C">
        <w:rPr>
          <w:rFonts w:ascii="Times New Roman" w:eastAsia="Times New Roman" w:hAnsi="Times New Roman" w:cs="Times New Roman"/>
          <w:sz w:val="24"/>
          <w:szCs w:val="24"/>
        </w:rPr>
        <w:t>Воробьева Владимира Леонидовича (</w:t>
      </w:r>
      <w:r w:rsidR="00D9233C" w:rsidRPr="00D9233C">
        <w:rPr>
          <w:rFonts w:ascii="Times New Roman" w:eastAsia="Times New Roman" w:hAnsi="Times New Roman" w:cs="Times New Roman"/>
          <w:noProof/>
          <w:sz w:val="24"/>
          <w:szCs w:val="24"/>
        </w:rPr>
        <w:t>ИНН 666008184073,СНИЛС 009-029-209 23 адрес: 620000,г.Екатеринбург, ул.Избирателей, д.107)</w:t>
      </w:r>
      <w:r w:rsidR="00D9233C" w:rsidRPr="00D9233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D9233C" w:rsidRPr="00D9233C">
        <w:rPr>
          <w:rFonts w:ascii="Times New Roman" w:eastAsia="Times New Roman" w:hAnsi="Times New Roman" w:cs="Times New Roman"/>
          <w:b/>
          <w:bCs/>
          <w:sz w:val="24"/>
          <w:szCs w:val="24"/>
        </w:rPr>
        <w:t>Третьякова Галина Анатольевна</w:t>
      </w:r>
      <w:r w:rsidR="00D9233C" w:rsidRPr="00D9233C">
        <w:rPr>
          <w:rFonts w:ascii="Times New Roman" w:eastAsia="Times New Roman" w:hAnsi="Times New Roman" w:cs="Times New Roman"/>
          <w:sz w:val="24"/>
          <w:szCs w:val="24"/>
        </w:rPr>
        <w:t xml:space="preserve"> (ИНН 860206952405) - член </w:t>
      </w:r>
      <w:r w:rsidR="00466A65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Ассоциации </w:t>
      </w:r>
      <w:r w:rsidR="00D9233C" w:rsidRPr="00D9233C">
        <w:rPr>
          <w:rFonts w:ascii="Times New Roman" w:eastAsia="Times New Roman" w:hAnsi="Times New Roman" w:cs="Times New Roman"/>
          <w:b/>
          <w:bCs/>
          <w:sz w:val="24"/>
          <w:szCs w:val="24"/>
        </w:rPr>
        <w:t>"</w:t>
      </w:r>
      <w:proofErr w:type="spellStart"/>
      <w:r w:rsidR="00D9233C" w:rsidRPr="00D9233C">
        <w:rPr>
          <w:rFonts w:ascii="Times New Roman" w:eastAsia="Times New Roman" w:hAnsi="Times New Roman" w:cs="Times New Roman"/>
          <w:b/>
          <w:bCs/>
          <w:sz w:val="24"/>
          <w:szCs w:val="24"/>
        </w:rPr>
        <w:t>СГАУ</w:t>
      </w:r>
      <w:proofErr w:type="gramStart"/>
      <w:r w:rsidR="00D9233C" w:rsidRPr="00D9233C">
        <w:rPr>
          <w:rFonts w:ascii="Times New Roman" w:eastAsia="Times New Roman" w:hAnsi="Times New Roman" w:cs="Times New Roman"/>
          <w:b/>
          <w:bCs/>
          <w:sz w:val="24"/>
          <w:szCs w:val="24"/>
        </w:rPr>
        <w:t>"</w:t>
      </w:r>
      <w:r w:rsidR="00466A65">
        <w:rPr>
          <w:rFonts w:ascii="Times New Roman" w:eastAsia="Times New Roman" w:hAnsi="Times New Roman" w:cs="Times New Roman"/>
          <w:b/>
          <w:bCs/>
          <w:sz w:val="24"/>
          <w:szCs w:val="24"/>
        </w:rPr>
        <w:t>Т</w:t>
      </w:r>
      <w:proofErr w:type="gramEnd"/>
      <w:r w:rsidR="00466A65">
        <w:rPr>
          <w:rFonts w:ascii="Times New Roman" w:eastAsia="Times New Roman" w:hAnsi="Times New Roman" w:cs="Times New Roman"/>
          <w:b/>
          <w:bCs/>
          <w:sz w:val="24"/>
          <w:szCs w:val="24"/>
        </w:rPr>
        <w:t>юменский</w:t>
      </w:r>
      <w:proofErr w:type="spellEnd"/>
      <w:r w:rsidR="00466A65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филиал</w:t>
      </w:r>
      <w:r w:rsidR="00D9233C" w:rsidRPr="00D9233C">
        <w:rPr>
          <w:rFonts w:ascii="Times New Roman" w:eastAsia="Times New Roman" w:hAnsi="Times New Roman" w:cs="Times New Roman"/>
          <w:sz w:val="24"/>
          <w:szCs w:val="24"/>
        </w:rPr>
        <w:t xml:space="preserve"> (ОГРН 1028600516735, ИНН 8601019434, адрес: 628001, ХМАО-Югра, г. Ханты-Мансийск, ул. Промышленная, д.2, оф.2), действующая на основании определения Арбитражного суда Свердловской области от «01» сентября  2017г. по делу № А6</w:t>
      </w:r>
      <w:r w:rsidR="00B24046">
        <w:rPr>
          <w:rFonts w:ascii="Times New Roman" w:eastAsia="Times New Roman" w:hAnsi="Times New Roman" w:cs="Times New Roman"/>
          <w:sz w:val="24"/>
          <w:szCs w:val="24"/>
        </w:rPr>
        <w:t>0</w:t>
      </w:r>
      <w:r w:rsidR="00D9233C" w:rsidRPr="00D9233C">
        <w:rPr>
          <w:rFonts w:ascii="Times New Roman" w:eastAsia="Times New Roman" w:hAnsi="Times New Roman" w:cs="Times New Roman"/>
          <w:sz w:val="24"/>
          <w:szCs w:val="24"/>
        </w:rPr>
        <w:t>-53185/2015</w:t>
      </w:r>
      <w:r w:rsidRPr="00D9233C">
        <w:rPr>
          <w:rFonts w:ascii="Times New Roman" w:eastAsia="Calibri" w:hAnsi="Times New Roman" w:cs="Times New Roman"/>
          <w:sz w:val="24"/>
          <w:szCs w:val="24"/>
          <w:lang w:eastAsia="en-US"/>
        </w:rPr>
        <w:t>,</w:t>
      </w:r>
      <w:r w:rsidRPr="00F302F9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с одной стороны, и ____________________________________________________, именуемое (-</w:t>
      </w:r>
      <w:proofErr w:type="spellStart"/>
      <w:r w:rsidRPr="00F302F9">
        <w:rPr>
          <w:rFonts w:ascii="Times New Roman" w:eastAsia="Calibri" w:hAnsi="Times New Roman" w:cs="Times New Roman"/>
          <w:sz w:val="24"/>
          <w:szCs w:val="24"/>
          <w:lang w:eastAsia="en-US"/>
        </w:rPr>
        <w:t>ый</w:t>
      </w:r>
      <w:proofErr w:type="spellEnd"/>
      <w:r w:rsidRPr="00F302F9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, </w:t>
      </w:r>
      <w:proofErr w:type="gramStart"/>
      <w:r w:rsidRPr="00F302F9">
        <w:rPr>
          <w:rFonts w:ascii="Times New Roman" w:eastAsia="Calibri" w:hAnsi="Times New Roman" w:cs="Times New Roman"/>
          <w:sz w:val="24"/>
          <w:szCs w:val="24"/>
          <w:lang w:eastAsia="en-US"/>
        </w:rPr>
        <w:t>-</w:t>
      </w:r>
      <w:proofErr w:type="spellStart"/>
      <w:r w:rsidRPr="00F302F9">
        <w:rPr>
          <w:rFonts w:ascii="Times New Roman" w:eastAsia="Calibri" w:hAnsi="Times New Roman" w:cs="Times New Roman"/>
          <w:sz w:val="24"/>
          <w:szCs w:val="24"/>
          <w:lang w:eastAsia="en-US"/>
        </w:rPr>
        <w:t>а</w:t>
      </w:r>
      <w:proofErr w:type="gramEnd"/>
      <w:r w:rsidRPr="00F302F9">
        <w:rPr>
          <w:rFonts w:ascii="Times New Roman" w:eastAsia="Calibri" w:hAnsi="Times New Roman" w:cs="Times New Roman"/>
          <w:sz w:val="24"/>
          <w:szCs w:val="24"/>
          <w:lang w:eastAsia="en-US"/>
        </w:rPr>
        <w:t>я</w:t>
      </w:r>
      <w:proofErr w:type="spellEnd"/>
      <w:r w:rsidRPr="00F302F9">
        <w:rPr>
          <w:rFonts w:ascii="Times New Roman" w:eastAsia="Calibri" w:hAnsi="Times New Roman" w:cs="Times New Roman"/>
          <w:sz w:val="24"/>
          <w:szCs w:val="24"/>
          <w:lang w:eastAsia="en-US"/>
        </w:rPr>
        <w:t>) в дальнейшем «Заявитель», с другой стороны, заключили настоящий договор о нижеследующем:</w:t>
      </w:r>
    </w:p>
    <w:p w:rsidR="00F302F9" w:rsidRPr="00F302F9" w:rsidRDefault="00F302F9" w:rsidP="00F302F9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:rsidR="00F302F9" w:rsidRPr="00F302F9" w:rsidRDefault="00F302F9" w:rsidP="00F302F9">
      <w:pPr>
        <w:numPr>
          <w:ilvl w:val="0"/>
          <w:numId w:val="2"/>
        </w:numPr>
        <w:spacing w:after="0" w:line="240" w:lineRule="auto"/>
        <w:ind w:left="0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  <w:r w:rsidRPr="00F302F9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Предмет договора</w:t>
      </w:r>
    </w:p>
    <w:p w:rsidR="00D9233C" w:rsidRDefault="00F302F9" w:rsidP="00D9233C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F302F9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</w:t>
      </w:r>
      <w:proofErr w:type="gramStart"/>
      <w:r w:rsidRPr="00F302F9">
        <w:rPr>
          <w:rFonts w:ascii="Times New Roman" w:eastAsia="Calibri" w:hAnsi="Times New Roman" w:cs="Times New Roman"/>
          <w:sz w:val="24"/>
          <w:szCs w:val="24"/>
          <w:lang w:eastAsia="en-US"/>
        </w:rPr>
        <w:t>В соответствии с условиями настоящего Договора Заявитель для участия в торгах по продаже</w:t>
      </w:r>
      <w:proofErr w:type="gramEnd"/>
      <w:r w:rsidRPr="00F302F9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имущества </w:t>
      </w:r>
      <w:r w:rsidR="00D9233C">
        <w:rPr>
          <w:rFonts w:ascii="Times New Roman" w:eastAsia="Calibri" w:hAnsi="Times New Roman" w:cs="Times New Roman"/>
          <w:noProof/>
          <w:sz w:val="24"/>
          <w:szCs w:val="24"/>
          <w:lang w:eastAsia="en-US"/>
        </w:rPr>
        <w:t>Воробьева В.Л.</w:t>
      </w:r>
      <w:r w:rsidRPr="00F302F9">
        <w:rPr>
          <w:rFonts w:ascii="Times New Roman" w:eastAsia="Calibri" w:hAnsi="Times New Roman" w:cs="Times New Roman"/>
          <w:i/>
          <w:sz w:val="24"/>
          <w:szCs w:val="24"/>
          <w:lang w:eastAsia="en-US"/>
        </w:rPr>
        <w:t xml:space="preserve"> </w:t>
      </w:r>
      <w:r w:rsidRPr="00F302F9">
        <w:rPr>
          <w:rFonts w:ascii="Times New Roman" w:eastAsia="Calibri" w:hAnsi="Times New Roman" w:cs="Times New Roman"/>
          <w:sz w:val="24"/>
          <w:szCs w:val="24"/>
          <w:lang w:eastAsia="en-US"/>
        </w:rPr>
        <w:t>по лоту №</w:t>
      </w:r>
      <w:r w:rsidR="002737C5">
        <w:rPr>
          <w:rFonts w:ascii="Times New Roman" w:eastAsia="Calibri" w:hAnsi="Times New Roman" w:cs="Times New Roman"/>
          <w:sz w:val="24"/>
          <w:szCs w:val="24"/>
          <w:lang w:eastAsia="en-US"/>
        </w:rPr>
        <w:t>1</w:t>
      </w:r>
      <w:r w:rsidRPr="00F302F9">
        <w:rPr>
          <w:rFonts w:ascii="Times New Roman" w:eastAsia="Calibri" w:hAnsi="Times New Roman" w:cs="Times New Roman"/>
          <w:sz w:val="24"/>
          <w:szCs w:val="24"/>
          <w:lang w:eastAsia="en-US"/>
        </w:rPr>
        <w:t>:</w:t>
      </w:r>
    </w:p>
    <w:p w:rsidR="004A5592" w:rsidRPr="00235736" w:rsidRDefault="003A1492" w:rsidP="00D9233C">
      <w:pPr>
        <w:spacing w:after="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</w:t>
      </w:r>
      <w:r w:rsidR="004A5592" w:rsidRPr="004A5592">
        <w:rPr>
          <w:rFonts w:ascii="Times New Roman" w:eastAsia="Times New Roman" w:hAnsi="Times New Roman" w:cs="Times New Roman"/>
          <w:sz w:val="24"/>
          <w:szCs w:val="24"/>
        </w:rPr>
        <w:t>Часть земельного участка (68/8</w:t>
      </w:r>
      <w:r w:rsidR="00466A65">
        <w:rPr>
          <w:rFonts w:ascii="Times New Roman" w:eastAsia="Times New Roman" w:hAnsi="Times New Roman" w:cs="Times New Roman"/>
          <w:sz w:val="24"/>
          <w:szCs w:val="24"/>
        </w:rPr>
        <w:t>1</w:t>
      </w:r>
      <w:r w:rsidR="004A5592" w:rsidRPr="004A5592">
        <w:rPr>
          <w:rFonts w:ascii="Times New Roman" w:eastAsia="Times New Roman" w:hAnsi="Times New Roman" w:cs="Times New Roman"/>
          <w:sz w:val="24"/>
          <w:szCs w:val="24"/>
        </w:rPr>
        <w:t xml:space="preserve"> доли в праве общей долевой собственности) по адресу </w:t>
      </w:r>
      <w:proofErr w:type="spellStart"/>
      <w:r w:rsidR="004A5592" w:rsidRPr="004A5592">
        <w:rPr>
          <w:rFonts w:ascii="Times New Roman" w:eastAsia="Times New Roman" w:hAnsi="Times New Roman" w:cs="Times New Roman"/>
          <w:sz w:val="24"/>
          <w:szCs w:val="24"/>
        </w:rPr>
        <w:t>г</w:t>
      </w:r>
      <w:proofErr w:type="gramStart"/>
      <w:r w:rsidR="004A5592" w:rsidRPr="004A5592">
        <w:rPr>
          <w:rFonts w:ascii="Times New Roman" w:eastAsia="Times New Roman" w:hAnsi="Times New Roman" w:cs="Times New Roman"/>
          <w:sz w:val="24"/>
          <w:szCs w:val="24"/>
        </w:rPr>
        <w:t>.Е</w:t>
      </w:r>
      <w:proofErr w:type="gramEnd"/>
      <w:r w:rsidR="004A5592" w:rsidRPr="004A5592">
        <w:rPr>
          <w:rFonts w:ascii="Times New Roman" w:eastAsia="Times New Roman" w:hAnsi="Times New Roman" w:cs="Times New Roman"/>
          <w:sz w:val="24"/>
          <w:szCs w:val="24"/>
        </w:rPr>
        <w:t>катеринбург</w:t>
      </w:r>
      <w:proofErr w:type="spellEnd"/>
      <w:r w:rsidR="004A5592" w:rsidRPr="004A5592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="004A5592" w:rsidRPr="004A5592">
        <w:rPr>
          <w:rFonts w:ascii="Times New Roman" w:eastAsia="Times New Roman" w:hAnsi="Times New Roman" w:cs="Times New Roman"/>
          <w:sz w:val="24"/>
          <w:szCs w:val="24"/>
        </w:rPr>
        <w:t>ул.Проезжая</w:t>
      </w:r>
      <w:proofErr w:type="spellEnd"/>
      <w:r w:rsidR="004A5592" w:rsidRPr="004A5592">
        <w:rPr>
          <w:rFonts w:ascii="Times New Roman" w:eastAsia="Times New Roman" w:hAnsi="Times New Roman" w:cs="Times New Roman"/>
          <w:sz w:val="24"/>
          <w:szCs w:val="24"/>
        </w:rPr>
        <w:t>, 90, категория земель: земли населенных пунктов, разрешенное использование: земли жилой застройки блокированные жилые дома с земельными участками, общая площадь 2710 кв. м, кадастровый номер 66:41:0711065:20</w:t>
      </w:r>
    </w:p>
    <w:p w:rsidR="00F302F9" w:rsidRPr="00F302F9" w:rsidRDefault="00F302F9" w:rsidP="00F302F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235736">
        <w:rPr>
          <w:rFonts w:ascii="Times New Roman" w:eastAsia="Times New Roman" w:hAnsi="Times New Roman" w:cs="Times New Roman"/>
        </w:rPr>
        <w:t xml:space="preserve"> </w:t>
      </w:r>
      <w:r w:rsidRPr="00F302F9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(далее по тексту – Предмет торгов), проводимых</w:t>
      </w:r>
      <w:r w:rsidR="009C315E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</w:t>
      </w:r>
      <w:r w:rsidRPr="00F302F9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на электронной торговой площадке </w:t>
      </w:r>
      <w:r>
        <w:rPr>
          <w:rFonts w:ascii="Times New Roman" w:hAnsi="Times New Roman" w:cs="Times New Roman"/>
          <w:sz w:val="24"/>
          <w:szCs w:val="24"/>
        </w:rPr>
        <w:t xml:space="preserve">РУССИА </w:t>
      </w:r>
      <w:proofErr w:type="spellStart"/>
      <w:r>
        <w:rPr>
          <w:rFonts w:ascii="Times New Roman" w:hAnsi="Times New Roman" w:cs="Times New Roman"/>
          <w:sz w:val="24"/>
          <w:szCs w:val="24"/>
        </w:rPr>
        <w:t>ОнЛайн</w:t>
      </w:r>
      <w:proofErr w:type="spellEnd"/>
      <w:r w:rsidRPr="00F302F9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, перечисляет задаток </w:t>
      </w:r>
      <w:r w:rsidR="009C315E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10% от предложенной цены имущества или </w:t>
      </w:r>
      <w:r w:rsidRPr="00F302F9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в сумме </w:t>
      </w:r>
      <w:r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</w:t>
      </w:r>
      <w:r w:rsidR="009C315E">
        <w:rPr>
          <w:rFonts w:ascii="Times New Roman" w:eastAsia="Calibri" w:hAnsi="Times New Roman" w:cs="Times New Roman"/>
          <w:sz w:val="24"/>
          <w:szCs w:val="24"/>
          <w:lang w:eastAsia="en-US"/>
        </w:rPr>
        <w:t>____</w:t>
      </w:r>
      <w:r w:rsidRPr="00F302F9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руб. в порядке, установленном настоящим Договором.</w:t>
      </w:r>
      <w:r w:rsidR="00ED43FE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Срок внесения задатка </w:t>
      </w:r>
      <w:r w:rsidR="00ED43FE" w:rsidRPr="00ED43FE">
        <w:rPr>
          <w:rFonts w:ascii="Times New Roman" w:eastAsia="Times New Roman" w:hAnsi="Times New Roman" w:cs="Times New Roman"/>
          <w:sz w:val="24"/>
          <w:szCs w:val="24"/>
        </w:rPr>
        <w:t>не позднее 1 дня до окончания приёма заявок на определенном этапе</w:t>
      </w:r>
      <w:r w:rsidR="00ED43FE" w:rsidRPr="00ED43FE">
        <w:rPr>
          <w:rFonts w:ascii="Times New Roman" w:eastAsia="Times New Roman" w:hAnsi="Times New Roman" w:cs="Times New Roman"/>
          <w:sz w:val="24"/>
          <w:szCs w:val="24"/>
        </w:rPr>
        <w:t xml:space="preserve"> торгов</w:t>
      </w:r>
      <w:r w:rsidR="00ED43FE">
        <w:rPr>
          <w:rFonts w:ascii="Times New Roman" w:eastAsia="Times New Roman" w:hAnsi="Times New Roman" w:cs="Times New Roman"/>
          <w:sz w:val="20"/>
          <w:szCs w:val="20"/>
        </w:rPr>
        <w:t>.</w:t>
      </w:r>
    </w:p>
    <w:p w:rsidR="00F302F9" w:rsidRPr="00F302F9" w:rsidRDefault="00F302F9" w:rsidP="00F302F9">
      <w:pPr>
        <w:numPr>
          <w:ilvl w:val="1"/>
          <w:numId w:val="2"/>
        </w:numPr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F302F9">
        <w:rPr>
          <w:rFonts w:ascii="Times New Roman" w:eastAsia="Calibri" w:hAnsi="Times New Roman" w:cs="Times New Roman"/>
          <w:sz w:val="24"/>
          <w:szCs w:val="24"/>
          <w:lang w:eastAsia="en-US"/>
        </w:rPr>
        <w:t>Задаток вносится в обеспечение исполнения обязательств Заявителя как участника торгов: по заключению договора купли-продажи имущества, являющегося Предметом торгов, в случае признания Заявителя победителем торгов; по оплате указанного имущества, в сл</w:t>
      </w:r>
      <w:bookmarkStart w:id="0" w:name="_GoBack"/>
      <w:bookmarkEnd w:id="0"/>
      <w:r w:rsidRPr="00F302F9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учае признания Заявителя победителем торгов, а также исполнения иных обязательств Заявителя по договору купли-продажи, заключенного по результатам торгов. </w:t>
      </w:r>
    </w:p>
    <w:p w:rsidR="00F302F9" w:rsidRPr="00F302F9" w:rsidRDefault="00F302F9" w:rsidP="00F302F9">
      <w:pPr>
        <w:numPr>
          <w:ilvl w:val="1"/>
          <w:numId w:val="2"/>
        </w:numPr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F302F9">
        <w:rPr>
          <w:rFonts w:ascii="Times New Roman" w:eastAsia="Calibri" w:hAnsi="Times New Roman" w:cs="Times New Roman"/>
          <w:sz w:val="24"/>
          <w:szCs w:val="24"/>
          <w:lang w:eastAsia="en-US"/>
        </w:rPr>
        <w:t>В случае признания Заявителя победителем торгов задаток Заявителю не возвращается и засчитывается в счет оплаты приобретенного на торгах имущества.</w:t>
      </w:r>
    </w:p>
    <w:p w:rsidR="00F302F9" w:rsidRPr="00F302F9" w:rsidRDefault="00F302F9" w:rsidP="00F302F9">
      <w:pPr>
        <w:numPr>
          <w:ilvl w:val="1"/>
          <w:numId w:val="2"/>
        </w:numPr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F302F9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Задаток также не возвращается в случае отказа (уклонения) Заявителя, признанного победителем торгов, от заключения договора купли-продажи имущества, являющегося Предметом торгов; в случае не перечисления Заявителем денежных средств по заключенному по результатам торгов договору купли-продажи; в случае неисполнения иных обязательств Заявителя по договору купли-продажи, заключенного по результатам торгов.   </w:t>
      </w:r>
    </w:p>
    <w:p w:rsidR="00F302F9" w:rsidRPr="00F302F9" w:rsidRDefault="00F302F9" w:rsidP="00F302F9">
      <w:pPr>
        <w:numPr>
          <w:ilvl w:val="1"/>
          <w:numId w:val="2"/>
        </w:numPr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F302F9">
        <w:rPr>
          <w:rFonts w:ascii="Times New Roman" w:eastAsia="Calibri" w:hAnsi="Times New Roman" w:cs="Times New Roman"/>
          <w:sz w:val="24"/>
          <w:szCs w:val="24"/>
          <w:lang w:eastAsia="en-US"/>
        </w:rPr>
        <w:t>Во всех остальных случаях задаток возвращается Заявителю в течение 5 (пяти) рабочих дней со дня подписания протокола о результатах проведения торгов.</w:t>
      </w:r>
    </w:p>
    <w:p w:rsidR="00F302F9" w:rsidRPr="00F302F9" w:rsidRDefault="00F302F9" w:rsidP="00F302F9">
      <w:pPr>
        <w:spacing w:after="0" w:line="240" w:lineRule="auto"/>
        <w:ind w:left="709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:rsidR="00F302F9" w:rsidRPr="00F302F9" w:rsidRDefault="00F302F9" w:rsidP="00F302F9">
      <w:pPr>
        <w:numPr>
          <w:ilvl w:val="0"/>
          <w:numId w:val="2"/>
        </w:numPr>
        <w:spacing w:after="0" w:line="240" w:lineRule="auto"/>
        <w:ind w:left="0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  <w:r w:rsidRPr="00F302F9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Порядок внесения задатка</w:t>
      </w:r>
    </w:p>
    <w:p w:rsidR="00F302F9" w:rsidRPr="00F302F9" w:rsidRDefault="00F302F9" w:rsidP="00F302F9">
      <w:pPr>
        <w:numPr>
          <w:ilvl w:val="1"/>
          <w:numId w:val="2"/>
        </w:numPr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F302F9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Задаток должен быть внесен Заявителем на  счет, указанный в разделе 4 настоящего договора, в срок не позднее </w:t>
      </w:r>
      <w:r w:rsidR="009C315E">
        <w:rPr>
          <w:rFonts w:ascii="Times New Roman" w:eastAsia="Calibri" w:hAnsi="Times New Roman" w:cs="Times New Roman"/>
          <w:sz w:val="24"/>
          <w:szCs w:val="24"/>
          <w:lang w:eastAsia="en-US"/>
        </w:rPr>
        <w:t>последнего дня в период продажи</w:t>
      </w:r>
      <w:r w:rsidR="00D9233C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по следующим реквизитам: </w:t>
      </w:r>
      <w:r w:rsidR="009C315E" w:rsidRPr="009C315E">
        <w:rPr>
          <w:rFonts w:ascii="Times New Roman" w:eastAsia="Times New Roman" w:hAnsi="Times New Roman" w:cs="Times New Roman"/>
          <w:sz w:val="24"/>
          <w:szCs w:val="24"/>
        </w:rPr>
        <w:t>получатель Воробьев Владимир Леонидович, ИНН 666008184073, счет 40817810616111009331 в (Уральский банк 7003/00248) ПАО Сбербанк</w:t>
      </w:r>
      <w:proofErr w:type="gramStart"/>
      <w:r w:rsidR="009C315E" w:rsidRPr="009C315E">
        <w:rPr>
          <w:rFonts w:ascii="Times New Roman" w:eastAsia="Times New Roman" w:hAnsi="Times New Roman" w:cs="Times New Roman"/>
          <w:sz w:val="24"/>
          <w:szCs w:val="24"/>
        </w:rPr>
        <w:t xml:space="preserve"> ,</w:t>
      </w:r>
      <w:proofErr w:type="gramEnd"/>
      <w:r w:rsidR="009C315E" w:rsidRPr="009C315E">
        <w:rPr>
          <w:rFonts w:ascii="Times New Roman" w:eastAsia="Times New Roman" w:hAnsi="Times New Roman" w:cs="Times New Roman"/>
          <w:sz w:val="24"/>
          <w:szCs w:val="24"/>
        </w:rPr>
        <w:t xml:space="preserve"> г. Екатеринбург, БИК 046577674, к/с 30101810500000000674</w:t>
      </w:r>
      <w:r w:rsidR="00F82015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. </w:t>
      </w:r>
      <w:r w:rsidRPr="00F302F9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В назначении платежа необходимо указать: «Задаток для участия в торгах по </w:t>
      </w:r>
      <w:r w:rsidR="009C315E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публичной </w:t>
      </w:r>
      <w:r w:rsidRPr="00F302F9">
        <w:rPr>
          <w:rFonts w:ascii="Times New Roman" w:eastAsia="Calibri" w:hAnsi="Times New Roman" w:cs="Times New Roman"/>
          <w:sz w:val="24"/>
          <w:szCs w:val="24"/>
          <w:lang w:eastAsia="en-US"/>
        </w:rPr>
        <w:t>продаже имущества</w:t>
      </w:r>
      <w:r w:rsidR="00D9233C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Воробьева Владимира Леонидовича</w:t>
      </w:r>
      <w:proofErr w:type="gramStart"/>
      <w:r w:rsidR="00D9233C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</w:t>
      </w:r>
      <w:r w:rsidRPr="00F302F9">
        <w:rPr>
          <w:rFonts w:ascii="Times New Roman" w:eastAsia="Calibri" w:hAnsi="Times New Roman" w:cs="Times New Roman"/>
          <w:i/>
          <w:sz w:val="24"/>
          <w:szCs w:val="24"/>
          <w:lang w:eastAsia="en-US"/>
        </w:rPr>
        <w:t>,</w:t>
      </w:r>
      <w:proofErr w:type="gramEnd"/>
      <w:r w:rsidRPr="00F302F9">
        <w:rPr>
          <w:rFonts w:ascii="Times New Roman" w:eastAsia="Calibri" w:hAnsi="Times New Roman" w:cs="Times New Roman"/>
          <w:i/>
          <w:sz w:val="24"/>
          <w:szCs w:val="24"/>
          <w:lang w:eastAsia="en-US"/>
        </w:rPr>
        <w:t xml:space="preserve"> </w:t>
      </w:r>
      <w:r w:rsidRPr="00F302F9">
        <w:rPr>
          <w:rFonts w:ascii="Times New Roman" w:eastAsia="Calibri" w:hAnsi="Times New Roman" w:cs="Times New Roman"/>
          <w:sz w:val="24"/>
          <w:szCs w:val="24"/>
          <w:lang w:eastAsia="en-US"/>
        </w:rPr>
        <w:t>проводимых</w:t>
      </w:r>
      <w:r w:rsidR="009C315E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</w:t>
      </w:r>
      <w:r w:rsidRPr="00F302F9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на ЭТП  </w:t>
      </w:r>
      <w:r>
        <w:rPr>
          <w:rFonts w:ascii="Times New Roman" w:hAnsi="Times New Roman" w:cs="Times New Roman"/>
          <w:sz w:val="24"/>
          <w:szCs w:val="24"/>
        </w:rPr>
        <w:t xml:space="preserve">РУССИА </w:t>
      </w:r>
      <w:proofErr w:type="spellStart"/>
      <w:r>
        <w:rPr>
          <w:rFonts w:ascii="Times New Roman" w:hAnsi="Times New Roman" w:cs="Times New Roman"/>
          <w:sz w:val="24"/>
          <w:szCs w:val="24"/>
        </w:rPr>
        <w:t>ОнЛайн</w:t>
      </w:r>
      <w:proofErr w:type="spellEnd"/>
      <w:r w:rsidRPr="00F302F9">
        <w:rPr>
          <w:rFonts w:ascii="Times New Roman" w:eastAsia="Calibri" w:hAnsi="Times New Roman" w:cs="Times New Roman"/>
          <w:sz w:val="24"/>
          <w:szCs w:val="24"/>
          <w:lang w:eastAsia="en-US"/>
        </w:rPr>
        <w:t>, лот №</w:t>
      </w:r>
      <w:r w:rsidR="002737C5">
        <w:rPr>
          <w:rFonts w:ascii="Times New Roman" w:eastAsia="Calibri" w:hAnsi="Times New Roman" w:cs="Times New Roman"/>
          <w:sz w:val="24"/>
          <w:szCs w:val="24"/>
          <w:lang w:eastAsia="en-US"/>
        </w:rPr>
        <w:t>1</w:t>
      </w:r>
      <w:r w:rsidRPr="00F302F9">
        <w:rPr>
          <w:rFonts w:ascii="Times New Roman" w:eastAsia="Calibri" w:hAnsi="Times New Roman" w:cs="Times New Roman"/>
          <w:sz w:val="24"/>
          <w:szCs w:val="24"/>
          <w:lang w:eastAsia="en-US"/>
        </w:rPr>
        <w:t>».</w:t>
      </w:r>
    </w:p>
    <w:p w:rsidR="00F302F9" w:rsidRPr="00F302F9" w:rsidRDefault="00F302F9" w:rsidP="00F302F9">
      <w:pPr>
        <w:numPr>
          <w:ilvl w:val="1"/>
          <w:numId w:val="2"/>
        </w:numPr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F302F9">
        <w:rPr>
          <w:rFonts w:ascii="Times New Roman" w:eastAsia="Calibri" w:hAnsi="Times New Roman" w:cs="Times New Roman"/>
          <w:sz w:val="24"/>
          <w:szCs w:val="24"/>
          <w:lang w:eastAsia="en-US"/>
        </w:rPr>
        <w:lastRenderedPageBreak/>
        <w:t>Обязанность Заявителя по перечислению задатка считается исполненной в момент зачисления денежных средств на расчетный счет Организатора торгов в полной сумме, указанной в п. 2.1. настоящего договора.</w:t>
      </w:r>
    </w:p>
    <w:p w:rsidR="00F302F9" w:rsidRPr="00F302F9" w:rsidRDefault="00F302F9" w:rsidP="00F302F9">
      <w:pPr>
        <w:numPr>
          <w:ilvl w:val="1"/>
          <w:numId w:val="2"/>
        </w:numPr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F302F9">
        <w:rPr>
          <w:rFonts w:ascii="Times New Roman" w:eastAsia="Calibri" w:hAnsi="Times New Roman" w:cs="Times New Roman"/>
          <w:sz w:val="24"/>
          <w:szCs w:val="24"/>
          <w:lang w:eastAsia="en-US"/>
        </w:rPr>
        <w:t>В случае не перечисления либо перечисления не в полном объеме суммы задатка в указанную в п. 2.1. настоящего договора дату, Организатор торгов не допускает Заявителя к участию в торгах, а все перечисленные денежные средства Заявителем во исполнение настоящего договора возвращаются ему в общем порядке, установленном в п. 1.5. настоящего договора.</w:t>
      </w:r>
    </w:p>
    <w:p w:rsidR="00F302F9" w:rsidRPr="00F302F9" w:rsidRDefault="00F302F9" w:rsidP="00F302F9">
      <w:pPr>
        <w:numPr>
          <w:ilvl w:val="1"/>
          <w:numId w:val="2"/>
        </w:numPr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F302F9">
        <w:rPr>
          <w:rFonts w:ascii="Times New Roman" w:eastAsia="Calibri" w:hAnsi="Times New Roman" w:cs="Times New Roman"/>
          <w:sz w:val="24"/>
          <w:szCs w:val="24"/>
          <w:lang w:eastAsia="en-US"/>
        </w:rPr>
        <w:t>На денежные средства, перечисленные в соответствии с настоящим договором, проценты не начисляются.</w:t>
      </w:r>
    </w:p>
    <w:p w:rsidR="00F302F9" w:rsidRPr="00F302F9" w:rsidRDefault="00F302F9" w:rsidP="00F302F9">
      <w:pPr>
        <w:spacing w:after="0" w:line="240" w:lineRule="auto"/>
        <w:ind w:left="709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:rsidR="00F302F9" w:rsidRPr="00F302F9" w:rsidRDefault="00F302F9" w:rsidP="00F302F9">
      <w:pPr>
        <w:numPr>
          <w:ilvl w:val="0"/>
          <w:numId w:val="2"/>
        </w:num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  <w:r w:rsidRPr="00F302F9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Заключительные положения</w:t>
      </w:r>
    </w:p>
    <w:p w:rsidR="00F302F9" w:rsidRPr="00F302F9" w:rsidRDefault="00F302F9" w:rsidP="00F302F9">
      <w:pPr>
        <w:numPr>
          <w:ilvl w:val="1"/>
          <w:numId w:val="2"/>
        </w:numPr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F302F9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Споры и разногласия, возникающие из настоящего договора или в связи с ним, будут решаться сторонами путем переговоров. </w:t>
      </w:r>
      <w:r w:rsidRPr="00F302F9"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  <w:t xml:space="preserve">При не достижении согласия споры и разногласия подлежат рассмотрению </w:t>
      </w:r>
      <w:r w:rsidRPr="00F302F9">
        <w:rPr>
          <w:rFonts w:ascii="Times New Roman" w:eastAsia="Calibri" w:hAnsi="Times New Roman" w:cs="Times New Roman"/>
          <w:noProof/>
          <w:color w:val="000000"/>
          <w:sz w:val="24"/>
          <w:szCs w:val="24"/>
          <w:lang w:eastAsia="en-US"/>
        </w:rPr>
        <w:t xml:space="preserve">Арбитражным судом </w:t>
      </w:r>
      <w:r w:rsidR="00D9233C">
        <w:rPr>
          <w:rFonts w:ascii="Times New Roman" w:eastAsia="Calibri" w:hAnsi="Times New Roman" w:cs="Times New Roman"/>
          <w:noProof/>
          <w:color w:val="000000"/>
          <w:sz w:val="24"/>
          <w:szCs w:val="24"/>
          <w:lang w:eastAsia="en-US"/>
        </w:rPr>
        <w:t>Свердловской области</w:t>
      </w:r>
      <w:r w:rsidRPr="00F302F9"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  <w:t>.</w:t>
      </w:r>
    </w:p>
    <w:p w:rsidR="00F302F9" w:rsidRPr="00F302F9" w:rsidRDefault="00F302F9" w:rsidP="00F302F9">
      <w:pPr>
        <w:numPr>
          <w:ilvl w:val="1"/>
          <w:numId w:val="2"/>
        </w:numPr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F302F9">
        <w:rPr>
          <w:rFonts w:ascii="Times New Roman" w:eastAsia="Calibri" w:hAnsi="Times New Roman" w:cs="Times New Roman"/>
          <w:sz w:val="24"/>
          <w:szCs w:val="24"/>
          <w:lang w:eastAsia="en-US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F302F9" w:rsidRPr="00F302F9" w:rsidRDefault="00F302F9" w:rsidP="00F302F9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:rsidR="00F302F9" w:rsidRPr="00F302F9" w:rsidRDefault="00F302F9" w:rsidP="00F302F9">
      <w:pPr>
        <w:numPr>
          <w:ilvl w:val="0"/>
          <w:numId w:val="2"/>
        </w:num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  <w:r w:rsidRPr="00F302F9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Реквизиты сторон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4781"/>
        <w:gridCol w:w="4802"/>
      </w:tblGrid>
      <w:tr w:rsidR="00F302F9" w:rsidRPr="00F302F9" w:rsidTr="00F302F9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F302F9" w:rsidRPr="00F302F9" w:rsidRDefault="00F302F9" w:rsidP="00F302F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302F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</w:rPr>
              <w:t>Организатор торгов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F302F9" w:rsidRPr="00F302F9" w:rsidRDefault="00F302F9" w:rsidP="00F302F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302F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Заявитель</w:t>
            </w:r>
          </w:p>
        </w:tc>
      </w:tr>
      <w:tr w:rsidR="00F302F9" w:rsidRPr="00F302F9" w:rsidTr="00F302F9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302F9" w:rsidRPr="00F302F9" w:rsidRDefault="00F302F9" w:rsidP="00F302F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F302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Финансовый управляющий </w:t>
            </w:r>
            <w:r w:rsidR="00D9233C"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en-US"/>
              </w:rPr>
              <w:t>Воробье</w:t>
            </w:r>
            <w:r w:rsidRPr="00F302F9"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en-US"/>
              </w:rPr>
              <w:t xml:space="preserve">ва </w:t>
            </w:r>
            <w:r w:rsidR="00D9233C"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en-US"/>
              </w:rPr>
              <w:t>Владимира Леонидовича</w:t>
            </w:r>
          </w:p>
          <w:p w:rsidR="00F302F9" w:rsidRPr="00F302F9" w:rsidRDefault="009C315E" w:rsidP="00F302F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315E">
              <w:rPr>
                <w:rFonts w:ascii="Times New Roman" w:eastAsia="Times New Roman" w:hAnsi="Times New Roman" w:cs="Times New Roman"/>
                <w:sz w:val="24"/>
                <w:szCs w:val="24"/>
              </w:rPr>
              <w:t>получатель Воробьев Владимир Леонидович, ИНН 666008184073, счет 40817810616111009331 в (Уральский банк 7003/00248) ПАО Сбербанк</w:t>
            </w:r>
            <w:proofErr w:type="gramStart"/>
            <w:r w:rsidRPr="009C315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,</w:t>
            </w:r>
            <w:proofErr w:type="gramEnd"/>
            <w:r w:rsidRPr="009C315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г. Екатеринбург, БИК 046577674, к/с 30101810500000000674  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302F9" w:rsidRPr="00F302F9" w:rsidRDefault="00F302F9" w:rsidP="00F302F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302F9" w:rsidRPr="00F302F9" w:rsidTr="00F302F9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302F9" w:rsidRPr="00F302F9" w:rsidRDefault="00F302F9" w:rsidP="00F302F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F302F9" w:rsidRPr="00F302F9" w:rsidRDefault="00F302F9" w:rsidP="00F302F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02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______________________  </w:t>
            </w:r>
            <w:r w:rsidRPr="00F302F9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Г.А. Третьякова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302F9" w:rsidRPr="00F302F9" w:rsidRDefault="00F302F9" w:rsidP="00F302F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</w:pPr>
          </w:p>
          <w:p w:rsidR="00F302F9" w:rsidRPr="00F302F9" w:rsidRDefault="00F302F9" w:rsidP="00F302F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</w:pPr>
          </w:p>
          <w:p w:rsidR="00F302F9" w:rsidRPr="00F302F9" w:rsidRDefault="00F302F9" w:rsidP="00F302F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F302F9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____________________ _______________</w:t>
            </w:r>
          </w:p>
        </w:tc>
      </w:tr>
    </w:tbl>
    <w:p w:rsidR="00F302F9" w:rsidRPr="00F302F9" w:rsidRDefault="00F302F9" w:rsidP="00F302F9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</w:p>
    <w:p w:rsidR="00F302F9" w:rsidRPr="00F302F9" w:rsidRDefault="00F302F9" w:rsidP="00F302F9">
      <w:pPr>
        <w:rPr>
          <w:rFonts w:ascii="Calibri" w:eastAsia="Calibri" w:hAnsi="Calibri" w:cs="Times New Roman"/>
          <w:lang w:eastAsia="en-US"/>
        </w:rPr>
      </w:pPr>
    </w:p>
    <w:sectPr w:rsidR="00F302F9" w:rsidRPr="00F302F9" w:rsidSect="00E66C1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3702DE7"/>
    <w:multiLevelType w:val="hybridMultilevel"/>
    <w:tmpl w:val="C7361C2A"/>
    <w:lvl w:ilvl="0" w:tplc="BD2CF16E">
      <w:start w:val="1"/>
      <w:numFmt w:val="decimal"/>
      <w:lvlText w:val="%1."/>
      <w:lvlJc w:val="left"/>
      <w:pPr>
        <w:ind w:left="1684" w:hanging="9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71F7537D"/>
    <w:multiLevelType w:val="multilevel"/>
    <w:tmpl w:val="0F9C292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080" w:hanging="360"/>
      </w:pPr>
    </w:lvl>
    <w:lvl w:ilvl="2">
      <w:start w:val="1"/>
      <w:numFmt w:val="decimal"/>
      <w:isLgl/>
      <w:lvlText w:val="%1.%2.%3."/>
      <w:lvlJc w:val="left"/>
      <w:pPr>
        <w:ind w:left="1800" w:hanging="720"/>
      </w:pPr>
    </w:lvl>
    <w:lvl w:ilvl="3">
      <w:start w:val="1"/>
      <w:numFmt w:val="decimal"/>
      <w:isLgl/>
      <w:lvlText w:val="%1.%2.%3.%4."/>
      <w:lvlJc w:val="left"/>
      <w:pPr>
        <w:ind w:left="2160" w:hanging="720"/>
      </w:pPr>
    </w:lvl>
    <w:lvl w:ilvl="4">
      <w:start w:val="1"/>
      <w:numFmt w:val="decimal"/>
      <w:isLgl/>
      <w:lvlText w:val="%1.%2.%3.%4.%5."/>
      <w:lvlJc w:val="left"/>
      <w:pPr>
        <w:ind w:left="2880" w:hanging="1080"/>
      </w:pPr>
    </w:lvl>
    <w:lvl w:ilvl="5">
      <w:start w:val="1"/>
      <w:numFmt w:val="decimal"/>
      <w:isLgl/>
      <w:lvlText w:val="%1.%2.%3.%4.%5.%6."/>
      <w:lvlJc w:val="left"/>
      <w:pPr>
        <w:ind w:left="3240" w:hanging="1080"/>
      </w:pPr>
    </w:lvl>
    <w:lvl w:ilvl="6">
      <w:start w:val="1"/>
      <w:numFmt w:val="decimal"/>
      <w:isLgl/>
      <w:lvlText w:val="%1.%2.%3.%4.%5.%6.%7."/>
      <w:lvlJc w:val="left"/>
      <w:pPr>
        <w:ind w:left="3960" w:hanging="1440"/>
      </w:p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2D1A"/>
    <w:rsid w:val="00094DF9"/>
    <w:rsid w:val="000A6CFC"/>
    <w:rsid w:val="000B0161"/>
    <w:rsid w:val="000B70A2"/>
    <w:rsid w:val="000D3944"/>
    <w:rsid w:val="000D7F07"/>
    <w:rsid w:val="00120180"/>
    <w:rsid w:val="00235736"/>
    <w:rsid w:val="002737C5"/>
    <w:rsid w:val="002C34F8"/>
    <w:rsid w:val="00337E94"/>
    <w:rsid w:val="003A1492"/>
    <w:rsid w:val="00466A65"/>
    <w:rsid w:val="004A5592"/>
    <w:rsid w:val="004B1BF7"/>
    <w:rsid w:val="00504081"/>
    <w:rsid w:val="005B7E30"/>
    <w:rsid w:val="005F4BB5"/>
    <w:rsid w:val="00684E9F"/>
    <w:rsid w:val="006B5521"/>
    <w:rsid w:val="007A3E29"/>
    <w:rsid w:val="00840C0E"/>
    <w:rsid w:val="008648BD"/>
    <w:rsid w:val="00867436"/>
    <w:rsid w:val="00895E3A"/>
    <w:rsid w:val="008E3E4D"/>
    <w:rsid w:val="0092757E"/>
    <w:rsid w:val="00972D1A"/>
    <w:rsid w:val="009C315E"/>
    <w:rsid w:val="00B0322C"/>
    <w:rsid w:val="00B17E97"/>
    <w:rsid w:val="00B24046"/>
    <w:rsid w:val="00B313FB"/>
    <w:rsid w:val="00BC0001"/>
    <w:rsid w:val="00C32204"/>
    <w:rsid w:val="00D17A1D"/>
    <w:rsid w:val="00D9233C"/>
    <w:rsid w:val="00E66C1E"/>
    <w:rsid w:val="00ED43FE"/>
    <w:rsid w:val="00F302F9"/>
    <w:rsid w:val="00F82015"/>
    <w:rsid w:val="00F83835"/>
    <w:rsid w:val="00FF28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648BD"/>
    <w:pPr>
      <w:ind w:left="720"/>
      <w:contextualSpacing/>
    </w:pPr>
  </w:style>
  <w:style w:type="character" w:styleId="a4">
    <w:name w:val="Strong"/>
    <w:basedOn w:val="a0"/>
    <w:uiPriority w:val="22"/>
    <w:qFormat/>
    <w:rsid w:val="005B7E30"/>
    <w:rPr>
      <w:b/>
      <w:bCs/>
    </w:rPr>
  </w:style>
  <w:style w:type="character" w:customStyle="1" w:styleId="apple-converted-space">
    <w:name w:val="apple-converted-space"/>
    <w:basedOn w:val="a0"/>
    <w:rsid w:val="005B7E3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648BD"/>
    <w:pPr>
      <w:ind w:left="720"/>
      <w:contextualSpacing/>
    </w:pPr>
  </w:style>
  <w:style w:type="character" w:styleId="a4">
    <w:name w:val="Strong"/>
    <w:basedOn w:val="a0"/>
    <w:uiPriority w:val="22"/>
    <w:qFormat/>
    <w:rsid w:val="005B7E30"/>
    <w:rPr>
      <w:b/>
      <w:bCs/>
    </w:rPr>
  </w:style>
  <w:style w:type="character" w:customStyle="1" w:styleId="apple-converted-space">
    <w:name w:val="apple-converted-space"/>
    <w:basedOn w:val="a0"/>
    <w:rsid w:val="005B7E3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74547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699</Words>
  <Characters>3988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4678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8</cp:revision>
  <dcterms:created xsi:type="dcterms:W3CDTF">2018-06-16T02:04:00Z</dcterms:created>
  <dcterms:modified xsi:type="dcterms:W3CDTF">2019-12-12T03:36:00Z</dcterms:modified>
</cp:coreProperties>
</file>