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43" w:rsidRPr="00F60696" w:rsidRDefault="00796E43" w:rsidP="0045041A">
      <w:pPr>
        <w:rPr>
          <w:szCs w:val="24"/>
        </w:rPr>
      </w:pPr>
      <w:r w:rsidRPr="00F60696">
        <w:rPr>
          <w:szCs w:val="24"/>
        </w:rPr>
        <w:t xml:space="preserve">Решением Арбитражного суда Омской области А46-3976/2018 от 24.12.2018 Глава крестьянского (фермерского) хозяйства Майер Виктор Александрович, 06.02.1959г.р. адрес регистрации: 644552, Омская область, Омский район,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Победы, д. 28; ИНН 552800000337, ОГРНИП 314554326200132), признан несостоятельным (банкротом), в отношении должника открыта процедура конкурсного производства сроком на шесть месяцев (до 17.06.2019г.). Конкурсным управляющим утвержден  Бурлак Юрий Борисович </w:t>
      </w:r>
      <w:r w:rsidRPr="00F60696">
        <w:rPr>
          <w:color w:val="000000"/>
          <w:szCs w:val="24"/>
        </w:rPr>
        <w:t>ИНН</w:t>
      </w:r>
      <w:r w:rsidRPr="00F60696">
        <w:rPr>
          <w:rStyle w:val="apple-converted-space"/>
          <w:color w:val="000000"/>
          <w:szCs w:val="24"/>
        </w:rPr>
        <w:t> </w:t>
      </w:r>
      <w:hyperlink r:id="rId4" w:tgtFrame="_blank" w:tooltip="Бурлак Юрий Борисович" w:history="1">
        <w:r w:rsidRPr="00F60696">
          <w:rPr>
            <w:rStyle w:val="a3"/>
            <w:color w:val="006697"/>
            <w:szCs w:val="24"/>
            <w:u w:val="none"/>
            <w:bdr w:val="none" w:sz="0" w:space="0" w:color="auto" w:frame="1"/>
          </w:rPr>
          <w:t>550408014492</w:t>
        </w:r>
      </w:hyperlink>
      <w:r w:rsidRPr="00F60696">
        <w:rPr>
          <w:rStyle w:val="apple-converted-space"/>
          <w:color w:val="000000"/>
          <w:szCs w:val="24"/>
        </w:rPr>
        <w:t> </w:t>
      </w:r>
      <w:r w:rsidRPr="00F60696">
        <w:rPr>
          <w:color w:val="000000"/>
          <w:szCs w:val="24"/>
        </w:rPr>
        <w:t xml:space="preserve">, СНИЛС </w:t>
      </w:r>
      <w:r w:rsidR="007B5E77" w:rsidRPr="007B5E77">
        <w:rPr>
          <w:color w:val="000000"/>
          <w:szCs w:val="24"/>
        </w:rPr>
        <w:t>072-968-924-19</w:t>
      </w:r>
      <w:r w:rsidRPr="00F60696">
        <w:rPr>
          <w:color w:val="000000"/>
          <w:szCs w:val="24"/>
        </w:rPr>
        <w:t>, регистрационный номер в сводном государственном реестре арбитражных управляющих - 8006</w:t>
      </w:r>
      <w:r w:rsidRPr="00F60696">
        <w:rPr>
          <w:szCs w:val="24"/>
        </w:rPr>
        <w:t xml:space="preserve"> являющийся членом Саморегулируемой организации арбитражных управляющих Ассоциация «Сибирская гильдия антикризисных управляющих» ОГРН 1028600516735, ИНН 8601019434, </w:t>
      </w:r>
      <w:smartTag w:uri="urn:schemas-microsoft-com:office:smarttags" w:element="metricconverter">
        <w:smartTagPr>
          <w:attr w:name="ProductID" w:val="121059, г"/>
        </w:smartTagPr>
        <w:r w:rsidRPr="00F60696">
          <w:rPr>
            <w:szCs w:val="24"/>
          </w:rPr>
          <w:t>121059, г</w:t>
        </w:r>
      </w:smartTag>
      <w:r w:rsidRPr="00F60696">
        <w:rPr>
          <w:szCs w:val="24"/>
        </w:rPr>
        <w:t xml:space="preserve">. Москва, </w:t>
      </w:r>
      <w:proofErr w:type="spellStart"/>
      <w:r w:rsidRPr="00F60696">
        <w:rPr>
          <w:szCs w:val="24"/>
        </w:rPr>
        <w:t>Бережковская</w:t>
      </w:r>
      <w:proofErr w:type="spellEnd"/>
      <w:r w:rsidR="007B5E77">
        <w:rPr>
          <w:szCs w:val="24"/>
        </w:rPr>
        <w:t xml:space="preserve"> </w:t>
      </w:r>
      <w:proofErr w:type="spellStart"/>
      <w:r w:rsidRPr="00F60696">
        <w:rPr>
          <w:szCs w:val="24"/>
        </w:rPr>
        <w:t>наб</w:t>
      </w:r>
      <w:proofErr w:type="spellEnd"/>
      <w:r w:rsidRPr="00F60696">
        <w:rPr>
          <w:szCs w:val="24"/>
        </w:rPr>
        <w:t>, 10-200). Определением Арбитражного суда Омской области   от 9.06.2020 г. дело № А46-3976/20</w:t>
      </w:r>
      <w:r w:rsidR="007B5E77">
        <w:rPr>
          <w:szCs w:val="24"/>
        </w:rPr>
        <w:t xml:space="preserve">18 срок конкурсного производства в </w:t>
      </w:r>
      <w:bookmarkStart w:id="0" w:name="_GoBack"/>
      <w:bookmarkEnd w:id="0"/>
      <w:r w:rsidRPr="00F60696">
        <w:rPr>
          <w:szCs w:val="24"/>
        </w:rPr>
        <w:t>отношении ИП Главы КФХ Майера Виктора Александровича  продлен  до 17.1</w:t>
      </w:r>
      <w:r w:rsidR="007B5E77">
        <w:rPr>
          <w:szCs w:val="24"/>
        </w:rPr>
        <w:t>2.2020. Судебное заседание</w:t>
      </w:r>
      <w:r w:rsidRPr="00F60696">
        <w:rPr>
          <w:szCs w:val="24"/>
        </w:rPr>
        <w:t xml:space="preserve"> по рассмотрению отчета конкурс</w:t>
      </w:r>
      <w:r w:rsidR="007B5E77">
        <w:rPr>
          <w:szCs w:val="24"/>
        </w:rPr>
        <w:t xml:space="preserve">ного управляющего назначено на </w:t>
      </w:r>
      <w:r w:rsidRPr="00F60696">
        <w:rPr>
          <w:szCs w:val="24"/>
        </w:rPr>
        <w:t>15.12.2020 года в 12,00 час.</w:t>
      </w:r>
      <w:r w:rsidR="007B5E77">
        <w:rPr>
          <w:szCs w:val="24"/>
        </w:rPr>
        <w:t xml:space="preserve"> </w:t>
      </w:r>
      <w:r w:rsidRPr="00F60696">
        <w:rPr>
          <w:szCs w:val="24"/>
        </w:rPr>
        <w:t xml:space="preserve">по адресу: г. Омск-24, ул. Учебная, д. 51, </w:t>
      </w:r>
      <w:proofErr w:type="spellStart"/>
      <w:r w:rsidRPr="00F60696">
        <w:rPr>
          <w:szCs w:val="24"/>
        </w:rPr>
        <w:t>каб</w:t>
      </w:r>
      <w:proofErr w:type="spellEnd"/>
      <w:r w:rsidRPr="00F60696">
        <w:rPr>
          <w:szCs w:val="24"/>
        </w:rPr>
        <w:t xml:space="preserve"> 401</w:t>
      </w:r>
    </w:p>
    <w:p w:rsidR="00796E43" w:rsidRPr="00F60696" w:rsidRDefault="00796E43" w:rsidP="002A07C8">
      <w:pPr>
        <w:spacing w:before="60" w:line="240" w:lineRule="atLeast"/>
        <w:ind w:firstLine="319"/>
        <w:rPr>
          <w:spacing w:val="-9"/>
          <w:szCs w:val="24"/>
        </w:rPr>
      </w:pPr>
      <w:r w:rsidRPr="00F60696">
        <w:rPr>
          <w:szCs w:val="24"/>
        </w:rPr>
        <w:t xml:space="preserve">Организатор торгов-конкурсный управляющий ИП Главы КФХ Майера Виктора Александровича   Бурлак Юрий Борисович, сообщает о проведении открытых торгов в форме аукциона на </w:t>
      </w:r>
      <w:proofErr w:type="spellStart"/>
      <w:r w:rsidRPr="00F60696">
        <w:rPr>
          <w:szCs w:val="24"/>
        </w:rPr>
        <w:t>эл.площ</w:t>
      </w:r>
      <w:proofErr w:type="spellEnd"/>
      <w:r w:rsidRPr="00F60696">
        <w:rPr>
          <w:szCs w:val="24"/>
        </w:rPr>
        <w:t xml:space="preserve">. ООО «РУССИА </w:t>
      </w:r>
      <w:proofErr w:type="spellStart"/>
      <w:r w:rsidRPr="00F60696">
        <w:rPr>
          <w:szCs w:val="24"/>
        </w:rPr>
        <w:t>ОнЛайн</w:t>
      </w:r>
      <w:proofErr w:type="spellEnd"/>
      <w:r w:rsidRPr="00F60696">
        <w:rPr>
          <w:szCs w:val="24"/>
        </w:rPr>
        <w:t>» («Электронная площадка для совершения юридически значимых действий», сайт: www.rus-on.ru, электронный адрес: rus-on@rus-on.ru) по продаже имущества  должника</w:t>
      </w:r>
      <w:r w:rsidRPr="00F60696">
        <w:rPr>
          <w:rFonts w:eastAsia="Batang"/>
          <w:b/>
          <w:szCs w:val="24"/>
        </w:rPr>
        <w:t xml:space="preserve"> входящего в состав предприятия Должника — крестьянского (фермерского) хозяйства:</w:t>
      </w:r>
    </w:p>
    <w:p w:rsidR="00796E43" w:rsidRPr="00F60696" w:rsidRDefault="00796E43" w:rsidP="0045041A">
      <w:pPr>
        <w:rPr>
          <w:b/>
          <w:szCs w:val="24"/>
        </w:rPr>
      </w:pPr>
      <w:r w:rsidRPr="00F60696">
        <w:rPr>
          <w:b/>
          <w:szCs w:val="24"/>
        </w:rPr>
        <w:t>Лот №1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Здание торговое, расположено по адресу: Омская область, Омский район,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Мира, д. 65Б, общей площадью 115,2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55:20:230101:4698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- земельный участок площадью 807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Мира, д. 65 Б; кадастровый номер 55:20:230101:27</w:t>
      </w:r>
      <w:r w:rsidRPr="00F60696">
        <w:rPr>
          <w:spacing w:val="-9"/>
          <w:szCs w:val="24"/>
        </w:rPr>
        <w:t xml:space="preserve">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-земельный участок площадью 1050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55:20:233002:3268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1050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55:20:233002:3259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1263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55:20:233002:3251;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55:20:233002:3269;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55:20:233002:4229;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1385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55:20:233002:4227;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55:20:233002:4236;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lastRenderedPageBreak/>
        <w:t>кадастровый номер 55:20:233002:4230;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615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55:20:233002:4196;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1446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55:20:233002:4241;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55:20:233002:4243;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55:20:233002:4238;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55:20:233002:4242;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55:20:233002:4234;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801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55:20:233002:4198;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500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55:20:233002:4102;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55:20:233002:4237;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1250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55:20:233002:4228;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1089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55:20:233002:5083;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 земельный участок площадью 1294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1130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55:20:233002:50804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1090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55:20:233002:5092;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973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55:20:233002:5091;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lastRenderedPageBreak/>
        <w:t xml:space="preserve">-  земельный участок площадью 1020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 кадастровый номер 55:20:233002:5088;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1066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1039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1110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55:20:233002:5082;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1127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55:20:233002:5081;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1294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55:20:233002:5094;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1088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55:20:233002:5093;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34 000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13-б;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>кадастровый номер 55:20:230101:403</w:t>
      </w:r>
      <w:r w:rsidRPr="00F60696">
        <w:rPr>
          <w:spacing w:val="-9"/>
          <w:szCs w:val="24"/>
        </w:rPr>
        <w:t xml:space="preserve"> (</w:t>
      </w:r>
      <w:r w:rsidRPr="00F60696">
        <w:rPr>
          <w:color w:val="0000FF"/>
          <w:spacing w:val="-9"/>
          <w:szCs w:val="24"/>
        </w:rPr>
        <w:t>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32400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Мира, д. 39;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55:20:233002:1288,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19547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55:20:233002:4319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11986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55:20:233002:4317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color w:val="0000FF"/>
          <w:spacing w:val="-9"/>
          <w:szCs w:val="24"/>
        </w:rPr>
        <w:t>-</w:t>
      </w:r>
      <w:r w:rsidRPr="00F60696">
        <w:rPr>
          <w:szCs w:val="24"/>
        </w:rPr>
        <w:t xml:space="preserve"> земельный участок площадью 24438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кадастровый номер 55:20:233002:4320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10867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кадастровый номер 55:20:233002:4321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14800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55:20:233002:4322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земельный участок площадью 13619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55:20:233002:4318 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земельный участок площадью 20000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13А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lastRenderedPageBreak/>
        <w:t xml:space="preserve"> кадастровый номер 55:20:233002:4323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земельный участок площадью 10000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55:20:233002:431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10000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кадастровый номер 55:20:233002:4315  </w:t>
      </w:r>
      <w:r w:rsidRPr="00F60696">
        <w:rPr>
          <w:color w:val="0000FF"/>
          <w:spacing w:val="-9"/>
          <w:szCs w:val="24"/>
        </w:rPr>
        <w:t>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color w:val="0000FF"/>
          <w:spacing w:val="-9"/>
          <w:szCs w:val="24"/>
        </w:rPr>
        <w:t xml:space="preserve"> - </w:t>
      </w:r>
      <w:r w:rsidRPr="00F60696">
        <w:rPr>
          <w:szCs w:val="24"/>
        </w:rPr>
        <w:t xml:space="preserve">земельный участок площадью 10000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кадастровый номер 55:20:233002:4316  </w:t>
      </w:r>
      <w:r w:rsidRPr="00F60696">
        <w:rPr>
          <w:color w:val="0000FF"/>
          <w:spacing w:val="-9"/>
          <w:szCs w:val="24"/>
        </w:rPr>
        <w:t>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участок, земли сельскохозяйственного назначения, адрес: Омская область, Омский район, с. «Память Чапаева»   собственность с 13.07.2000 г., общей площадью 18433730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 кадастровый номер 55:20:000000:97  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общая долевая собственность(1/620 доли) с 17.07.2000 г.   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3667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Мира, д. 40;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55:20:233001:350;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- - земельный участок площадью1818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Мира, д. 40;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55:20:233001:361;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- земельный участок площадью 1568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примерно в 432 м. по направлению на юго-восток относительно жилого дома, имеющего почтовый адрес: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Новая, д. 19;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55:20:233001:649;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- 1/10 в праве общей долевой собственности на земельный участок площадью 5652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13; Договор от 25.12.2007 кадастровый номер 55:20:233001:547;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- 1/10 в праве общей долевой собственности на земельный участок площадью 23267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д. 35; кадастровый номер 55:20:233001:522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 - 1/10 в праве общей долевой собственности на земельный участок площадью 36067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д. 35; кадастровый номер 55:20:233002:2387;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- земельный участок площадью 1207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55:20:233001:620;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- - земельный участок площадью 979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55:20:233001:617;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928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55:20:233001:616;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- земельный участок площадью 939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55:20:233001:619;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 - - земельный участок площадью 942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55:20:233001:618;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- земельный участок площадью 2484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Заозерная, д. 13 А;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lastRenderedPageBreak/>
        <w:t>кадастровый номер 55:20:233001:606;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 земельный участок площадью 9 967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Новая, д. 19;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55:20:000000:4661;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 xml:space="preserve">- земельный участок площадью 1544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кадастровый номер 55:20:233002:4206;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- земельный участок площадью 6743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 xml:space="preserve">, ул. Заозерная, д. 13А кадастровый номер 55:20:233002:4313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 площадью 80499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расположенный по адресу: Омская обл., Омский р-н, с. </w:t>
      </w:r>
      <w:proofErr w:type="spellStart"/>
      <w:r w:rsidRPr="00F60696">
        <w:rPr>
          <w:szCs w:val="24"/>
        </w:rPr>
        <w:t>Усть-Заостровка</w:t>
      </w:r>
      <w:proofErr w:type="spellEnd"/>
      <w:r w:rsidRPr="00F60696">
        <w:rPr>
          <w:szCs w:val="24"/>
        </w:rPr>
        <w:t>, ул. Березовая, 35;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szCs w:val="24"/>
        </w:rPr>
        <w:t xml:space="preserve">кадастровый номер 55:20:233002:5079 </w:t>
      </w:r>
      <w:r w:rsidRPr="00F60696">
        <w:rPr>
          <w:color w:val="0000FF"/>
          <w:spacing w:val="-9"/>
          <w:szCs w:val="24"/>
        </w:rPr>
        <w:t>(предмет  залога: залогодержатель ПАО «Сбербанк России»);</w:t>
      </w:r>
    </w:p>
    <w:p w:rsidR="00796E43" w:rsidRPr="00F60696" w:rsidRDefault="00796E43" w:rsidP="002A07C8">
      <w:pPr>
        <w:rPr>
          <w:color w:val="0000FF"/>
          <w:spacing w:val="-9"/>
          <w:szCs w:val="24"/>
        </w:rPr>
      </w:pPr>
      <w:r w:rsidRPr="00F60696">
        <w:rPr>
          <w:color w:val="0000FF"/>
          <w:spacing w:val="-9"/>
          <w:szCs w:val="24"/>
        </w:rPr>
        <w:t xml:space="preserve">- </w:t>
      </w:r>
      <w:r w:rsidRPr="00F60696">
        <w:rPr>
          <w:szCs w:val="24"/>
        </w:rPr>
        <w:t xml:space="preserve">Земельный участок, земли населенных пунктов,., общей площадью 83600 </w:t>
      </w:r>
      <w:proofErr w:type="spellStart"/>
      <w:r w:rsidRPr="00F60696">
        <w:rPr>
          <w:szCs w:val="24"/>
        </w:rPr>
        <w:t>кв.м</w:t>
      </w:r>
      <w:proofErr w:type="spellEnd"/>
      <w:r w:rsidRPr="00F60696">
        <w:rPr>
          <w:szCs w:val="24"/>
        </w:rPr>
        <w:t xml:space="preserve">.,  расположен по адресу: Омская область, Омский район,   </w:t>
      </w:r>
      <w:proofErr w:type="spellStart"/>
      <w:r w:rsidRPr="00F60696">
        <w:rPr>
          <w:szCs w:val="24"/>
        </w:rPr>
        <w:t>Усть-Заостровкое</w:t>
      </w:r>
      <w:proofErr w:type="spellEnd"/>
      <w:r w:rsidRPr="00F60696">
        <w:rPr>
          <w:szCs w:val="24"/>
        </w:rPr>
        <w:t xml:space="preserve"> сельское поселение, рабочие участки полей № 93.94 , кадастровый номер 55:20:233002:34 </w:t>
      </w:r>
      <w:r w:rsidRPr="00F60696">
        <w:rPr>
          <w:color w:val="0000FF"/>
          <w:spacing w:val="-9"/>
          <w:szCs w:val="24"/>
        </w:rPr>
        <w:t>предмет  залога: залогодержатель ПАО «МТС Банк»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t>- Право выкупа</w:t>
      </w:r>
      <w:r w:rsidRPr="00F60696">
        <w:rPr>
          <w:b/>
          <w:i/>
          <w:szCs w:val="24"/>
        </w:rPr>
        <w:t xml:space="preserve"> </w:t>
      </w:r>
      <w:r w:rsidRPr="00F60696">
        <w:rPr>
          <w:szCs w:val="24"/>
        </w:rPr>
        <w:t xml:space="preserve"> </w:t>
      </w:r>
      <w:r w:rsidRPr="00F60696">
        <w:rPr>
          <w:i/>
          <w:szCs w:val="24"/>
        </w:rPr>
        <w:t>земельного участка,</w:t>
      </w:r>
      <w:r w:rsidRPr="00F60696">
        <w:rPr>
          <w:szCs w:val="24"/>
        </w:rPr>
        <w:t xml:space="preserve"> Кадастровый (или условный) номер 55:20:000000:100 по Решению    Арбитражного суда Омской области  от 12.05.2016 года № дела А46-4103/2016</w:t>
      </w:r>
    </w:p>
    <w:p w:rsidR="00796E43" w:rsidRPr="00F60696" w:rsidRDefault="00796E43" w:rsidP="002A07C8">
      <w:pPr>
        <w:rPr>
          <w:color w:val="FF0000"/>
          <w:szCs w:val="24"/>
        </w:rPr>
      </w:pPr>
      <w:r w:rsidRPr="00F60696">
        <w:rPr>
          <w:szCs w:val="24"/>
        </w:rPr>
        <w:t xml:space="preserve"> - права аренды земельных участков, с последующим выкупом,  по Решению    Арбитражного суда Омской области  от 23 мая 2016 года № дела А46-4224/2016</w:t>
      </w:r>
    </w:p>
    <w:p w:rsidR="00796E43" w:rsidRPr="00F60696" w:rsidRDefault="00796E43" w:rsidP="002A07C8">
      <w:pPr>
        <w:spacing w:before="60" w:line="240" w:lineRule="atLeast"/>
        <w:ind w:firstLine="319"/>
        <w:rPr>
          <w:rFonts w:eastAsia="Batang"/>
          <w:szCs w:val="24"/>
        </w:rPr>
      </w:pPr>
      <w:r w:rsidRPr="00F60696">
        <w:rPr>
          <w:rFonts w:eastAsia="Batang"/>
          <w:szCs w:val="24"/>
        </w:rPr>
        <w:t xml:space="preserve">Начальная продажная цена предприятия: </w:t>
      </w:r>
    </w:p>
    <w:p w:rsidR="00796E43" w:rsidRPr="00F60696" w:rsidRDefault="00796E43" w:rsidP="002A07C8">
      <w:pPr>
        <w:rPr>
          <w:szCs w:val="24"/>
        </w:rPr>
      </w:pPr>
      <w:r w:rsidRPr="00F60696">
        <w:rPr>
          <w:szCs w:val="24"/>
        </w:rPr>
        <w:fldChar w:fldCharType="begin"/>
      </w:r>
      <w:r w:rsidRPr="00F60696">
        <w:rPr>
          <w:szCs w:val="24"/>
        </w:rPr>
        <w:instrText xml:space="preserve"> =SUM(ABOVE) </w:instrText>
      </w:r>
      <w:r w:rsidRPr="00F60696">
        <w:rPr>
          <w:szCs w:val="24"/>
        </w:rPr>
        <w:fldChar w:fldCharType="separate"/>
      </w:r>
      <w:r w:rsidRPr="00F60696">
        <w:rPr>
          <w:noProof/>
          <w:szCs w:val="24"/>
        </w:rPr>
        <w:t>26142934,11</w:t>
      </w:r>
      <w:r w:rsidRPr="00F60696">
        <w:rPr>
          <w:szCs w:val="24"/>
        </w:rPr>
        <w:fldChar w:fldCharType="end"/>
      </w:r>
      <w:r w:rsidRPr="00F60696">
        <w:rPr>
          <w:szCs w:val="24"/>
        </w:rPr>
        <w:t xml:space="preserve"> </w:t>
      </w:r>
      <w:r w:rsidRPr="00F60696">
        <w:rPr>
          <w:rFonts w:eastAsia="Batang"/>
          <w:szCs w:val="24"/>
        </w:rPr>
        <w:t xml:space="preserve">руб., в том числе </w:t>
      </w:r>
      <w:r w:rsidRPr="00F60696">
        <w:rPr>
          <w:szCs w:val="24"/>
        </w:rPr>
        <w:fldChar w:fldCharType="begin"/>
      </w:r>
      <w:r w:rsidRPr="00F60696">
        <w:rPr>
          <w:szCs w:val="24"/>
        </w:rPr>
        <w:instrText xml:space="preserve"> =SUM(ABOVE) </w:instrText>
      </w:r>
      <w:r w:rsidRPr="00F60696">
        <w:rPr>
          <w:szCs w:val="24"/>
        </w:rPr>
        <w:fldChar w:fldCharType="separate"/>
      </w:r>
      <w:r w:rsidRPr="00F60696">
        <w:rPr>
          <w:noProof/>
          <w:szCs w:val="24"/>
        </w:rPr>
        <w:t>15644449,69</w:t>
      </w:r>
      <w:r w:rsidRPr="00F60696">
        <w:rPr>
          <w:szCs w:val="24"/>
        </w:rPr>
        <w:fldChar w:fldCharType="end"/>
      </w:r>
      <w:r w:rsidRPr="00F60696">
        <w:rPr>
          <w:szCs w:val="24"/>
        </w:rPr>
        <w:t xml:space="preserve">  </w:t>
      </w:r>
      <w:r w:rsidRPr="00F60696">
        <w:rPr>
          <w:color w:val="000000"/>
          <w:szCs w:val="24"/>
        </w:rPr>
        <w:t xml:space="preserve">руб. цена имущества, являющегося предметом залога ПАО «Сбербанк России», </w:t>
      </w:r>
      <w:r w:rsidRPr="00F60696">
        <w:rPr>
          <w:rFonts w:eastAsia="Batang"/>
          <w:szCs w:val="24"/>
        </w:rPr>
        <w:t xml:space="preserve">в том числе </w:t>
      </w:r>
      <w:r w:rsidRPr="00F60696">
        <w:rPr>
          <w:szCs w:val="24"/>
        </w:rPr>
        <w:fldChar w:fldCharType="begin"/>
      </w:r>
      <w:r w:rsidRPr="00F60696">
        <w:rPr>
          <w:szCs w:val="24"/>
        </w:rPr>
        <w:instrText xml:space="preserve"> =SUM(ABOVE) </w:instrText>
      </w:r>
      <w:r w:rsidRPr="00F60696">
        <w:rPr>
          <w:szCs w:val="24"/>
        </w:rPr>
        <w:fldChar w:fldCharType="separate"/>
      </w:r>
      <w:r w:rsidRPr="00F60696">
        <w:rPr>
          <w:noProof/>
          <w:szCs w:val="24"/>
        </w:rPr>
        <w:t>1660000</w:t>
      </w:r>
      <w:r w:rsidRPr="00F60696">
        <w:rPr>
          <w:szCs w:val="24"/>
        </w:rPr>
        <w:fldChar w:fldCharType="end"/>
      </w:r>
      <w:r w:rsidRPr="00F60696">
        <w:rPr>
          <w:szCs w:val="24"/>
        </w:rPr>
        <w:t xml:space="preserve"> </w:t>
      </w:r>
      <w:r w:rsidRPr="00F60696">
        <w:rPr>
          <w:color w:val="000000"/>
          <w:szCs w:val="24"/>
        </w:rPr>
        <w:t>руб. цена имущества, являющегося предметом залога ПАО «МТС Банк».</w:t>
      </w:r>
      <w:r w:rsidRPr="00F60696">
        <w:rPr>
          <w:szCs w:val="24"/>
        </w:rPr>
        <w:t xml:space="preserve"> </w:t>
      </w:r>
    </w:p>
    <w:p w:rsidR="00796E43" w:rsidRPr="00F60696" w:rsidRDefault="00796E43" w:rsidP="0045041A">
      <w:pPr>
        <w:rPr>
          <w:szCs w:val="24"/>
        </w:rPr>
      </w:pPr>
    </w:p>
    <w:p w:rsidR="00796E43" w:rsidRPr="00E124C7" w:rsidRDefault="00796E43" w:rsidP="0045041A">
      <w:pPr>
        <w:rPr>
          <w:color w:val="555555"/>
          <w:spacing w:val="3"/>
          <w:szCs w:val="24"/>
          <w:shd w:val="clear" w:color="auto" w:fill="FFFFFF"/>
        </w:rPr>
      </w:pPr>
      <w:r w:rsidRPr="00CF60BD">
        <w:rPr>
          <w:szCs w:val="24"/>
        </w:rPr>
        <w:t xml:space="preserve">Шаг аукциона 5% от начальной цены, задаток 10% от начальной цены. Приема заявок с 00:01ч </w:t>
      </w:r>
      <w:r>
        <w:rPr>
          <w:szCs w:val="24"/>
        </w:rPr>
        <w:t>2.11</w:t>
      </w:r>
      <w:r w:rsidRPr="00CF60BD">
        <w:rPr>
          <w:szCs w:val="24"/>
        </w:rPr>
        <w:t xml:space="preserve">.2020 до 23:59ч </w:t>
      </w:r>
      <w:r>
        <w:rPr>
          <w:szCs w:val="24"/>
        </w:rPr>
        <w:t>7.12</w:t>
      </w:r>
      <w:r w:rsidRPr="00CF60BD">
        <w:rPr>
          <w:szCs w:val="24"/>
        </w:rPr>
        <w:t xml:space="preserve">.2020. дата и время торгов: </w:t>
      </w:r>
      <w:r>
        <w:rPr>
          <w:szCs w:val="24"/>
        </w:rPr>
        <w:t>9.12.</w:t>
      </w:r>
      <w:r w:rsidRPr="00CF60BD">
        <w:rPr>
          <w:szCs w:val="24"/>
        </w:rPr>
        <w:t>.2020 в 09:00ч (в/</w:t>
      </w:r>
      <w:proofErr w:type="spellStart"/>
      <w:r w:rsidRPr="00CF60BD">
        <w:rPr>
          <w:szCs w:val="24"/>
        </w:rPr>
        <w:t>мск</w:t>
      </w:r>
      <w:proofErr w:type="spellEnd"/>
      <w:r w:rsidRPr="00CF60BD">
        <w:rPr>
          <w:szCs w:val="24"/>
        </w:rPr>
        <w:t xml:space="preserve">). Подведение итогов торгов </w:t>
      </w:r>
      <w:r>
        <w:rPr>
          <w:szCs w:val="24"/>
        </w:rPr>
        <w:t>9.12</w:t>
      </w:r>
      <w:r w:rsidRPr="00CF60BD">
        <w:rPr>
          <w:szCs w:val="24"/>
        </w:rPr>
        <w:t>.2020 в 15:00ч.(в/</w:t>
      </w:r>
      <w:proofErr w:type="spellStart"/>
      <w:r w:rsidRPr="00CF60BD">
        <w:rPr>
          <w:szCs w:val="24"/>
        </w:rPr>
        <w:t>мск</w:t>
      </w:r>
      <w:proofErr w:type="spellEnd"/>
      <w:r w:rsidRPr="00CF60BD">
        <w:rPr>
          <w:szCs w:val="24"/>
        </w:rPr>
        <w:t>)</w:t>
      </w:r>
      <w:r w:rsidRPr="00CF60BD">
        <w:rPr>
          <w:color w:val="000000"/>
          <w:szCs w:val="24"/>
          <w:lang w:eastAsia="ru-RU"/>
        </w:rPr>
        <w:t xml:space="preserve">. </w:t>
      </w:r>
      <w:r w:rsidRPr="00F60696">
        <w:rPr>
          <w:szCs w:val="24"/>
        </w:rPr>
        <w:t xml:space="preserve">Задатки вносятся после заключения договора о задатке и принимаются на счет № 40817810845003109689 в Омском отделении № 8634 ПАО Сбербанк к/с 30101810900000000673, БИК 045209673, получатель Майер Виктор Александрович, не позднее 18:00 ч. по московскому времени последнего установленного дня приема заявок. При оплате задатка необходимо указывать наименование платежа «Задаток на торгах по Лоту №». С проектом договора о задатке можно ознакомиться на сайте эл. площадки. Заявка подается на сайте оператору площадки в эл. форме, заявка должна соответствовать требованиям ФЗ №127-ФЗ от 26.10.2002 «О несостоятельности (банкротстве)», в том числе п.11 ст.110 Закона, а также требованиям Приказа Минэкономразвития РФ от 15.02.10 № 54 и содержать сведения: обязательство участника соблюдать требования настоящего сообщения; наименование, организационно-правовую форму, место нахождения, почтовый адрес (для </w:t>
      </w:r>
      <w:proofErr w:type="spellStart"/>
      <w:r w:rsidRPr="00F60696">
        <w:rPr>
          <w:szCs w:val="24"/>
        </w:rPr>
        <w:t>юр.лица</w:t>
      </w:r>
      <w:proofErr w:type="spellEnd"/>
      <w:r w:rsidRPr="00F60696">
        <w:rPr>
          <w:szCs w:val="24"/>
        </w:rPr>
        <w:t xml:space="preserve">); Ф.И.О., паспортные данные, сведения о месте жительства (для </w:t>
      </w:r>
      <w:proofErr w:type="spellStart"/>
      <w:r w:rsidRPr="00F60696">
        <w:rPr>
          <w:szCs w:val="24"/>
        </w:rPr>
        <w:t>физ.лица</w:t>
      </w:r>
      <w:proofErr w:type="spellEnd"/>
      <w:r w:rsidRPr="00F60696">
        <w:rPr>
          <w:szCs w:val="24"/>
        </w:rPr>
        <w:t xml:space="preserve">); номер телефона, адрес </w:t>
      </w:r>
      <w:proofErr w:type="spellStart"/>
      <w:r w:rsidRPr="00F60696">
        <w:rPr>
          <w:szCs w:val="24"/>
        </w:rPr>
        <w:t>эл.почты</w:t>
      </w:r>
      <w:proofErr w:type="spellEnd"/>
      <w:r w:rsidRPr="00F60696">
        <w:rPr>
          <w:szCs w:val="24"/>
        </w:rPr>
        <w:t xml:space="preserve">; сведения о наличии или об отсутствии заинтересованности заявителя по отношению к должнику, кредиторам, управляющему и о характере этой заинтересованности, сведения об участии в капитале заявителя управляющего, а также СРО А СГАУ». К заявке прилагаются документы: выписка из ЕГРЮЛ (для </w:t>
      </w:r>
      <w:proofErr w:type="spellStart"/>
      <w:r w:rsidRPr="00F60696">
        <w:rPr>
          <w:szCs w:val="24"/>
        </w:rPr>
        <w:t>юр.лица</w:t>
      </w:r>
      <w:proofErr w:type="spellEnd"/>
      <w:r w:rsidRPr="00F60696">
        <w:rPr>
          <w:szCs w:val="24"/>
        </w:rPr>
        <w:t xml:space="preserve">), выписка из ЕГРИП (для ИП), копии документов, удостоверяющих личность (для </w:t>
      </w:r>
      <w:proofErr w:type="spellStart"/>
      <w:r w:rsidRPr="00F60696">
        <w:rPr>
          <w:szCs w:val="24"/>
        </w:rPr>
        <w:t>физ.лица</w:t>
      </w:r>
      <w:proofErr w:type="spellEnd"/>
      <w:r w:rsidRPr="00F60696">
        <w:rPr>
          <w:szCs w:val="24"/>
        </w:rPr>
        <w:t xml:space="preserve">), надлежащим образом заверенный перевод на русский язык документов о </w:t>
      </w:r>
      <w:proofErr w:type="spellStart"/>
      <w:r w:rsidRPr="00F60696">
        <w:rPr>
          <w:szCs w:val="24"/>
        </w:rPr>
        <w:t>гос.регистрацииюр.лица</w:t>
      </w:r>
      <w:proofErr w:type="spellEnd"/>
      <w:r w:rsidRPr="00F60696">
        <w:rPr>
          <w:szCs w:val="24"/>
        </w:rPr>
        <w:t xml:space="preserve"> или </w:t>
      </w:r>
      <w:proofErr w:type="spellStart"/>
      <w:r w:rsidRPr="00F60696">
        <w:rPr>
          <w:szCs w:val="24"/>
        </w:rPr>
        <w:t>гос.регистрациифиз.лица</w:t>
      </w:r>
      <w:proofErr w:type="spellEnd"/>
      <w:r w:rsidRPr="00F60696">
        <w:rPr>
          <w:szCs w:val="24"/>
        </w:rPr>
        <w:t xml:space="preserve"> в качестве ИП в соответствии с законом соответствующего государства (для </w:t>
      </w:r>
      <w:proofErr w:type="spellStart"/>
      <w:r w:rsidRPr="00F60696">
        <w:rPr>
          <w:szCs w:val="24"/>
        </w:rPr>
        <w:t>иностр.лица</w:t>
      </w:r>
      <w:proofErr w:type="spellEnd"/>
      <w:r w:rsidRPr="00F60696">
        <w:rPr>
          <w:szCs w:val="24"/>
        </w:rPr>
        <w:t xml:space="preserve">); документ о полномочиях лица на осуществление действий от имени заявителя. Документы представляются в </w:t>
      </w:r>
      <w:proofErr w:type="spellStart"/>
      <w:r w:rsidRPr="00F60696">
        <w:rPr>
          <w:szCs w:val="24"/>
        </w:rPr>
        <w:t>эл.форме</w:t>
      </w:r>
      <w:proofErr w:type="spellEnd"/>
      <w:r w:rsidRPr="00F60696">
        <w:rPr>
          <w:szCs w:val="24"/>
        </w:rPr>
        <w:t xml:space="preserve">, подписанные ЭЦП. </w:t>
      </w:r>
      <w:r w:rsidRPr="00F60696">
        <w:rPr>
          <w:szCs w:val="24"/>
        </w:rPr>
        <w:lastRenderedPageBreak/>
        <w:t xml:space="preserve">Победитель торгов - лицо, предложившее наибольшую цену. Договор купли-продажи заключается не позднее 5 дней с даты подведения итогов продажи. Оплата имущества производится в размере, предложенной покупателем (победителем) цены приобретения имущества, в течение 30 дней со дня подписания договора путем перечисления на </w:t>
      </w:r>
      <w:proofErr w:type="spellStart"/>
      <w:r w:rsidRPr="00F60696">
        <w:rPr>
          <w:szCs w:val="24"/>
        </w:rPr>
        <w:t>на</w:t>
      </w:r>
      <w:proofErr w:type="spellEnd"/>
      <w:r w:rsidRPr="00F60696">
        <w:rPr>
          <w:szCs w:val="24"/>
        </w:rPr>
        <w:t xml:space="preserve"> счет </w:t>
      </w:r>
      <w:r w:rsidRPr="00E124C7">
        <w:rPr>
          <w:szCs w:val="24"/>
        </w:rPr>
        <w:t>№ 40817810845003109689 в Омском отделении № 8634 ПАО Сбербанк к/с 30101810900000000673, БИК 045209673, получатель Майер Виктор Александрович. Получение доп. информации и ознакомление с имуществом у организатора торгов по записи с 10.00 до 14.00 московского времени в рабочие дни т</w:t>
      </w:r>
      <w:r w:rsidRPr="00E124C7">
        <w:rPr>
          <w:color w:val="555555"/>
          <w:spacing w:val="3"/>
          <w:szCs w:val="24"/>
          <w:shd w:val="clear" w:color="auto" w:fill="FFFFFF"/>
        </w:rPr>
        <w:t>+79507891236</w:t>
      </w:r>
    </w:p>
    <w:p w:rsidR="00796E43" w:rsidRDefault="00796E43" w:rsidP="00E124C7">
      <w:pPr>
        <w:pStyle w:val="Iauiue"/>
        <w:spacing w:before="60" w:line="240" w:lineRule="atLeast"/>
        <w:ind w:firstLine="319"/>
        <w:jc w:val="both"/>
        <w:rPr>
          <w:rFonts w:eastAsia="Batang"/>
          <w:sz w:val="24"/>
          <w:szCs w:val="24"/>
        </w:rPr>
      </w:pPr>
      <w:r w:rsidRPr="00E124C7">
        <w:rPr>
          <w:rFonts w:eastAsia="Batang"/>
          <w:sz w:val="24"/>
          <w:szCs w:val="24"/>
        </w:rPr>
        <w:t>Преимущественное право приобретения имущества крестьянского (фермерского) хозяйства,  имеют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</w:t>
      </w:r>
      <w:r>
        <w:rPr>
          <w:rFonts w:eastAsia="Batang"/>
          <w:sz w:val="24"/>
          <w:szCs w:val="24"/>
        </w:rPr>
        <w:t xml:space="preserve"> </w:t>
      </w:r>
      <w:r w:rsidRPr="00E124C7">
        <w:rPr>
          <w:bCs/>
          <w:sz w:val="24"/>
          <w:szCs w:val="24"/>
        </w:rPr>
        <w:t>по цене, определенной на торгах</w:t>
      </w:r>
      <w:r w:rsidRPr="00D46E72">
        <w:rPr>
          <w:color w:val="000000"/>
          <w:sz w:val="24"/>
          <w:szCs w:val="24"/>
          <w:lang w:eastAsia="ru-RU"/>
        </w:rPr>
        <w:t xml:space="preserve"> </w:t>
      </w:r>
      <w:r w:rsidRPr="00CF60BD">
        <w:rPr>
          <w:color w:val="000000"/>
          <w:sz w:val="24"/>
          <w:szCs w:val="24"/>
          <w:lang w:eastAsia="ru-RU"/>
        </w:rPr>
        <w:t xml:space="preserve">в форме аукциона на электронной площадке ООО «РУССИА </w:t>
      </w:r>
      <w:proofErr w:type="spellStart"/>
      <w:r w:rsidRPr="00CF60BD">
        <w:rPr>
          <w:color w:val="000000"/>
          <w:sz w:val="24"/>
          <w:szCs w:val="24"/>
          <w:lang w:eastAsia="ru-RU"/>
        </w:rPr>
        <w:t>ОнЛайн</w:t>
      </w:r>
      <w:proofErr w:type="spellEnd"/>
      <w:r w:rsidRPr="00CF60BD">
        <w:rPr>
          <w:color w:val="000000"/>
          <w:sz w:val="24"/>
          <w:szCs w:val="24"/>
          <w:lang w:eastAsia="ru-RU"/>
        </w:rPr>
        <w:t>» («Электронная площадка для совершения юридически значимых действий», сайт: www.rus-on.ru,</w:t>
      </w:r>
      <w:r>
        <w:rPr>
          <w:rFonts w:eastAsia="Batang"/>
          <w:sz w:val="24"/>
          <w:szCs w:val="24"/>
        </w:rPr>
        <w:t>.</w:t>
      </w:r>
    </w:p>
    <w:p w:rsidR="00796E43" w:rsidRDefault="00796E43" w:rsidP="00D46E72">
      <w:pPr>
        <w:pStyle w:val="Iauiue"/>
        <w:spacing w:before="60" w:line="240" w:lineRule="atLeast"/>
        <w:ind w:firstLine="319"/>
        <w:jc w:val="both"/>
        <w:rPr>
          <w:rFonts w:eastAsia="Batang"/>
          <w:sz w:val="24"/>
          <w:szCs w:val="24"/>
        </w:rPr>
      </w:pPr>
      <w:r w:rsidRPr="00E124C7">
        <w:rPr>
          <w:bCs/>
          <w:sz w:val="24"/>
          <w:szCs w:val="24"/>
        </w:rPr>
        <w:t xml:space="preserve">Имущество должника продается лицу, имеющему право его преимущественного приобретения, по цене, определенной на торгах. </w:t>
      </w:r>
      <w:r w:rsidRPr="00E124C7">
        <w:rPr>
          <w:rFonts w:eastAsia="Batang"/>
          <w:sz w:val="24"/>
          <w:szCs w:val="24"/>
        </w:rPr>
        <w:t xml:space="preserve">путем направления  </w:t>
      </w:r>
      <w:r>
        <w:rPr>
          <w:rFonts w:eastAsia="Batang"/>
          <w:sz w:val="24"/>
          <w:szCs w:val="24"/>
        </w:rPr>
        <w:t xml:space="preserve"> в течении 1 месяца  с даты определения  победителя торгов  </w:t>
      </w:r>
      <w:r w:rsidRPr="00CF60BD">
        <w:rPr>
          <w:color w:val="000000"/>
          <w:sz w:val="24"/>
          <w:szCs w:val="24"/>
          <w:lang w:eastAsia="ru-RU"/>
        </w:rPr>
        <w:t xml:space="preserve">в форме аукциона на электронной площадке ООО «РУССИА </w:t>
      </w:r>
      <w:proofErr w:type="spellStart"/>
      <w:r w:rsidRPr="00CF60BD">
        <w:rPr>
          <w:color w:val="000000"/>
          <w:sz w:val="24"/>
          <w:szCs w:val="24"/>
          <w:lang w:eastAsia="ru-RU"/>
        </w:rPr>
        <w:t>ОнЛайн</w:t>
      </w:r>
      <w:proofErr w:type="spellEnd"/>
      <w:r w:rsidRPr="00CF60BD">
        <w:rPr>
          <w:color w:val="000000"/>
          <w:sz w:val="24"/>
          <w:szCs w:val="24"/>
          <w:lang w:eastAsia="ru-RU"/>
        </w:rPr>
        <w:t>» («Электронная площадка для совершения юридически значимых действий», сайт: www.rus-on.ru,</w:t>
      </w:r>
      <w:r>
        <w:rPr>
          <w:rFonts w:eastAsia="Batang"/>
          <w:sz w:val="24"/>
          <w:szCs w:val="24"/>
        </w:rPr>
        <w:t>.</w:t>
      </w:r>
      <w:r>
        <w:rPr>
          <w:color w:val="000000"/>
          <w:sz w:val="24"/>
          <w:szCs w:val="24"/>
          <w:lang w:eastAsia="ru-RU"/>
        </w:rPr>
        <w:t xml:space="preserve"> </w:t>
      </w:r>
      <w:r w:rsidRPr="00E124C7">
        <w:rPr>
          <w:rFonts w:eastAsia="Batang"/>
          <w:sz w:val="24"/>
          <w:szCs w:val="24"/>
        </w:rPr>
        <w:t>в адрес организатора торгов  заявки  о намерении  приобрести имущество</w:t>
      </w:r>
      <w:r>
        <w:rPr>
          <w:rFonts w:eastAsia="Batang"/>
          <w:sz w:val="24"/>
          <w:szCs w:val="24"/>
        </w:rPr>
        <w:t>.</w:t>
      </w:r>
    </w:p>
    <w:p w:rsidR="00796E43" w:rsidRPr="00E124C7" w:rsidRDefault="00796E43" w:rsidP="00E124C7">
      <w:pPr>
        <w:pStyle w:val="Iauiue"/>
        <w:spacing w:before="60" w:line="240" w:lineRule="atLeast"/>
        <w:ind w:firstLine="319"/>
        <w:jc w:val="both"/>
        <w:rPr>
          <w:bCs/>
          <w:sz w:val="24"/>
          <w:szCs w:val="24"/>
        </w:rPr>
      </w:pPr>
      <w:r w:rsidRPr="00E124C7">
        <w:rPr>
          <w:bCs/>
          <w:sz w:val="24"/>
          <w:szCs w:val="24"/>
        </w:rPr>
        <w:t>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</w:t>
      </w:r>
    </w:p>
    <w:p w:rsidR="00796E43" w:rsidRPr="00E124C7" w:rsidRDefault="00796E43" w:rsidP="0045041A">
      <w:pPr>
        <w:rPr>
          <w:szCs w:val="24"/>
        </w:rPr>
      </w:pPr>
    </w:p>
    <w:p w:rsidR="00796E43" w:rsidRPr="00F60696" w:rsidRDefault="00796E43">
      <w:pPr>
        <w:rPr>
          <w:szCs w:val="24"/>
        </w:rPr>
      </w:pPr>
    </w:p>
    <w:sectPr w:rsidR="00796E43" w:rsidRPr="00F60696" w:rsidSect="00D97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1A"/>
    <w:rsid w:val="0020756B"/>
    <w:rsid w:val="0029089F"/>
    <w:rsid w:val="002A07C8"/>
    <w:rsid w:val="002A5B56"/>
    <w:rsid w:val="0037391D"/>
    <w:rsid w:val="0045041A"/>
    <w:rsid w:val="00621A0C"/>
    <w:rsid w:val="0072356B"/>
    <w:rsid w:val="00796E43"/>
    <w:rsid w:val="007B5E77"/>
    <w:rsid w:val="007D13A4"/>
    <w:rsid w:val="0085473A"/>
    <w:rsid w:val="008E51B1"/>
    <w:rsid w:val="00927A76"/>
    <w:rsid w:val="00A36D7C"/>
    <w:rsid w:val="00A84FAE"/>
    <w:rsid w:val="00B26BB0"/>
    <w:rsid w:val="00BC1CEF"/>
    <w:rsid w:val="00C47C44"/>
    <w:rsid w:val="00CF60BD"/>
    <w:rsid w:val="00D46E72"/>
    <w:rsid w:val="00D978C9"/>
    <w:rsid w:val="00DF731E"/>
    <w:rsid w:val="00E124C7"/>
    <w:rsid w:val="00ED6B34"/>
    <w:rsid w:val="00F60696"/>
    <w:rsid w:val="00F8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E03C29A-A2D8-4292-97FA-6E5D1F31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CEF"/>
    <w:pPr>
      <w:jc w:val="both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A84FAE"/>
    <w:rPr>
      <w:rFonts w:cs="Times New Roman"/>
    </w:rPr>
  </w:style>
  <w:style w:type="character" w:styleId="a3">
    <w:name w:val="Hyperlink"/>
    <w:basedOn w:val="a0"/>
    <w:uiPriority w:val="99"/>
    <w:rsid w:val="00A84FAE"/>
    <w:rPr>
      <w:rFonts w:cs="Times New Roman"/>
      <w:color w:val="0000FF"/>
      <w:u w:val="single"/>
    </w:rPr>
  </w:style>
  <w:style w:type="paragraph" w:customStyle="1" w:styleId="Iauiue">
    <w:name w:val="Iau?iue"/>
    <w:uiPriority w:val="99"/>
    <w:rsid w:val="00F60696"/>
    <w:pPr>
      <w:suppressAutoHyphens/>
      <w:spacing w:line="100" w:lineRule="atLeast"/>
    </w:pPr>
    <w:rPr>
      <w:rFonts w:ascii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rtoteka.ru/card/44953f2656eee596d7a74b7681eaaf8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Юрий</cp:lastModifiedBy>
  <cp:revision>3</cp:revision>
  <dcterms:created xsi:type="dcterms:W3CDTF">2020-10-21T13:07:00Z</dcterms:created>
  <dcterms:modified xsi:type="dcterms:W3CDTF">2020-10-21T14:11:00Z</dcterms:modified>
</cp:coreProperties>
</file>