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720C" w14:textId="5951354E" w:rsidR="00646B4A" w:rsidRPr="00300E3A" w:rsidRDefault="00646B4A" w:rsidP="00646B4A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 xml:space="preserve">ДОГОВОР </w:t>
      </w:r>
      <w:r w:rsidR="009D7B9C">
        <w:rPr>
          <w:rFonts w:ascii="Times New Roman" w:hAnsi="Times New Roman"/>
          <w:b/>
          <w:bCs/>
        </w:rPr>
        <w:t>О ЗАДАТКЕ</w:t>
      </w:r>
    </w:p>
    <w:p w14:paraId="32A631EB" w14:textId="77777777" w:rsidR="00646B4A" w:rsidRPr="00300E3A" w:rsidRDefault="00646B4A" w:rsidP="00646B4A">
      <w:pPr>
        <w:spacing w:after="0" w:line="240" w:lineRule="auto"/>
        <w:rPr>
          <w:rFonts w:ascii="Times New Roman" w:hAnsi="Times New Roman"/>
        </w:rPr>
        <w:sectPr w:rsidR="00646B4A" w:rsidRPr="00300E3A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CD5CC14" w14:textId="4A77142C" w:rsidR="00646B4A" w:rsidRPr="00AB6BEC" w:rsidRDefault="00646B4A" w:rsidP="00646B4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Санкт-Петербург </w:t>
      </w:r>
    </w:p>
    <w:p w14:paraId="2102EE97" w14:textId="629F7A64" w:rsidR="00646B4A" w:rsidRPr="00300E3A" w:rsidRDefault="00646B4A" w:rsidP="00646B4A">
      <w:pPr>
        <w:spacing w:after="0" w:line="240" w:lineRule="auto"/>
        <w:jc w:val="right"/>
        <w:rPr>
          <w:rFonts w:ascii="Times New Roman" w:hAnsi="Times New Roman"/>
        </w:rPr>
        <w:sectPr w:rsidR="00646B4A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    »________ 202</w:t>
      </w:r>
      <w:r w:rsidR="00746F9E">
        <w:rPr>
          <w:rFonts w:ascii="Times New Roman" w:hAnsi="Times New Roman"/>
          <w:noProof/>
        </w:rPr>
        <w:t>3</w:t>
      </w:r>
      <w:r>
        <w:rPr>
          <w:rFonts w:ascii="Times New Roman" w:hAnsi="Times New Roman"/>
          <w:noProof/>
        </w:rPr>
        <w:t xml:space="preserve"> г.</w:t>
      </w:r>
    </w:p>
    <w:p w14:paraId="0887C9BC" w14:textId="77777777" w:rsidR="00646B4A" w:rsidRPr="00300E3A" w:rsidRDefault="00646B4A" w:rsidP="00646B4A">
      <w:pPr>
        <w:spacing w:after="0" w:line="240" w:lineRule="auto"/>
        <w:jc w:val="right"/>
        <w:rPr>
          <w:rFonts w:ascii="Times New Roman" w:hAnsi="Times New Roman"/>
        </w:rPr>
      </w:pPr>
    </w:p>
    <w:p w14:paraId="5C52F195" w14:textId="77777777" w:rsidR="00646B4A" w:rsidRPr="00300E3A" w:rsidRDefault="00646B4A" w:rsidP="00646B4A">
      <w:pPr>
        <w:spacing w:after="0" w:line="240" w:lineRule="auto"/>
        <w:jc w:val="both"/>
        <w:rPr>
          <w:rFonts w:ascii="Times New Roman" w:hAnsi="Times New Roman"/>
        </w:rPr>
        <w:sectPr w:rsidR="00646B4A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50ADB7C" w14:textId="77777777" w:rsidR="00646B4A" w:rsidRPr="00300E3A" w:rsidRDefault="00646B4A" w:rsidP="00646B4A">
      <w:pPr>
        <w:spacing w:after="0" w:line="240" w:lineRule="auto"/>
        <w:jc w:val="both"/>
        <w:rPr>
          <w:rFonts w:ascii="Times New Roman" w:hAnsi="Times New Roman"/>
        </w:rPr>
      </w:pPr>
    </w:p>
    <w:p w14:paraId="6BEC8252" w14:textId="6B5072D5" w:rsidR="002D33FC" w:rsidRDefault="009D7B9C" w:rsidP="002D33F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Финансовый управляющий </w:t>
      </w:r>
      <w:r w:rsidR="00746F9E">
        <w:rPr>
          <w:rFonts w:ascii="Times New Roman" w:hAnsi="Times New Roman"/>
          <w:noProof/>
        </w:rPr>
        <w:t>Тюлюкин</w:t>
      </w:r>
      <w:r>
        <w:rPr>
          <w:rFonts w:ascii="Times New Roman" w:hAnsi="Times New Roman"/>
          <w:noProof/>
        </w:rPr>
        <w:t>а</w:t>
      </w:r>
      <w:r w:rsidR="00746F9E">
        <w:rPr>
          <w:rFonts w:ascii="Times New Roman" w:hAnsi="Times New Roman"/>
          <w:noProof/>
        </w:rPr>
        <w:t xml:space="preserve"> Алексе</w:t>
      </w:r>
      <w:r>
        <w:rPr>
          <w:rFonts w:ascii="Times New Roman" w:hAnsi="Times New Roman"/>
          <w:noProof/>
        </w:rPr>
        <w:t>я</w:t>
      </w:r>
      <w:r w:rsidR="00746F9E">
        <w:rPr>
          <w:rFonts w:ascii="Times New Roman" w:hAnsi="Times New Roman"/>
          <w:noProof/>
        </w:rPr>
        <w:t xml:space="preserve"> Владимирович</w:t>
      </w:r>
      <w:r>
        <w:rPr>
          <w:rFonts w:ascii="Times New Roman" w:hAnsi="Times New Roman"/>
          <w:noProof/>
        </w:rPr>
        <w:t xml:space="preserve">а </w:t>
      </w:r>
      <w:r w:rsidRPr="009D7B9C">
        <w:rPr>
          <w:rFonts w:ascii="Times New Roman" w:hAnsi="Times New Roman"/>
          <w:noProof/>
        </w:rPr>
        <w:t>(дата рождения: 23.05.1962 г., место рождения: ГОР. ШАХТИНСК КАРАГАНДИНСКОЙ ОБЛ., СНИЛС 060-914-655 55, ИНН 550706465821, регистрация по месту жительства: 197374, Санкт-Петербург, г. Санкт-Петербург, Приморский пр-т, д. 52, к. 1, Лит. А, кв. 283)</w:t>
      </w:r>
      <w:r>
        <w:rPr>
          <w:rFonts w:ascii="Times New Roman" w:hAnsi="Times New Roman"/>
        </w:rPr>
        <w:t xml:space="preserve"> </w:t>
      </w:r>
      <w:r w:rsidR="00746F9E">
        <w:rPr>
          <w:rFonts w:ascii="Times New Roman" w:hAnsi="Times New Roman"/>
          <w:noProof/>
        </w:rPr>
        <w:t>Фридрих Владимир Владимирович</w:t>
      </w:r>
      <w:r w:rsidR="00646B4A"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именуемый в дальнейшем «Организатор торгов»</w:t>
      </w:r>
      <w:r w:rsidR="002D33FC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646B4A">
        <w:rPr>
          <w:rFonts w:ascii="Times New Roman" w:hAnsi="Times New Roman"/>
        </w:rPr>
        <w:t>действующ</w:t>
      </w:r>
      <w:r w:rsidR="002D33FC">
        <w:rPr>
          <w:rFonts w:ascii="Times New Roman" w:hAnsi="Times New Roman"/>
        </w:rPr>
        <w:t>ий</w:t>
      </w:r>
      <w:r w:rsidR="00646B4A">
        <w:rPr>
          <w:rFonts w:ascii="Times New Roman" w:hAnsi="Times New Roman"/>
        </w:rPr>
        <w:t xml:space="preserve"> на основании </w:t>
      </w:r>
      <w:r w:rsidR="00646B4A">
        <w:rPr>
          <w:rFonts w:ascii="Times New Roman" w:hAnsi="Times New Roman"/>
          <w:noProof/>
        </w:rPr>
        <w:t xml:space="preserve">решения </w:t>
      </w:r>
      <w:r w:rsidR="00746F9E" w:rsidRPr="00746F9E">
        <w:rPr>
          <w:rFonts w:ascii="Times New Roman" w:hAnsi="Times New Roman"/>
          <w:noProof/>
        </w:rPr>
        <w:t>Арбитражного суда города Санкт-Петербурга и Ленинградской области от 25.01.2023 г. (резолютивная часть объявлена 19.01.2023 г.) по делу № А56-98845/2022</w:t>
      </w:r>
      <w:r w:rsidR="00646B4A" w:rsidRPr="00300E3A">
        <w:rPr>
          <w:rFonts w:ascii="Times New Roman" w:hAnsi="Times New Roman"/>
        </w:rPr>
        <w:t xml:space="preserve">, </w:t>
      </w:r>
      <w:r w:rsidR="002D33FC" w:rsidRPr="002D33FC">
        <w:rPr>
          <w:rFonts w:ascii="Times New Roman" w:hAnsi="Times New Roman"/>
        </w:rPr>
        <w:t>с одной стороны, и ____________________________________________________, именуемое (-</w:t>
      </w:r>
      <w:proofErr w:type="spellStart"/>
      <w:r w:rsidR="002D33FC" w:rsidRPr="002D33FC">
        <w:rPr>
          <w:rFonts w:ascii="Times New Roman" w:hAnsi="Times New Roman"/>
        </w:rPr>
        <w:t>ый</w:t>
      </w:r>
      <w:proofErr w:type="spellEnd"/>
      <w:r w:rsidR="002D33FC" w:rsidRPr="002D33FC">
        <w:rPr>
          <w:rFonts w:ascii="Times New Roman" w:hAnsi="Times New Roman"/>
        </w:rPr>
        <w:t>, -</w:t>
      </w:r>
      <w:proofErr w:type="spellStart"/>
      <w:r w:rsidR="002D33FC" w:rsidRPr="002D33FC">
        <w:rPr>
          <w:rFonts w:ascii="Times New Roman" w:hAnsi="Times New Roman"/>
        </w:rPr>
        <w:t>ая</w:t>
      </w:r>
      <w:proofErr w:type="spellEnd"/>
      <w:r w:rsidR="002D33FC" w:rsidRPr="002D33FC">
        <w:rPr>
          <w:rFonts w:ascii="Times New Roman" w:hAnsi="Times New Roman"/>
        </w:rPr>
        <w:t>) в дальнейшем «Заявитель», с другой стороны, заключили настоящий договор о нижеследующем:</w:t>
      </w:r>
    </w:p>
    <w:p w14:paraId="5509BC28" w14:textId="77777777" w:rsidR="002D33FC" w:rsidRDefault="002D33FC" w:rsidP="002D33F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7E9A5DC" w14:textId="77777777" w:rsidR="002D33FC" w:rsidRDefault="002D33FC" w:rsidP="002D33F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ED17CA1" w14:textId="7612F913" w:rsidR="002D33FC" w:rsidRPr="002D33FC" w:rsidRDefault="002D33FC" w:rsidP="0046216E">
      <w:pPr>
        <w:pStyle w:val="a3"/>
        <w:numPr>
          <w:ilvl w:val="0"/>
          <w:numId w:val="4"/>
        </w:numPr>
        <w:spacing w:after="0" w:line="240" w:lineRule="auto"/>
        <w:ind w:left="284"/>
        <w:jc w:val="center"/>
        <w:rPr>
          <w:rFonts w:ascii="Times New Roman" w:hAnsi="Times New Roman"/>
        </w:rPr>
      </w:pPr>
      <w:r w:rsidRPr="002D33FC">
        <w:rPr>
          <w:rFonts w:ascii="Times New Roman" w:hAnsi="Times New Roman"/>
        </w:rPr>
        <w:t>Предмет договора</w:t>
      </w:r>
    </w:p>
    <w:p w14:paraId="55A70C78" w14:textId="31016B89" w:rsidR="002D33FC" w:rsidRPr="00181D1C" w:rsidRDefault="002D33FC" w:rsidP="0046216E">
      <w:pPr>
        <w:pStyle w:val="a3"/>
        <w:numPr>
          <w:ilvl w:val="1"/>
          <w:numId w:val="4"/>
        </w:numPr>
        <w:ind w:left="284"/>
        <w:jc w:val="both"/>
        <w:rPr>
          <w:rFonts w:ascii="Times New Roman" w:hAnsi="Times New Roman"/>
        </w:rPr>
      </w:pPr>
      <w:r w:rsidRPr="00181D1C">
        <w:rPr>
          <w:rFonts w:ascii="Times New Roman" w:hAnsi="Times New Roman"/>
        </w:rPr>
        <w:t xml:space="preserve">В соответствии с условиями настоящего договора Заявитель для участия в открытых торгах, проводимых в форме аукциона с открытой формой представления предложений о цене имущества по продаже имущества Тюлюкина Алексея Владимировича по лоту №1: Легковой автомобиль, марка: Toyota, модель: Corolla, год изготовления: 2007 г. в., цвет: Красный, VIN: JTNBV56E70J004742, г/н: М282ТВ55, мощность двигателя, л. с. (кВт): 124 (91), рабочий объем двигателя, куб. см: 1598, организация-изготовитель ТС: ТОЙОТА МОТОР КОРПОРЕЙШН (ЯПОНИЯ) VIN JTNBV56E70J004742 (далее по тексту – Предмет торгов), на электронной площадке </w:t>
      </w:r>
      <w:bookmarkStart w:id="0" w:name="_Hlk147342375"/>
      <w:r w:rsidRPr="00181D1C">
        <w:rPr>
          <w:rFonts w:ascii="Times New Roman" w:hAnsi="Times New Roman"/>
        </w:rPr>
        <w:t xml:space="preserve">ООО «РУССИА </w:t>
      </w:r>
      <w:proofErr w:type="spellStart"/>
      <w:r w:rsidRPr="00181D1C">
        <w:rPr>
          <w:rFonts w:ascii="Times New Roman" w:hAnsi="Times New Roman"/>
        </w:rPr>
        <w:t>ОнЛайн</w:t>
      </w:r>
      <w:proofErr w:type="spellEnd"/>
      <w:r w:rsidRPr="00181D1C">
        <w:rPr>
          <w:rFonts w:ascii="Times New Roman" w:hAnsi="Times New Roman"/>
        </w:rPr>
        <w:t>»</w:t>
      </w:r>
      <w:bookmarkEnd w:id="0"/>
      <w:r w:rsidRPr="00181D1C">
        <w:rPr>
          <w:rFonts w:ascii="Times New Roman" w:hAnsi="Times New Roman"/>
        </w:rPr>
        <w:t xml:space="preserve"> по адресу в сети Интернет https://rus-on.ru (далее по тексту – ЭП) в сети Интернет, перечисляет задаток в сумме </w:t>
      </w:r>
      <w:r w:rsidR="0046216E">
        <w:rPr>
          <w:rFonts w:ascii="Times New Roman" w:hAnsi="Times New Roman"/>
        </w:rPr>
        <w:t>65 900</w:t>
      </w:r>
      <w:r w:rsidRPr="00181D1C">
        <w:rPr>
          <w:rFonts w:ascii="Times New Roman" w:hAnsi="Times New Roman"/>
        </w:rPr>
        <w:t xml:space="preserve"> руб. </w:t>
      </w:r>
      <w:r w:rsidR="0046216E">
        <w:rPr>
          <w:rFonts w:ascii="Times New Roman" w:hAnsi="Times New Roman"/>
        </w:rPr>
        <w:t xml:space="preserve">(Шестьдесят пять тысяч девятьсот рублей) </w:t>
      </w:r>
      <w:r w:rsidRPr="00181D1C">
        <w:rPr>
          <w:rFonts w:ascii="Times New Roman" w:hAnsi="Times New Roman"/>
        </w:rPr>
        <w:t>в порядке, установленном настоящим Договором.</w:t>
      </w:r>
    </w:p>
    <w:p w14:paraId="04964B96" w14:textId="1E631233" w:rsidR="002D33FC" w:rsidRPr="00181D1C" w:rsidRDefault="002D33FC" w:rsidP="0046216E">
      <w:pPr>
        <w:pStyle w:val="a3"/>
        <w:numPr>
          <w:ilvl w:val="1"/>
          <w:numId w:val="4"/>
        </w:numPr>
        <w:spacing w:after="0" w:line="240" w:lineRule="auto"/>
        <w:ind w:left="284"/>
        <w:jc w:val="both"/>
        <w:rPr>
          <w:rFonts w:ascii="Times New Roman" w:hAnsi="Times New Roman"/>
        </w:rPr>
      </w:pPr>
      <w:r w:rsidRPr="00181D1C">
        <w:rPr>
          <w:rFonts w:ascii="Times New Roman" w:hAnsi="Times New Roman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</w:t>
      </w:r>
    </w:p>
    <w:p w14:paraId="14DE73DD" w14:textId="7518C33B" w:rsidR="002D33FC" w:rsidRPr="00181D1C" w:rsidRDefault="002D33FC" w:rsidP="0046216E">
      <w:pPr>
        <w:pStyle w:val="a3"/>
        <w:numPr>
          <w:ilvl w:val="1"/>
          <w:numId w:val="4"/>
        </w:numPr>
        <w:spacing w:after="0" w:line="240" w:lineRule="auto"/>
        <w:ind w:left="284"/>
        <w:jc w:val="both"/>
        <w:rPr>
          <w:rFonts w:ascii="Times New Roman" w:hAnsi="Times New Roman"/>
        </w:rPr>
      </w:pPr>
      <w:r w:rsidRPr="00181D1C">
        <w:rPr>
          <w:rFonts w:ascii="Times New Roman" w:hAnsi="Times New Roman"/>
        </w:rPr>
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</w:t>
      </w:r>
      <w:r w:rsidR="00181D1C">
        <w:rPr>
          <w:rFonts w:ascii="Times New Roman" w:hAnsi="Times New Roman"/>
        </w:rPr>
        <w:t>Предмета торгов</w:t>
      </w:r>
      <w:r w:rsidRPr="00181D1C">
        <w:rPr>
          <w:rFonts w:ascii="Times New Roman" w:hAnsi="Times New Roman"/>
        </w:rPr>
        <w:t>.</w:t>
      </w:r>
    </w:p>
    <w:p w14:paraId="350FABDE" w14:textId="0BFD3565" w:rsidR="002D33FC" w:rsidRPr="00181D1C" w:rsidRDefault="002D33FC" w:rsidP="0046216E">
      <w:pPr>
        <w:pStyle w:val="a3"/>
        <w:numPr>
          <w:ilvl w:val="1"/>
          <w:numId w:val="4"/>
        </w:numPr>
        <w:spacing w:after="0" w:line="240" w:lineRule="auto"/>
        <w:ind w:left="284"/>
        <w:jc w:val="both"/>
        <w:rPr>
          <w:rFonts w:ascii="Times New Roman" w:hAnsi="Times New Roman"/>
        </w:rPr>
      </w:pPr>
      <w:r w:rsidRPr="00181D1C">
        <w:rPr>
          <w:rFonts w:ascii="Times New Roman" w:hAnsi="Times New Roman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</w:t>
      </w:r>
    </w:p>
    <w:p w14:paraId="35414189" w14:textId="13259F23" w:rsidR="002D33FC" w:rsidRPr="00181D1C" w:rsidRDefault="002D33FC" w:rsidP="0046216E">
      <w:pPr>
        <w:pStyle w:val="a3"/>
        <w:numPr>
          <w:ilvl w:val="1"/>
          <w:numId w:val="4"/>
        </w:numPr>
        <w:spacing w:after="0" w:line="240" w:lineRule="auto"/>
        <w:ind w:left="284"/>
        <w:jc w:val="both"/>
        <w:rPr>
          <w:rFonts w:ascii="Times New Roman" w:hAnsi="Times New Roman"/>
        </w:rPr>
      </w:pPr>
      <w:r w:rsidRPr="00181D1C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37BEF1A" w14:textId="2A763D74" w:rsidR="002D33FC" w:rsidRPr="00181D1C" w:rsidRDefault="002D33FC" w:rsidP="0046216E">
      <w:pPr>
        <w:pStyle w:val="a3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</w:rPr>
      </w:pPr>
      <w:r w:rsidRPr="00181D1C">
        <w:rPr>
          <w:rFonts w:ascii="Times New Roman" w:hAnsi="Times New Roman"/>
        </w:rPr>
        <w:t>Порядок внесения задатка</w:t>
      </w:r>
    </w:p>
    <w:p w14:paraId="6490731D" w14:textId="1870F966" w:rsidR="002D33FC" w:rsidRPr="00181D1C" w:rsidRDefault="002D33FC" w:rsidP="0046216E">
      <w:pPr>
        <w:pStyle w:val="a3"/>
        <w:numPr>
          <w:ilvl w:val="1"/>
          <w:numId w:val="4"/>
        </w:numPr>
        <w:spacing w:after="0" w:line="240" w:lineRule="auto"/>
        <w:ind w:left="284"/>
        <w:jc w:val="both"/>
        <w:rPr>
          <w:rFonts w:ascii="Times New Roman" w:hAnsi="Times New Roman"/>
        </w:rPr>
      </w:pPr>
      <w:r w:rsidRPr="00181D1C">
        <w:rPr>
          <w:rFonts w:ascii="Times New Roman" w:hAnsi="Times New Roman"/>
        </w:rPr>
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окончания срока приема заявок для соответствующего периода. В назначении платежа необходимо указать: «Задаток для участия в торгах по продаже имущества </w:t>
      </w:r>
      <w:r w:rsidR="00181D1C">
        <w:rPr>
          <w:rFonts w:ascii="Times New Roman" w:hAnsi="Times New Roman"/>
        </w:rPr>
        <w:t>Тюлюкина Алексея Владимировича</w:t>
      </w:r>
      <w:r w:rsidRPr="00181D1C">
        <w:rPr>
          <w:rFonts w:ascii="Times New Roman" w:hAnsi="Times New Roman"/>
        </w:rPr>
        <w:t xml:space="preserve">, проводимых на ЭП </w:t>
      </w:r>
      <w:r w:rsidR="00181D1C" w:rsidRPr="00181D1C">
        <w:rPr>
          <w:rFonts w:ascii="Times New Roman" w:hAnsi="Times New Roman"/>
        </w:rPr>
        <w:t xml:space="preserve">ООО «РУССИА </w:t>
      </w:r>
      <w:proofErr w:type="spellStart"/>
      <w:r w:rsidR="00181D1C" w:rsidRPr="00181D1C">
        <w:rPr>
          <w:rFonts w:ascii="Times New Roman" w:hAnsi="Times New Roman"/>
        </w:rPr>
        <w:t>ОнЛайн</w:t>
      </w:r>
      <w:proofErr w:type="spellEnd"/>
      <w:r w:rsidR="00181D1C" w:rsidRPr="00181D1C">
        <w:rPr>
          <w:rFonts w:ascii="Times New Roman" w:hAnsi="Times New Roman"/>
        </w:rPr>
        <w:t>»</w:t>
      </w:r>
      <w:r w:rsidRPr="00181D1C">
        <w:rPr>
          <w:rFonts w:ascii="Times New Roman" w:hAnsi="Times New Roman"/>
        </w:rPr>
        <w:t>, лот № 1».</w:t>
      </w:r>
    </w:p>
    <w:p w14:paraId="149D01FE" w14:textId="7F3B9209" w:rsidR="002D33FC" w:rsidRPr="00181D1C" w:rsidRDefault="002D33FC" w:rsidP="0046216E">
      <w:pPr>
        <w:pStyle w:val="a3"/>
        <w:numPr>
          <w:ilvl w:val="1"/>
          <w:numId w:val="4"/>
        </w:numPr>
        <w:spacing w:after="0" w:line="240" w:lineRule="auto"/>
        <w:ind w:left="284"/>
        <w:jc w:val="both"/>
        <w:rPr>
          <w:rFonts w:ascii="Times New Roman" w:hAnsi="Times New Roman"/>
        </w:rPr>
      </w:pPr>
      <w:r w:rsidRPr="00181D1C">
        <w:rPr>
          <w:rFonts w:ascii="Times New Roman" w:hAnsi="Times New Roman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</w:t>
      </w:r>
      <w:r w:rsidR="00181D1C">
        <w:rPr>
          <w:rFonts w:ascii="Times New Roman" w:hAnsi="Times New Roman"/>
        </w:rPr>
        <w:t>1</w:t>
      </w:r>
      <w:r w:rsidRPr="00181D1C">
        <w:rPr>
          <w:rFonts w:ascii="Times New Roman" w:hAnsi="Times New Roman"/>
        </w:rPr>
        <w:t>.1. настоящего договора.</w:t>
      </w:r>
    </w:p>
    <w:p w14:paraId="66623AAC" w14:textId="19DAAF78" w:rsidR="002D33FC" w:rsidRPr="00181D1C" w:rsidRDefault="002D33FC" w:rsidP="0046216E">
      <w:pPr>
        <w:pStyle w:val="a3"/>
        <w:numPr>
          <w:ilvl w:val="1"/>
          <w:numId w:val="4"/>
        </w:numPr>
        <w:spacing w:after="0" w:line="240" w:lineRule="auto"/>
        <w:ind w:left="284"/>
        <w:jc w:val="both"/>
        <w:rPr>
          <w:rFonts w:ascii="Times New Roman" w:hAnsi="Times New Roman"/>
        </w:rPr>
      </w:pPr>
      <w:r w:rsidRPr="00181D1C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указанную в п.</w:t>
      </w:r>
      <w:r w:rsidR="009C61AE">
        <w:rPr>
          <w:rFonts w:ascii="Times New Roman" w:hAnsi="Times New Roman"/>
        </w:rPr>
        <w:t>2</w:t>
      </w:r>
      <w:r w:rsidRPr="00181D1C">
        <w:rPr>
          <w:rFonts w:ascii="Times New Roman" w:hAnsi="Times New Roman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6171CAAC" w14:textId="05E5214D" w:rsidR="002D33FC" w:rsidRPr="00181D1C" w:rsidRDefault="002D33FC" w:rsidP="0046216E">
      <w:pPr>
        <w:pStyle w:val="a3"/>
        <w:numPr>
          <w:ilvl w:val="1"/>
          <w:numId w:val="4"/>
        </w:numPr>
        <w:spacing w:after="0" w:line="240" w:lineRule="auto"/>
        <w:ind w:left="284"/>
        <w:jc w:val="both"/>
        <w:rPr>
          <w:rFonts w:ascii="Times New Roman" w:hAnsi="Times New Roman"/>
        </w:rPr>
      </w:pPr>
      <w:r w:rsidRPr="00181D1C">
        <w:rPr>
          <w:rFonts w:ascii="Times New Roman" w:hAnsi="Times New Roman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0AC4A5D0" w14:textId="420FBBB1" w:rsidR="002D33FC" w:rsidRPr="00181D1C" w:rsidRDefault="002D33FC" w:rsidP="0046216E">
      <w:pPr>
        <w:pStyle w:val="a3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</w:rPr>
      </w:pPr>
      <w:r w:rsidRPr="00181D1C">
        <w:rPr>
          <w:rFonts w:ascii="Times New Roman" w:hAnsi="Times New Roman"/>
        </w:rPr>
        <w:t>Заключительные положения</w:t>
      </w:r>
    </w:p>
    <w:p w14:paraId="7A07F18B" w14:textId="055CD0A6" w:rsidR="00E463D4" w:rsidRPr="00E463D4" w:rsidRDefault="00E463D4" w:rsidP="0046216E">
      <w:pPr>
        <w:pStyle w:val="a3"/>
        <w:numPr>
          <w:ilvl w:val="1"/>
          <w:numId w:val="4"/>
        </w:numPr>
        <w:spacing w:after="0" w:line="240" w:lineRule="auto"/>
        <w:ind w:left="284"/>
        <w:jc w:val="both"/>
        <w:rPr>
          <w:rFonts w:ascii="Times New Roman" w:hAnsi="Times New Roman"/>
        </w:rPr>
      </w:pPr>
      <w:r w:rsidRPr="00E463D4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Арбитражным судом</w:t>
      </w:r>
      <w:r>
        <w:rPr>
          <w:rFonts w:ascii="Times New Roman" w:hAnsi="Times New Roman"/>
        </w:rPr>
        <w:t xml:space="preserve"> города</w:t>
      </w:r>
      <w:r w:rsidRPr="00E463D4">
        <w:rPr>
          <w:rFonts w:ascii="Times New Roman" w:hAnsi="Times New Roman"/>
        </w:rPr>
        <w:t xml:space="preserve"> Санкт-Петербурга и Ленинградской области.</w:t>
      </w:r>
    </w:p>
    <w:p w14:paraId="5CF082A2" w14:textId="3F5AFB9F" w:rsidR="002D33FC" w:rsidRPr="00E463D4" w:rsidRDefault="00E463D4" w:rsidP="0046216E">
      <w:pPr>
        <w:pStyle w:val="a3"/>
        <w:numPr>
          <w:ilvl w:val="1"/>
          <w:numId w:val="4"/>
        </w:numPr>
        <w:spacing w:after="0" w:line="240" w:lineRule="auto"/>
        <w:ind w:left="284"/>
        <w:jc w:val="both"/>
        <w:rPr>
          <w:rFonts w:ascii="Times New Roman" w:hAnsi="Times New Roman"/>
        </w:rPr>
      </w:pPr>
      <w:r w:rsidRPr="00E463D4">
        <w:rPr>
          <w:rFonts w:ascii="Times New Roman" w:hAnsi="Times New Roman"/>
        </w:rPr>
        <w:t xml:space="preserve">Во всем ином, не предусмотренном настоящим </w:t>
      </w:r>
      <w:r>
        <w:rPr>
          <w:rFonts w:ascii="Times New Roman" w:hAnsi="Times New Roman"/>
        </w:rPr>
        <w:t>д</w:t>
      </w:r>
      <w:r w:rsidRPr="00E463D4">
        <w:rPr>
          <w:rFonts w:ascii="Times New Roman" w:hAnsi="Times New Roman"/>
        </w:rPr>
        <w:t xml:space="preserve">оговором, Стороны руководствуются действующим законодательством </w:t>
      </w:r>
      <w:r>
        <w:rPr>
          <w:rFonts w:ascii="Times New Roman" w:hAnsi="Times New Roman"/>
        </w:rPr>
        <w:t>России</w:t>
      </w:r>
      <w:r w:rsidRPr="00E463D4">
        <w:rPr>
          <w:rFonts w:ascii="Times New Roman" w:hAnsi="Times New Roman"/>
        </w:rPr>
        <w:t>.</w:t>
      </w:r>
    </w:p>
    <w:p w14:paraId="02BDD842" w14:textId="77777777" w:rsidR="002D33FC" w:rsidRDefault="002D33FC" w:rsidP="0046216E">
      <w:pPr>
        <w:spacing w:after="0" w:line="240" w:lineRule="auto"/>
        <w:ind w:left="284" w:firstLine="709"/>
        <w:jc w:val="both"/>
        <w:rPr>
          <w:rFonts w:ascii="Times New Roman" w:hAnsi="Times New Roman"/>
        </w:rPr>
      </w:pPr>
    </w:p>
    <w:p w14:paraId="45D334D7" w14:textId="43D8ADD1" w:rsidR="002D33FC" w:rsidRPr="00E463D4" w:rsidRDefault="00E463D4" w:rsidP="0046216E">
      <w:pPr>
        <w:pStyle w:val="a3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</w:rPr>
      </w:pPr>
      <w:r w:rsidRPr="00E463D4">
        <w:rPr>
          <w:rFonts w:ascii="Times New Roman" w:hAnsi="Times New Roman"/>
        </w:rPr>
        <w:t>Реквизиты сторон</w:t>
      </w:r>
    </w:p>
    <w:p w14:paraId="215ECF97" w14:textId="6906E7CC" w:rsidR="00646B4A" w:rsidRPr="009C61AE" w:rsidRDefault="00646B4A" w:rsidP="009C61AE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646B4A" w:rsidRPr="004B3BFE" w14:paraId="3EB042B8" w14:textId="77777777" w:rsidTr="009F180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4EA35B" w14:textId="326559CF" w:rsidR="00646B4A" w:rsidRPr="004B3BFE" w:rsidRDefault="00E463D4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63D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DDA92E" w14:textId="1540FE65" w:rsidR="00646B4A" w:rsidRPr="004B3BFE" w:rsidRDefault="00E463D4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646B4A" w:rsidRPr="004B3BFE" w14:paraId="08985C2A" w14:textId="77777777" w:rsidTr="009F180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AF37DB" w14:textId="77777777" w:rsidR="00E463D4" w:rsidRDefault="00E463D4" w:rsidP="00E463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Тюлюкина Алексея Владимировича</w:t>
            </w:r>
          </w:p>
          <w:p w14:paraId="1323212C" w14:textId="77777777" w:rsidR="00E463D4" w:rsidRDefault="00E463D4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C9B04E0" w14:textId="05FE983D" w:rsidR="00646B4A" w:rsidRPr="00CB14F5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B14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Банковские реквизиты:</w:t>
            </w:r>
          </w:p>
          <w:p w14:paraId="19DAF8D0" w14:textId="77777777" w:rsidR="0089364A" w:rsidRPr="0089364A" w:rsidRDefault="0089364A" w:rsidP="008936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936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Получатель: Тюлюкин Алексей Владимирович</w:t>
            </w:r>
          </w:p>
          <w:p w14:paraId="00880E58" w14:textId="77777777" w:rsidR="0089364A" w:rsidRPr="0089364A" w:rsidRDefault="0089364A" w:rsidP="008936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936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550706465821</w:t>
            </w:r>
          </w:p>
          <w:p w14:paraId="7E9B0415" w14:textId="53F85E9C" w:rsidR="0089364A" w:rsidRPr="0089364A" w:rsidRDefault="0089364A" w:rsidP="008936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936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р/с </w:t>
            </w:r>
            <w:r w:rsidR="009C61AE" w:rsidRPr="009C61A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40817810550167638042</w:t>
            </w:r>
            <w:r w:rsidRPr="008936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 Филиал «Центральный» ПАО «Совкомбанк»,</w:t>
            </w:r>
          </w:p>
          <w:p w14:paraId="67A4EDB1" w14:textId="1BF889BA" w:rsidR="00646B4A" w:rsidRDefault="0089364A" w:rsidP="008936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936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к/с 30101810150040000763, БИК 045004763.</w:t>
            </w:r>
          </w:p>
          <w:p w14:paraId="684678A7" w14:textId="5277DF13" w:rsidR="0089364A" w:rsidRPr="004B3BFE" w:rsidRDefault="008936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8F901B" w14:textId="77777777" w:rsidR="00646B4A" w:rsidRPr="004B3BFE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46B4A" w:rsidRPr="004B3BFE" w14:paraId="7D15946E" w14:textId="77777777" w:rsidTr="009F180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FB5E2" w14:textId="77777777" w:rsidR="00646B4A" w:rsidRPr="004B3BFE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86169F4" w14:textId="13F35B76" w:rsidR="00646B4A" w:rsidRPr="004B3BFE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r w:rsidR="00243D7D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</w:t>
            </w:r>
            <w:r w:rsidR="00893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В. В. Фридрих</w:t>
            </w:r>
            <w:r w:rsidR="00243D7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2AA116" w14:textId="77777777" w:rsidR="00646B4A" w:rsidRPr="004B3BFE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A72B51E" w14:textId="77777777" w:rsidR="00646B4A" w:rsidRPr="004B3BFE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D9AF77F" w14:textId="77777777" w:rsidR="00646B4A" w:rsidRPr="004B3BFE" w:rsidRDefault="00646B4A" w:rsidP="009F1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5DC37A0" w14:textId="43452C37" w:rsidR="00646B4A" w:rsidRPr="00D2141C" w:rsidRDefault="00646B4A" w:rsidP="00E463D4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sectPr w:rsidR="00646B4A" w:rsidRPr="00D2141C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B0932" w14:textId="77777777" w:rsidR="00673E98" w:rsidRDefault="00673E98">
      <w:pPr>
        <w:spacing w:after="0" w:line="240" w:lineRule="auto"/>
      </w:pPr>
      <w:r>
        <w:separator/>
      </w:r>
    </w:p>
  </w:endnote>
  <w:endnote w:type="continuationSeparator" w:id="0">
    <w:p w14:paraId="2D19D9B9" w14:textId="77777777" w:rsidR="00673E98" w:rsidRDefault="00673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6726383"/>
      <w:docPartObj>
        <w:docPartGallery w:val="Page Numbers (Bottom of Page)"/>
        <w:docPartUnique/>
      </w:docPartObj>
    </w:sdtPr>
    <w:sdtContent>
      <w:p w14:paraId="291AD195" w14:textId="0D8D0526" w:rsidR="009C61AE" w:rsidRDefault="009C61A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24F324" w14:textId="77777777" w:rsidR="009C61AE" w:rsidRDefault="009C61A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08C5B" w14:textId="77777777" w:rsidR="00673E98" w:rsidRDefault="00673E98">
      <w:pPr>
        <w:spacing w:after="0" w:line="240" w:lineRule="auto"/>
      </w:pPr>
      <w:r>
        <w:separator/>
      </w:r>
    </w:p>
  </w:footnote>
  <w:footnote w:type="continuationSeparator" w:id="0">
    <w:p w14:paraId="0F0EFDC1" w14:textId="77777777" w:rsidR="00673E98" w:rsidRDefault="00673E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D75C4"/>
    <w:multiLevelType w:val="hybridMultilevel"/>
    <w:tmpl w:val="6C2C54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59E3D0B"/>
    <w:multiLevelType w:val="multilevel"/>
    <w:tmpl w:val="8B3AAD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13368946">
    <w:abstractNumId w:val="2"/>
  </w:num>
  <w:num w:numId="2" w16cid:durableId="374430243">
    <w:abstractNumId w:val="3"/>
  </w:num>
  <w:num w:numId="3" w16cid:durableId="160313597">
    <w:abstractNumId w:val="0"/>
  </w:num>
  <w:num w:numId="4" w16cid:durableId="1168907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74"/>
    <w:rsid w:val="000C28F5"/>
    <w:rsid w:val="00175074"/>
    <w:rsid w:val="00181D1C"/>
    <w:rsid w:val="00212FBA"/>
    <w:rsid w:val="00224CD2"/>
    <w:rsid w:val="00243D7D"/>
    <w:rsid w:val="00262F47"/>
    <w:rsid w:val="002D33FC"/>
    <w:rsid w:val="0046216E"/>
    <w:rsid w:val="005C5764"/>
    <w:rsid w:val="00615781"/>
    <w:rsid w:val="00646B4A"/>
    <w:rsid w:val="00673E98"/>
    <w:rsid w:val="00746F9E"/>
    <w:rsid w:val="0089364A"/>
    <w:rsid w:val="00931129"/>
    <w:rsid w:val="00975AB0"/>
    <w:rsid w:val="009C61AE"/>
    <w:rsid w:val="009D7B9C"/>
    <w:rsid w:val="009F5DF1"/>
    <w:rsid w:val="00BA7998"/>
    <w:rsid w:val="00CB14F5"/>
    <w:rsid w:val="00CF138D"/>
    <w:rsid w:val="00E463D4"/>
    <w:rsid w:val="00FD177D"/>
    <w:rsid w:val="00FE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6DF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B4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6B4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46B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46B4A"/>
    <w:rPr>
      <w:rFonts w:ascii="Calibri" w:eastAsia="Calibri" w:hAnsi="Calibri" w:cs="Times New Roman"/>
    </w:rPr>
  </w:style>
  <w:style w:type="character" w:customStyle="1" w:styleId="highlight3">
    <w:name w:val="highlight3"/>
    <w:qFormat/>
    <w:rsid w:val="00646B4A"/>
    <w:rPr>
      <w:rFonts w:ascii="Times New Roman" w:hAnsi="Times New Roman" w:cs="Times New Roman" w:hint="default"/>
      <w:color w:val="0000FF"/>
    </w:rPr>
  </w:style>
  <w:style w:type="character" w:styleId="a6">
    <w:name w:val="Hyperlink"/>
    <w:basedOn w:val="a0"/>
    <w:uiPriority w:val="99"/>
    <w:unhideWhenUsed/>
    <w:rsid w:val="000C28F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C28F5"/>
    <w:rPr>
      <w:color w:val="605E5C"/>
      <w:shd w:val="clear" w:color="auto" w:fill="E1DFDD"/>
    </w:rPr>
  </w:style>
  <w:style w:type="paragraph" w:styleId="a8">
    <w:name w:val="footer"/>
    <w:basedOn w:val="a"/>
    <w:link w:val="a9"/>
    <w:uiPriority w:val="99"/>
    <w:unhideWhenUsed/>
    <w:rsid w:val="00CF1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F138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2022-04-01T18:30:00Z</dcterms:created>
  <dcterms:modified xsi:type="dcterms:W3CDTF">2023-10-04T17:28:00Z</dcterms:modified>
</cp:coreProperties>
</file>