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2A" w:rsidRPr="007F3D30" w:rsidRDefault="00BC372A" w:rsidP="00BC372A">
      <w:pPr>
        <w:jc w:val="center"/>
        <w:rPr>
          <w:sz w:val="22"/>
          <w:szCs w:val="22"/>
        </w:rPr>
      </w:pPr>
      <w:r w:rsidRPr="007F3D30">
        <w:rPr>
          <w:sz w:val="22"/>
          <w:szCs w:val="22"/>
        </w:rPr>
        <w:t>Соглашение об уступке права требования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C372A" w:rsidRPr="007F3D30" w:rsidTr="00DA5D3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C372A" w:rsidRPr="007F3D30" w:rsidRDefault="00BC372A" w:rsidP="00DA5D3C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b w:val="0"/>
                <w:sz w:val="22"/>
                <w:szCs w:val="22"/>
                <w:lang w:eastAsia="ru-RU"/>
              </w:rPr>
            </w:pPr>
            <w:r w:rsidRPr="007F3D30">
              <w:rPr>
                <w:rFonts w:eastAsia="Times New Roman"/>
                <w:b w:val="0"/>
                <w:sz w:val="22"/>
                <w:szCs w:val="22"/>
                <w:lang w:eastAsia="ru-RU"/>
              </w:rPr>
              <w:t>г. Череповец Вологодской области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C372A" w:rsidRPr="007F3D30" w:rsidRDefault="00BC372A" w:rsidP="00DA5D3C">
            <w:pPr>
              <w:autoSpaceDE w:val="0"/>
              <w:autoSpaceDN w:val="0"/>
              <w:adjustRightInd w:val="0"/>
              <w:ind w:firstLine="720"/>
              <w:jc w:val="right"/>
              <w:rPr>
                <w:rFonts w:eastAsia="Times New Roman"/>
                <w:b w:val="0"/>
                <w:sz w:val="22"/>
                <w:szCs w:val="22"/>
                <w:lang w:eastAsia="ru-RU"/>
              </w:rPr>
            </w:pPr>
            <w:r w:rsidRPr="007F3D30">
              <w:rPr>
                <w:rFonts w:eastAsia="Times New Roman"/>
                <w:b w:val="0"/>
                <w:sz w:val="22"/>
                <w:szCs w:val="22"/>
                <w:lang w:eastAsia="ru-RU"/>
              </w:rPr>
              <w:t>2023 г.</w:t>
            </w:r>
          </w:p>
        </w:tc>
      </w:tr>
    </w:tbl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  <w:proofErr w:type="gramStart"/>
      <w:r w:rsidRPr="007F3D30">
        <w:rPr>
          <w:sz w:val="22"/>
          <w:szCs w:val="22"/>
        </w:rPr>
        <w:t>ООО «УК «ЧУК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», именуемое в дальнейшем "Первоначальный кредитор (цедент)", в лице конкурсного управляющего Иванова Максима Олеговича, действующего на основании </w:t>
      </w:r>
      <w:r w:rsidRPr="007F3D30">
        <w:rPr>
          <w:b w:val="0"/>
          <w:sz w:val="22"/>
          <w:szCs w:val="22"/>
        </w:rPr>
        <w:t>решения Арбитражного суда Вологодской обл. от 24.02.2021 по делу А13-442/2020,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с одной стороны, и ___, именуемое в дальнейшем "Новый кредитор (цессионарий)", в лице ___,  действующего  на основании ____, с другой стороны, именуемые вместе "Стороны", а по отдельности "Сторона", заключили настоящее соглашение (далее - Соглашение</w:t>
      </w:r>
      <w:proofErr w:type="gramEnd"/>
      <w:r w:rsidRPr="007F3D30">
        <w:rPr>
          <w:rFonts w:eastAsia="Times New Roman"/>
          <w:b w:val="0"/>
          <w:sz w:val="22"/>
          <w:szCs w:val="22"/>
          <w:lang w:eastAsia="ru-RU"/>
        </w:rPr>
        <w:t>) о нижеследующем.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jc w:val="center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1. ПРЕДМЕТ СОГЛАШЕНИЯ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bookmarkStart w:id="0" w:name="P14"/>
      <w:bookmarkEnd w:id="0"/>
      <w:r w:rsidRPr="007F3D30">
        <w:rPr>
          <w:rFonts w:eastAsia="Times New Roman"/>
          <w:b w:val="0"/>
          <w:sz w:val="22"/>
          <w:szCs w:val="22"/>
          <w:lang w:eastAsia="ru-RU"/>
        </w:rPr>
        <w:t xml:space="preserve">1.1. Первоначальный кредитор (цедент) уступает, а Новый кредитор (цессионарий) принимает право (требование) по взысканию дебиторской задолженности </w:t>
      </w:r>
      <w:proofErr w:type="gramStart"/>
      <w:r w:rsidRPr="007F3D30">
        <w:rPr>
          <w:rFonts w:eastAsia="Times New Roman"/>
          <w:b w:val="0"/>
          <w:sz w:val="22"/>
          <w:szCs w:val="22"/>
          <w:lang w:eastAsia="ru-RU"/>
        </w:rPr>
        <w:t>с</w:t>
      </w:r>
      <w:proofErr w:type="gramEnd"/>
      <w:r w:rsidRPr="007F3D30">
        <w:rPr>
          <w:rFonts w:eastAsia="Times New Roman"/>
          <w:b w:val="0"/>
          <w:sz w:val="22"/>
          <w:szCs w:val="22"/>
          <w:lang w:eastAsia="ru-RU"/>
        </w:rPr>
        <w:t xml:space="preserve">: </w:t>
      </w:r>
    </w:p>
    <w:p w:rsidR="00BC372A" w:rsidRPr="007F3D30" w:rsidRDefault="00BC372A" w:rsidP="00BC372A">
      <w:pPr>
        <w:ind w:firstLine="851"/>
        <w:rPr>
          <w:b w:val="0"/>
          <w:sz w:val="22"/>
          <w:szCs w:val="22"/>
        </w:rPr>
      </w:pPr>
    </w:p>
    <w:p w:rsidR="00BC372A" w:rsidRPr="007F3D30" w:rsidRDefault="00BC372A" w:rsidP="00BC372A">
      <w:pPr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 xml:space="preserve">Лот 1 - Дебиторская задолженность на общую сумму: 2 795 955,09р., она же начальная цена, по содержанию и коммунальным услугам за жилые помещения, </w:t>
      </w:r>
      <w:proofErr w:type="gramStart"/>
      <w:r w:rsidRPr="007F3D30">
        <w:rPr>
          <w:b w:val="0"/>
          <w:sz w:val="22"/>
          <w:szCs w:val="22"/>
        </w:rPr>
        <w:t>торги</w:t>
      </w:r>
      <w:proofErr w:type="gramEnd"/>
      <w:r w:rsidRPr="007F3D30">
        <w:rPr>
          <w:b w:val="0"/>
          <w:sz w:val="22"/>
          <w:szCs w:val="22"/>
        </w:rPr>
        <w:t xml:space="preserve"> закрытые по составу участников.</w:t>
      </w:r>
    </w:p>
    <w:p w:rsidR="00BC372A" w:rsidRPr="007F3D30" w:rsidRDefault="00BC372A" w:rsidP="00BC372A">
      <w:pPr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 xml:space="preserve">К участию к торгам допускается ограниченный круг лиц, а именно:  управляющая организация; ТСЖ; жилищный кооператив; иной специальный потребительский кооператив; </w:t>
      </w:r>
      <w:proofErr w:type="spellStart"/>
      <w:r w:rsidRPr="007F3D30">
        <w:rPr>
          <w:b w:val="0"/>
          <w:sz w:val="22"/>
          <w:szCs w:val="22"/>
        </w:rPr>
        <w:t>ресурсоснабжающая</w:t>
      </w:r>
      <w:proofErr w:type="spellEnd"/>
      <w:r w:rsidRPr="007F3D30">
        <w:rPr>
          <w:b w:val="0"/>
          <w:sz w:val="22"/>
          <w:szCs w:val="22"/>
        </w:rPr>
        <w:t xml:space="preserve"> организация; региональный оператор по обращению с твердыми коммунальными отходами с учетом п. 18. ст. 155 ЖК РФ. </w:t>
      </w:r>
    </w:p>
    <w:p w:rsidR="00BC372A" w:rsidRPr="007F3D30" w:rsidRDefault="00BC372A" w:rsidP="00BC372A">
      <w:pPr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 xml:space="preserve">Лот 2 - Дебиторская задолженность на общую сумму: 1326632,28р. она же начальная цена, по содержанию и коммунальным услугам за жилые помещения за жилые и нежилые помещения, </w:t>
      </w:r>
      <w:proofErr w:type="gramStart"/>
      <w:r w:rsidRPr="007F3D30">
        <w:rPr>
          <w:b w:val="0"/>
          <w:sz w:val="22"/>
          <w:szCs w:val="22"/>
        </w:rPr>
        <w:t>торги</w:t>
      </w:r>
      <w:proofErr w:type="gramEnd"/>
      <w:r w:rsidRPr="007F3D30">
        <w:rPr>
          <w:b w:val="0"/>
          <w:sz w:val="22"/>
          <w:szCs w:val="22"/>
        </w:rPr>
        <w:t xml:space="preserve"> открытые по составу участников.</w:t>
      </w:r>
    </w:p>
    <w:p w:rsidR="00E155A7" w:rsidRPr="007F3D30" w:rsidRDefault="00BC372A" w:rsidP="00E155A7">
      <w:pPr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 xml:space="preserve">В соответствии с приложением, являющимся неотъемлемой частью настоящего </w:t>
      </w:r>
      <w:r w:rsidR="007F3D30" w:rsidRPr="007F3D30">
        <w:rPr>
          <w:b w:val="0"/>
          <w:sz w:val="22"/>
          <w:szCs w:val="22"/>
        </w:rPr>
        <w:t xml:space="preserve"> соглашения.</w:t>
      </w:r>
    </w:p>
    <w:p w:rsidR="00BC372A" w:rsidRPr="007F3D30" w:rsidRDefault="00BC372A" w:rsidP="00E155A7">
      <w:pPr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>Правоустанавливающие документы:</w:t>
      </w:r>
    </w:p>
    <w:p w:rsidR="00BC372A" w:rsidRPr="007F3D30" w:rsidRDefault="00E155A7" w:rsidP="00BC372A">
      <w:pPr>
        <w:autoSpaceDE w:val="0"/>
        <w:autoSpaceDN w:val="0"/>
        <w:adjustRightInd w:val="0"/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>-</w:t>
      </w:r>
    </w:p>
    <w:p w:rsidR="00E155A7" w:rsidRPr="007F3D30" w:rsidRDefault="00E155A7" w:rsidP="00BC372A">
      <w:pPr>
        <w:autoSpaceDE w:val="0"/>
        <w:autoSpaceDN w:val="0"/>
        <w:adjustRightInd w:val="0"/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>-</w:t>
      </w:r>
    </w:p>
    <w:p w:rsidR="00BC372A" w:rsidRPr="007F3D30" w:rsidRDefault="00E155A7" w:rsidP="00BC372A">
      <w:pPr>
        <w:autoSpaceDE w:val="0"/>
        <w:autoSpaceDN w:val="0"/>
        <w:adjustRightInd w:val="0"/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>-</w:t>
      </w:r>
      <w:r w:rsidR="00BC372A" w:rsidRPr="007F3D30">
        <w:rPr>
          <w:b w:val="0"/>
          <w:sz w:val="22"/>
          <w:szCs w:val="22"/>
        </w:rPr>
        <w:t>Копия публикации торгов;</w:t>
      </w:r>
    </w:p>
    <w:p w:rsidR="00BC372A" w:rsidRPr="007F3D30" w:rsidRDefault="00E155A7" w:rsidP="00BC372A">
      <w:pPr>
        <w:autoSpaceDE w:val="0"/>
        <w:autoSpaceDN w:val="0"/>
        <w:adjustRightInd w:val="0"/>
        <w:ind w:firstLine="851"/>
        <w:rPr>
          <w:b w:val="0"/>
          <w:sz w:val="22"/>
          <w:szCs w:val="22"/>
        </w:rPr>
      </w:pPr>
      <w:r w:rsidRPr="007F3D30">
        <w:rPr>
          <w:b w:val="0"/>
          <w:sz w:val="22"/>
          <w:szCs w:val="22"/>
        </w:rPr>
        <w:t>-</w:t>
      </w:r>
      <w:r w:rsidR="00BC372A" w:rsidRPr="007F3D30">
        <w:rPr>
          <w:b w:val="0"/>
          <w:sz w:val="22"/>
          <w:szCs w:val="22"/>
        </w:rPr>
        <w:t xml:space="preserve">Протокол торгов от </w:t>
      </w:r>
      <w:r w:rsidRPr="007F3D30">
        <w:rPr>
          <w:b w:val="0"/>
          <w:sz w:val="22"/>
          <w:szCs w:val="22"/>
        </w:rPr>
        <w:t>__</w:t>
      </w:r>
      <w:r w:rsidR="00BC372A" w:rsidRPr="007F3D30">
        <w:rPr>
          <w:b w:val="0"/>
          <w:sz w:val="22"/>
          <w:szCs w:val="22"/>
        </w:rPr>
        <w:t xml:space="preserve"> </w:t>
      </w:r>
      <w:proofErr w:type="gramStart"/>
      <w:r w:rsidR="00BC372A" w:rsidRPr="007F3D30">
        <w:rPr>
          <w:b w:val="0"/>
          <w:sz w:val="22"/>
          <w:szCs w:val="22"/>
        </w:rPr>
        <w:t>г</w:t>
      </w:r>
      <w:proofErr w:type="gramEnd"/>
      <w:r w:rsidR="00BC372A" w:rsidRPr="007F3D30">
        <w:rPr>
          <w:b w:val="0"/>
          <w:sz w:val="22"/>
          <w:szCs w:val="22"/>
        </w:rPr>
        <w:t>.;</w:t>
      </w:r>
    </w:p>
    <w:p w:rsidR="00BC372A" w:rsidRPr="007F3D30" w:rsidRDefault="00BC372A" w:rsidP="00BC372A">
      <w:pPr>
        <w:autoSpaceDE w:val="0"/>
        <w:autoSpaceDN w:val="0"/>
        <w:adjustRightInd w:val="0"/>
        <w:ind w:firstLine="851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1.2. Право (требование) Первоначального кредитора (цедента) переходит к Новому кредитору (цессионарию) в том объеме и на тех условиях, которые существуют на дату подписания Соглашения.</w:t>
      </w:r>
    </w:p>
    <w:p w:rsidR="00BC372A" w:rsidRPr="007F3D30" w:rsidRDefault="00BC372A" w:rsidP="00BC372A">
      <w:pPr>
        <w:autoSpaceDE w:val="0"/>
        <w:autoSpaceDN w:val="0"/>
        <w:adjustRightInd w:val="0"/>
        <w:ind w:firstLine="851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1.3. Право (требование) Первоначального кредитора (цедента) переходит к Новому кредитору (цессионарию) после полной оплаты в соответствии с п. 3.1. настоящего Соглашения.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jc w:val="center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2. ПОРЯДОК УСТУПКИ ПРАВА (ТРЕБОВАНИЯ)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bookmarkStart w:id="1" w:name="P34"/>
      <w:bookmarkEnd w:id="1"/>
      <w:r w:rsidRPr="007F3D30">
        <w:rPr>
          <w:rFonts w:eastAsia="Times New Roman"/>
          <w:b w:val="0"/>
          <w:sz w:val="22"/>
          <w:szCs w:val="22"/>
          <w:lang w:eastAsia="ru-RU"/>
        </w:rPr>
        <w:t xml:space="preserve">2.1. Первоначальный кредитор (цедент) в срок не позднее </w:t>
      </w:r>
      <w:r w:rsidR="00E155A7" w:rsidRPr="007F3D30">
        <w:rPr>
          <w:rFonts w:eastAsia="Times New Roman"/>
          <w:b w:val="0"/>
          <w:sz w:val="22"/>
          <w:szCs w:val="22"/>
          <w:lang w:eastAsia="ru-RU"/>
        </w:rPr>
        <w:t>30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(</w:t>
      </w:r>
      <w:r w:rsidR="00E155A7" w:rsidRPr="007F3D30">
        <w:rPr>
          <w:rFonts w:eastAsia="Times New Roman"/>
          <w:b w:val="0"/>
          <w:sz w:val="22"/>
          <w:szCs w:val="22"/>
          <w:lang w:eastAsia="ru-RU"/>
        </w:rPr>
        <w:t>Тридцати</w:t>
      </w:r>
      <w:r w:rsidRPr="007F3D30">
        <w:rPr>
          <w:rFonts w:eastAsia="Times New Roman"/>
          <w:b w:val="0"/>
          <w:sz w:val="22"/>
          <w:szCs w:val="22"/>
          <w:lang w:eastAsia="ru-RU"/>
        </w:rPr>
        <w:t>)</w:t>
      </w:r>
      <w:r w:rsidR="00E155A7" w:rsidRPr="007F3D30">
        <w:rPr>
          <w:rFonts w:eastAsia="Times New Roman"/>
          <w:b w:val="0"/>
          <w:sz w:val="22"/>
          <w:szCs w:val="22"/>
          <w:lang w:eastAsia="ru-RU"/>
        </w:rPr>
        <w:t xml:space="preserve"> 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дней с момента оплаты настоящего Соглашения обязуется передать Новому кредитору (цессионарию) все документы, удостоверяющие уступаемое право (требование): Договор, указанный в </w:t>
      </w:r>
      <w:hyperlink w:anchor="P14" w:history="1">
        <w:r w:rsidRPr="007F3D30">
          <w:rPr>
            <w:rFonts w:eastAsia="Times New Roman"/>
            <w:b w:val="0"/>
            <w:sz w:val="22"/>
            <w:szCs w:val="22"/>
            <w:lang w:eastAsia="ru-RU"/>
          </w:rPr>
          <w:t>п. 1.1</w:t>
        </w:r>
      </w:hyperlink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Соглашения, со всеми дополнительными соглашениями и приложениями к нему; 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jc w:val="center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3. ЦЕНА УСТУПАЕМОГО ПРАВА (ТРЕБОВАНИЯ) И ПОРЯДОК ОПЛАТЫ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bookmarkStart w:id="2" w:name="P42"/>
      <w:bookmarkEnd w:id="2"/>
      <w:r w:rsidRPr="007F3D30">
        <w:rPr>
          <w:rFonts w:eastAsia="Times New Roman"/>
          <w:b w:val="0"/>
          <w:sz w:val="22"/>
          <w:szCs w:val="22"/>
          <w:lang w:eastAsia="ru-RU"/>
        </w:rPr>
        <w:t>3.1. Стоимость уступаемого требования составляет</w:t>
      </w:r>
      <w:proofErr w:type="gramStart"/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</w:t>
      </w:r>
      <w:r w:rsidR="00E155A7" w:rsidRPr="007F3D30">
        <w:rPr>
          <w:rFonts w:eastAsia="Times New Roman"/>
          <w:b w:val="0"/>
          <w:sz w:val="22"/>
          <w:szCs w:val="22"/>
          <w:lang w:eastAsia="ru-RU"/>
        </w:rPr>
        <w:t>___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() </w:t>
      </w:r>
      <w:proofErr w:type="gramEnd"/>
      <w:r w:rsidRPr="007F3D30">
        <w:rPr>
          <w:rFonts w:eastAsia="Times New Roman"/>
          <w:b w:val="0"/>
          <w:sz w:val="22"/>
          <w:szCs w:val="22"/>
          <w:lang w:eastAsia="ru-RU"/>
        </w:rPr>
        <w:t xml:space="preserve">рублей. Оплата производится не позднее </w:t>
      </w:r>
      <w:r w:rsidR="00E155A7" w:rsidRPr="007F3D30">
        <w:rPr>
          <w:rFonts w:eastAsia="Times New Roman"/>
          <w:b w:val="0"/>
          <w:sz w:val="22"/>
          <w:szCs w:val="22"/>
          <w:lang w:eastAsia="ru-RU"/>
        </w:rPr>
        <w:t>30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дней со дня подписания настоящего соглашения.</w:t>
      </w:r>
    </w:p>
    <w:p w:rsidR="00E155A7" w:rsidRPr="007F3D30" w:rsidRDefault="00E155A7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Задаток в размере: ______ внесен Новым кредитором и учитывается при расчетах.</w:t>
      </w:r>
    </w:p>
    <w:p w:rsidR="00E155A7" w:rsidRPr="007F3D30" w:rsidRDefault="00E155A7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Оставшаяся оплата в размере: ___ вносится по реквизитам, указанным в настоящем соглашении.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bookmarkStart w:id="3" w:name="P46"/>
      <w:bookmarkEnd w:id="3"/>
      <w:r w:rsidRPr="007F3D30">
        <w:rPr>
          <w:rFonts w:eastAsia="Times New Roman"/>
          <w:b w:val="0"/>
          <w:sz w:val="22"/>
          <w:szCs w:val="22"/>
          <w:lang w:eastAsia="ru-RU"/>
        </w:rPr>
        <w:t>3.2. Все расчеты по Соглашению производятся в безналичном порядке путем перечисления денежных средств на указанный в Соглашении расчетный счет Первоначального кредитора (цедента).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lastRenderedPageBreak/>
        <w:t>3.3. Обязательства Нового кредитора (цессионария) по оплате считаются исполненными на дату зачисления денежных средств на корреспондентский счет банка Первоначального кредитора (цедента)</w:t>
      </w:r>
      <w:r w:rsidRPr="007F3D30">
        <w:rPr>
          <w:rFonts w:eastAsia="Times New Roman"/>
          <w:b w:val="0"/>
          <w:i/>
          <w:sz w:val="22"/>
          <w:szCs w:val="22"/>
          <w:lang w:eastAsia="ru-RU"/>
        </w:rPr>
        <w:t>.</w:t>
      </w:r>
    </w:p>
    <w:p w:rsidR="00BC372A" w:rsidRPr="007F3D30" w:rsidRDefault="00BC372A" w:rsidP="00BC372A">
      <w:pPr>
        <w:autoSpaceDE w:val="0"/>
        <w:autoSpaceDN w:val="0"/>
        <w:adjustRightInd w:val="0"/>
        <w:ind w:firstLine="567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3.4. Реквизиты для оплаты в соответствии с пт. 3.1. настоящего соглашения: </w:t>
      </w:r>
    </w:p>
    <w:p w:rsidR="00BC372A" w:rsidRPr="007F3D30" w:rsidRDefault="00BC372A" w:rsidP="00BC372A">
      <w:pPr>
        <w:shd w:val="clear" w:color="auto" w:fill="FFFFFF"/>
        <w:ind w:firstLine="567"/>
        <w:rPr>
          <w:b w:val="0"/>
          <w:sz w:val="22"/>
          <w:szCs w:val="22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jc w:val="center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4. ОТВЕТСТВЕННОСТЬ СТОРОН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4.1. Первоначальный кредитор (цедент) отвечает перед Новым кредитором (цессионарием) за недействительность переданного ему требования.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Первоначальный кредитор (цедент) не несет ответственности перед Новым кредитором (цессионарием) за неисполнение или ненадлежащее исполнение переданного ему требования Должником.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4.2. За неисполнение обязатель</w:t>
      </w:r>
      <w:proofErr w:type="gramStart"/>
      <w:r w:rsidRPr="007F3D30">
        <w:rPr>
          <w:rFonts w:eastAsia="Times New Roman"/>
          <w:b w:val="0"/>
          <w:sz w:val="22"/>
          <w:szCs w:val="22"/>
          <w:lang w:eastAsia="ru-RU"/>
        </w:rPr>
        <w:t>ств Ст</w:t>
      </w:r>
      <w:proofErr w:type="gramEnd"/>
      <w:r w:rsidRPr="007F3D30">
        <w:rPr>
          <w:rFonts w:eastAsia="Times New Roman"/>
          <w:b w:val="0"/>
          <w:sz w:val="22"/>
          <w:szCs w:val="22"/>
          <w:lang w:eastAsia="ru-RU"/>
        </w:rPr>
        <w:t>ороны несут ответственность в соответствии с законодательством РФ.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jc w:val="center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5. ЗАКЛЮЧИТЕЛЬНЫЕ ПОЛОЖЕНИЯ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5.1. Соглашение вступает в силу с момента его подписания Сторонами.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5.2. Все изменения и дополнения к Соглашению действительны, если совершены в письменной форме и подписаны обеими Сторонами. Соответствующие изменения и дополнения являются неотъемлемой частью Соглашения.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5.3. </w:t>
      </w:r>
      <w:proofErr w:type="gramStart"/>
      <w:r w:rsidRPr="007F3D30">
        <w:rPr>
          <w:rFonts w:eastAsia="Times New Roman"/>
          <w:b w:val="0"/>
          <w:sz w:val="22"/>
          <w:szCs w:val="22"/>
          <w:lang w:eastAsia="ru-RU"/>
        </w:rPr>
        <w:t>Настоящее соглашение, подписанное посредством электронной связи имеет</w:t>
      </w:r>
      <w:proofErr w:type="gramEnd"/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юридическую силу до момента предоставления оригинала. Уведомления и иные юридически значимые сообщения Стороны могут направлять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 по реквизитам, указанным в настоящем соглашении.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5.4. Соглашение составлено в двух экземплярах, по одному для каждой из Сторон.</w:t>
      </w:r>
    </w:p>
    <w:p w:rsidR="00BC372A" w:rsidRPr="007F3D30" w:rsidRDefault="00BC372A" w:rsidP="00BC372A">
      <w:pPr>
        <w:autoSpaceDE w:val="0"/>
        <w:autoSpaceDN w:val="0"/>
        <w:adjustRightInd w:val="0"/>
        <w:ind w:firstLine="540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5.5. Обреме</w:t>
      </w:r>
      <w:r w:rsidR="007F3D30" w:rsidRPr="007F3D30">
        <w:rPr>
          <w:rFonts w:eastAsia="Times New Roman"/>
          <w:b w:val="0"/>
          <w:sz w:val="22"/>
          <w:szCs w:val="22"/>
          <w:lang w:eastAsia="ru-RU"/>
        </w:rPr>
        <w:t>нения в отношении передаваемого</w:t>
      </w:r>
      <w:r w:rsidRPr="007F3D30">
        <w:rPr>
          <w:rFonts w:eastAsia="Times New Roman"/>
          <w:b w:val="0"/>
          <w:sz w:val="22"/>
          <w:szCs w:val="22"/>
          <w:lang w:eastAsia="ru-RU"/>
        </w:rPr>
        <w:t xml:space="preserve"> имущества не выявлены. </w:t>
      </w:r>
    </w:p>
    <w:p w:rsidR="004C2726" w:rsidRPr="007F3D30" w:rsidRDefault="004C2726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BC372A" w:rsidRPr="007F3D30" w:rsidRDefault="00BC372A" w:rsidP="00BC372A">
      <w:pPr>
        <w:autoSpaceDE w:val="0"/>
        <w:autoSpaceDN w:val="0"/>
        <w:adjustRightInd w:val="0"/>
        <w:ind w:firstLine="720"/>
        <w:jc w:val="center"/>
        <w:rPr>
          <w:rFonts w:eastAsia="Times New Roman"/>
          <w:b w:val="0"/>
          <w:sz w:val="22"/>
          <w:szCs w:val="22"/>
          <w:lang w:eastAsia="ru-RU"/>
        </w:rPr>
      </w:pPr>
      <w:r w:rsidRPr="007F3D30">
        <w:rPr>
          <w:rFonts w:eastAsia="Times New Roman"/>
          <w:b w:val="0"/>
          <w:sz w:val="22"/>
          <w:szCs w:val="22"/>
          <w:lang w:eastAsia="ru-RU"/>
        </w:rPr>
        <w:t>8. АДРЕСА, РЕКВИЗИТЫ И ПОДПИСИ СТОРОН</w:t>
      </w:r>
    </w:p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BC372A" w:rsidRPr="007F3D30" w:rsidTr="00DA5D3C">
        <w:tc>
          <w:tcPr>
            <w:tcW w:w="4503" w:type="dxa"/>
          </w:tcPr>
          <w:p w:rsidR="00BC372A" w:rsidRDefault="00BC372A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>Первоначальный кредитор (цедент)</w:t>
            </w:r>
          </w:p>
          <w:p w:rsidR="004C2726" w:rsidRDefault="004C2726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</w:rPr>
            </w:pPr>
            <w:r w:rsidRPr="007F3D30">
              <w:rPr>
                <w:rFonts w:ascii="Times New Roman" w:hAnsi="Times New Roman" w:cs="Times New Roman"/>
                <w:szCs w:val="22"/>
              </w:rPr>
              <w:t xml:space="preserve">ООО </w:t>
            </w:r>
            <w:r>
              <w:rPr>
                <w:rFonts w:ascii="Times New Roman" w:hAnsi="Times New Roman" w:cs="Times New Roman"/>
                <w:szCs w:val="22"/>
              </w:rPr>
              <w:t>"</w:t>
            </w:r>
            <w:r w:rsidRPr="007F3D30">
              <w:rPr>
                <w:rFonts w:ascii="Times New Roman" w:hAnsi="Times New Roman" w:cs="Times New Roman"/>
                <w:szCs w:val="22"/>
              </w:rPr>
              <w:t xml:space="preserve">УК </w:t>
            </w:r>
            <w:r>
              <w:rPr>
                <w:rFonts w:ascii="Times New Roman" w:hAnsi="Times New Roman" w:cs="Times New Roman"/>
                <w:szCs w:val="22"/>
              </w:rPr>
              <w:t>"</w:t>
            </w:r>
            <w:r w:rsidRPr="007F3D30">
              <w:rPr>
                <w:rFonts w:ascii="Times New Roman" w:hAnsi="Times New Roman" w:cs="Times New Roman"/>
                <w:szCs w:val="22"/>
              </w:rPr>
              <w:t>ЧУК</w:t>
            </w:r>
            <w:r>
              <w:rPr>
                <w:rFonts w:ascii="Times New Roman" w:hAnsi="Times New Roman" w:cs="Times New Roman"/>
                <w:szCs w:val="22"/>
              </w:rPr>
              <w:t>"</w:t>
            </w:r>
          </w:p>
          <w:p w:rsidR="004C2726" w:rsidRDefault="004C2726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</w:rPr>
            </w:pPr>
            <w:r w:rsidRPr="004C2726">
              <w:rPr>
                <w:rFonts w:ascii="Times New Roman" w:hAnsi="Times New Roman" w:cs="Times New Roman"/>
                <w:szCs w:val="22"/>
              </w:rPr>
              <w:t xml:space="preserve">ИНН: 3528210308, ОГРН 1143528000824, </w:t>
            </w:r>
            <w:r w:rsidR="00A75536">
              <w:rPr>
                <w:rFonts w:ascii="Times New Roman" w:hAnsi="Times New Roman" w:cs="Times New Roman"/>
                <w:szCs w:val="22"/>
              </w:rPr>
              <w:t xml:space="preserve">почтовый </w:t>
            </w:r>
            <w:bookmarkStart w:id="4" w:name="_GoBack"/>
            <w:bookmarkEnd w:id="4"/>
            <w:r w:rsidRPr="004C2726">
              <w:rPr>
                <w:rFonts w:ascii="Times New Roman" w:hAnsi="Times New Roman" w:cs="Times New Roman"/>
                <w:szCs w:val="22"/>
              </w:rPr>
              <w:t xml:space="preserve">адрес </w:t>
            </w:r>
            <w:r>
              <w:rPr>
                <w:rFonts w:ascii="Times New Roman" w:hAnsi="Times New Roman" w:cs="Times New Roman"/>
                <w:szCs w:val="22"/>
              </w:rPr>
              <w:t>160002, г. Вологда, ул. Тендрякова, д. 2, а/я 12</w:t>
            </w:r>
          </w:p>
          <w:p w:rsidR="004C2726" w:rsidRPr="007F3D30" w:rsidRDefault="004C2726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  <w:proofErr w:type="gramStart"/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>р</w:t>
            </w:r>
            <w:proofErr w:type="gramEnd"/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>/с 40702810112000002624</w:t>
            </w:r>
          </w:p>
          <w:p w:rsidR="004C2726" w:rsidRDefault="004C2726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Cs w:val="22"/>
                <w:lang w:eastAsia="ru-RU"/>
              </w:rPr>
              <w:t xml:space="preserve">в </w:t>
            </w:r>
            <w:r w:rsidR="00E155A7" w:rsidRPr="007F3D30">
              <w:rPr>
                <w:rFonts w:ascii="Times New Roman" w:hAnsi="Times New Roman" w:cs="Times New Roman"/>
                <w:szCs w:val="22"/>
                <w:lang w:eastAsia="ru-RU"/>
              </w:rPr>
              <w:t xml:space="preserve">ДО №0145 </w:t>
            </w:r>
            <w:proofErr w:type="gramStart"/>
            <w:r w:rsidR="00E155A7" w:rsidRPr="007F3D30">
              <w:rPr>
                <w:rFonts w:ascii="Times New Roman" w:hAnsi="Times New Roman" w:cs="Times New Roman"/>
                <w:szCs w:val="22"/>
                <w:lang w:eastAsia="ru-RU"/>
              </w:rPr>
              <w:t>Волог</w:t>
            </w:r>
            <w:r>
              <w:rPr>
                <w:rFonts w:ascii="Times New Roman" w:hAnsi="Times New Roman" w:cs="Times New Roman"/>
                <w:szCs w:val="22"/>
                <w:lang w:eastAsia="ru-RU"/>
              </w:rPr>
              <w:t>одского</w:t>
            </w:r>
            <w:proofErr w:type="gramEnd"/>
            <w:r>
              <w:rPr>
                <w:rFonts w:ascii="Times New Roman" w:hAnsi="Times New Roman" w:cs="Times New Roman"/>
                <w:szCs w:val="22"/>
                <w:lang w:eastAsia="ru-RU"/>
              </w:rPr>
              <w:t xml:space="preserve"> ОСБ №8638 ПАО Сбербанк</w:t>
            </w:r>
          </w:p>
          <w:p w:rsidR="00BC372A" w:rsidRPr="007F3D30" w:rsidRDefault="00E155A7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 xml:space="preserve"> к/с: 30101810900000000644, БИК: 041909644</w:t>
            </w:r>
          </w:p>
          <w:p w:rsidR="00E155A7" w:rsidRPr="007F3D30" w:rsidRDefault="00E155A7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</w:p>
          <w:p w:rsidR="00BC372A" w:rsidRPr="007F3D30" w:rsidRDefault="00BC372A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>Конкурсный управляющий</w:t>
            </w:r>
          </w:p>
          <w:p w:rsidR="00BC372A" w:rsidRPr="007F3D30" w:rsidRDefault="00BC372A" w:rsidP="00DA5D3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Cs w:val="22"/>
                <w:lang w:eastAsia="ru-RU"/>
              </w:rPr>
            </w:pPr>
          </w:p>
          <w:p w:rsidR="00BC372A" w:rsidRPr="007F3D30" w:rsidRDefault="00BC372A" w:rsidP="00DA5D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  <w:lang w:eastAsia="ru-RU"/>
              </w:rPr>
            </w:pPr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>______________/Иванов М.О./</w:t>
            </w:r>
          </w:p>
        </w:tc>
        <w:tc>
          <w:tcPr>
            <w:tcW w:w="5068" w:type="dxa"/>
          </w:tcPr>
          <w:p w:rsidR="00BC372A" w:rsidRPr="007F3D30" w:rsidRDefault="00BC372A" w:rsidP="00DA5D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  <w:lang w:eastAsia="ru-RU"/>
              </w:rPr>
            </w:pPr>
            <w:r w:rsidRPr="007F3D30">
              <w:rPr>
                <w:rFonts w:ascii="Times New Roman" w:hAnsi="Times New Roman" w:cs="Times New Roman"/>
                <w:szCs w:val="22"/>
                <w:lang w:eastAsia="ru-RU"/>
              </w:rPr>
              <w:t>Новый кредитор (цессионарий)</w:t>
            </w:r>
          </w:p>
          <w:p w:rsidR="00BC372A" w:rsidRPr="007F3D30" w:rsidRDefault="00BC372A" w:rsidP="00DA5D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  <w:lang w:eastAsia="ru-RU"/>
              </w:rPr>
            </w:pPr>
          </w:p>
          <w:p w:rsidR="00BC372A" w:rsidRPr="007F3D30" w:rsidRDefault="00BC372A" w:rsidP="00DA5D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2"/>
                <w:lang w:eastAsia="ru-RU"/>
              </w:rPr>
            </w:pPr>
          </w:p>
        </w:tc>
      </w:tr>
    </w:tbl>
    <w:p w:rsidR="00BC372A" w:rsidRPr="007F3D30" w:rsidRDefault="00BC372A" w:rsidP="00BC372A">
      <w:pPr>
        <w:autoSpaceDE w:val="0"/>
        <w:autoSpaceDN w:val="0"/>
        <w:adjustRightInd w:val="0"/>
        <w:ind w:firstLine="720"/>
        <w:rPr>
          <w:rFonts w:eastAsia="Times New Roman"/>
          <w:b w:val="0"/>
          <w:sz w:val="22"/>
          <w:szCs w:val="22"/>
          <w:lang w:eastAsia="ru-RU"/>
        </w:rPr>
      </w:pPr>
    </w:p>
    <w:p w:rsidR="00ED65F4" w:rsidRPr="007F3D30" w:rsidRDefault="00ED65F4">
      <w:pPr>
        <w:rPr>
          <w:b w:val="0"/>
          <w:sz w:val="22"/>
          <w:szCs w:val="22"/>
        </w:rPr>
      </w:pPr>
    </w:p>
    <w:p w:rsidR="007F3D30" w:rsidRPr="007F3D30" w:rsidRDefault="007F3D30">
      <w:pPr>
        <w:rPr>
          <w:sz w:val="22"/>
          <w:szCs w:val="22"/>
        </w:rPr>
      </w:pPr>
    </w:p>
    <w:sectPr w:rsidR="007F3D30" w:rsidRPr="007F3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2A"/>
    <w:rsid w:val="00427317"/>
    <w:rsid w:val="00446A69"/>
    <w:rsid w:val="004A6371"/>
    <w:rsid w:val="004C2726"/>
    <w:rsid w:val="0068260A"/>
    <w:rsid w:val="007B4D5D"/>
    <w:rsid w:val="007F3D30"/>
    <w:rsid w:val="00850B97"/>
    <w:rsid w:val="00946E47"/>
    <w:rsid w:val="00A56238"/>
    <w:rsid w:val="00A75536"/>
    <w:rsid w:val="00AB3DD9"/>
    <w:rsid w:val="00B00249"/>
    <w:rsid w:val="00B035F0"/>
    <w:rsid w:val="00B12BC7"/>
    <w:rsid w:val="00BC372A"/>
    <w:rsid w:val="00BF418D"/>
    <w:rsid w:val="00D47B76"/>
    <w:rsid w:val="00D67F2B"/>
    <w:rsid w:val="00E155A7"/>
    <w:rsid w:val="00E370C9"/>
    <w:rsid w:val="00E7572D"/>
    <w:rsid w:val="00ED65F4"/>
    <w:rsid w:val="00F0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2A"/>
    <w:pPr>
      <w:jc w:val="both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72A"/>
    <w:rPr>
      <w:rFonts w:asciiTheme="minorHAnsi" w:eastAsia="Times New Roman" w:hAnsiTheme="minorHAnsi" w:cstheme="minorBidi"/>
      <w:b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2A"/>
    <w:pPr>
      <w:jc w:val="both"/>
    </w:pPr>
    <w:rPr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72A"/>
    <w:rPr>
      <w:rFonts w:asciiTheme="minorHAnsi" w:eastAsia="Times New Roman" w:hAnsiTheme="minorHAnsi" w:cstheme="minorBidi"/>
      <w:b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727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Hacker</dc:creator>
  <cp:lastModifiedBy>Hacker</cp:lastModifiedBy>
  <cp:revision>5</cp:revision>
  <dcterms:created xsi:type="dcterms:W3CDTF">2023-02-13T17:43:00Z</dcterms:created>
  <dcterms:modified xsi:type="dcterms:W3CDTF">2023-02-13T17:53:00Z</dcterms:modified>
</cp:coreProperties>
</file>