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15147C81" w14:textId="3F042D00" w:rsidR="00A01969" w:rsidRDefault="00F4592B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</w:t>
            </w:r>
          </w:p>
          <w:p w14:paraId="1E3F3E75" w14:textId="125D3284" w:rsidR="00F4592B" w:rsidRDefault="00F4592B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«Торговый Дом «Прайм»</w:t>
            </w:r>
          </w:p>
          <w:p w14:paraId="1C67BEC2" w14:textId="731F6E65" w:rsidR="00F4592B" w:rsidRPr="00A02016" w:rsidRDefault="00F4592B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Морозова Виктория Викторовна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A510B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4592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gnnika@outlook.com</cp:lastModifiedBy>
  <cp:revision>2</cp:revision>
  <cp:lastPrinted>2017-11-03T08:47:00Z</cp:lastPrinted>
  <dcterms:created xsi:type="dcterms:W3CDTF">2022-07-06T20:25:00Z</dcterms:created>
  <dcterms:modified xsi:type="dcterms:W3CDTF">2022-07-06T20:25:00Z</dcterms:modified>
</cp:coreProperties>
</file>