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91E" w:rsidRDefault="0005491E" w:rsidP="0005491E">
      <w:pPr>
        <w:pStyle w:val="a4"/>
        <w:jc w:val="right"/>
      </w:pPr>
      <w:r>
        <w:t>Утверждено решением</w:t>
      </w:r>
    </w:p>
    <w:p w:rsidR="0005491E" w:rsidRDefault="0005491E" w:rsidP="0005491E">
      <w:pPr>
        <w:pStyle w:val="a4"/>
        <w:jc w:val="right"/>
      </w:pPr>
      <w:r>
        <w:t>Комитета кредиторов</w:t>
      </w:r>
    </w:p>
    <w:p w:rsidR="0005491E" w:rsidRDefault="0005491E" w:rsidP="0005491E">
      <w:pPr>
        <w:pStyle w:val="a4"/>
        <w:jc w:val="right"/>
      </w:pPr>
      <w:r>
        <w:t>от  «__» октября 2021г.</w:t>
      </w:r>
    </w:p>
    <w:p w:rsidR="00E01694" w:rsidRPr="00C56FD3" w:rsidRDefault="00E01694" w:rsidP="00E01694">
      <w:pPr>
        <w:pStyle w:val="a4"/>
        <w:jc w:val="right"/>
      </w:pPr>
      <w:r>
        <w:t>.</w:t>
      </w:r>
    </w:p>
    <w:p w:rsidR="00E01694" w:rsidRDefault="00E01694" w:rsidP="00E01694">
      <w:pPr>
        <w:jc w:val="right"/>
        <w:rPr>
          <w:rFonts w:ascii="Times New Roman" w:hAnsi="Times New Roman"/>
          <w:i/>
        </w:rPr>
      </w:pPr>
    </w:p>
    <w:p w:rsidR="00E01694" w:rsidRPr="00CC5BE0" w:rsidRDefault="00E01694" w:rsidP="00CC5BE0">
      <w:pPr>
        <w:jc w:val="center"/>
        <w:rPr>
          <w:rFonts w:ascii="Times New Roman" w:hAnsi="Times New Roman" w:cs="Times New Roman"/>
          <w:b/>
        </w:rPr>
      </w:pPr>
      <w:r w:rsidRPr="00CC5BE0">
        <w:rPr>
          <w:rFonts w:ascii="Times New Roman" w:hAnsi="Times New Roman" w:cs="Times New Roman"/>
          <w:b/>
        </w:rPr>
        <w:t>ПОЛОЖЕНИЕ</w:t>
      </w:r>
    </w:p>
    <w:p w:rsidR="00E01694" w:rsidRPr="00CC5BE0" w:rsidRDefault="00E01694" w:rsidP="00CC5BE0">
      <w:pPr>
        <w:jc w:val="center"/>
        <w:rPr>
          <w:rFonts w:ascii="Times New Roman" w:hAnsi="Times New Roman" w:cs="Times New Roman"/>
          <w:b/>
        </w:rPr>
      </w:pPr>
      <w:r w:rsidRPr="00CC5BE0">
        <w:rPr>
          <w:rFonts w:ascii="Times New Roman" w:hAnsi="Times New Roman" w:cs="Times New Roman"/>
          <w:b/>
        </w:rPr>
        <w:t>о порядке, сроках и условиях продажи</w:t>
      </w:r>
    </w:p>
    <w:p w:rsidR="00E01694" w:rsidRPr="00CC5BE0" w:rsidRDefault="00E01694" w:rsidP="00CC5BE0">
      <w:pPr>
        <w:jc w:val="center"/>
        <w:rPr>
          <w:rFonts w:ascii="Times New Roman" w:hAnsi="Times New Roman" w:cs="Times New Roman"/>
          <w:b/>
        </w:rPr>
      </w:pPr>
      <w:r w:rsidRPr="00CC5BE0">
        <w:rPr>
          <w:rFonts w:ascii="Times New Roman" w:hAnsi="Times New Roman" w:cs="Times New Roman"/>
          <w:b/>
        </w:rPr>
        <w:t>имуществ</w:t>
      </w:r>
      <w:proofErr w:type="gramStart"/>
      <w:r w:rsidRPr="00CC5BE0">
        <w:rPr>
          <w:rFonts w:ascii="Times New Roman" w:hAnsi="Times New Roman" w:cs="Times New Roman"/>
          <w:b/>
        </w:rPr>
        <w:t>а ООО</w:t>
      </w:r>
      <w:proofErr w:type="gramEnd"/>
      <w:r w:rsidRPr="00CC5BE0">
        <w:rPr>
          <w:rFonts w:ascii="Times New Roman" w:hAnsi="Times New Roman" w:cs="Times New Roman"/>
          <w:b/>
        </w:rPr>
        <w:t xml:space="preserve"> «Белый медведь НН»,</w:t>
      </w:r>
    </w:p>
    <w:p w:rsidR="00CC5BE0" w:rsidRPr="00CC5BE0" w:rsidRDefault="00E01694" w:rsidP="00CC5BE0">
      <w:pPr>
        <w:jc w:val="center"/>
        <w:rPr>
          <w:rFonts w:ascii="Times New Roman" w:hAnsi="Times New Roman" w:cs="Times New Roman"/>
          <w:b/>
        </w:rPr>
      </w:pPr>
      <w:proofErr w:type="gramStart"/>
      <w:r w:rsidRPr="00CC5BE0">
        <w:rPr>
          <w:rFonts w:ascii="Times New Roman" w:hAnsi="Times New Roman" w:cs="Times New Roman"/>
          <w:b/>
        </w:rPr>
        <w:t>которое</w:t>
      </w:r>
      <w:proofErr w:type="gramEnd"/>
      <w:r w:rsidRPr="00CC5BE0">
        <w:rPr>
          <w:rFonts w:ascii="Times New Roman" w:hAnsi="Times New Roman" w:cs="Times New Roman"/>
          <w:b/>
        </w:rPr>
        <w:t xml:space="preserve"> является предметом залога </w:t>
      </w:r>
      <w:r w:rsidR="00CC5BE0" w:rsidRPr="00CC5BE0">
        <w:rPr>
          <w:rFonts w:ascii="Times New Roman" w:hAnsi="Times New Roman" w:cs="Times New Roman"/>
          <w:b/>
        </w:rPr>
        <w:t>ПАО СБЕРБАНК</w:t>
      </w:r>
    </w:p>
    <w:p w:rsidR="00E01694" w:rsidRDefault="00DF3E82" w:rsidP="00CC5BE0">
      <w:pPr>
        <w:pStyle w:val="a4"/>
        <w:jc w:val="center"/>
        <w:rPr>
          <w:b/>
        </w:rPr>
      </w:pPr>
      <w:r w:rsidRPr="00DF3E82">
        <w:rPr>
          <w:lang w:bidi="ru-RU"/>
        </w:rPr>
        <w:pict>
          <v:shapetype id="_x0000_t202" coordsize="21600,21600" o:spt="202" path="m,l,21600r21600,l21600,xe">
            <v:stroke joinstyle="miter"/>
            <v:path gradientshapeok="t" o:connecttype="rect"/>
          </v:shapetype>
          <v:shape id="_x0000_s1027" type="#_x0000_t202" style="position:absolute;left:0;text-align:left;margin-left:297pt;margin-top:0;width:151.9pt;height:.05pt;z-index:251657729;mso-wrap-distance-left:5pt;mso-wrap-distance-right:5pt;mso-position-horizontal-relative:margin" filled="f" stroked="f">
            <v:textbox style="mso-next-textbox:#_x0000_s1027;mso-fit-shape-to-text:t" inset="0,0,0,0">
              <w:txbxContent>
                <w:p w:rsidR="00141D6D" w:rsidRDefault="00141D6D">
                  <w:pPr>
                    <w:rPr>
                      <w:sz w:val="2"/>
                      <w:szCs w:val="2"/>
                    </w:rPr>
                  </w:pPr>
                </w:p>
              </w:txbxContent>
            </v:textbox>
            <w10:wrap anchorx="margin"/>
          </v:shape>
        </w:pict>
      </w:r>
    </w:p>
    <w:tbl>
      <w:tblPr>
        <w:tblW w:w="0" w:type="auto"/>
        <w:tblLayout w:type="fixed"/>
        <w:tblLook w:val="00A0"/>
      </w:tblPr>
      <w:tblGrid>
        <w:gridCol w:w="4361"/>
        <w:gridCol w:w="5670"/>
      </w:tblGrid>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rPr>
            </w:pPr>
            <w:r w:rsidRPr="00D776AD">
              <w:rPr>
                <w:rFonts w:ascii="Times New Roman" w:hAnsi="Times New Roman"/>
              </w:rPr>
              <w:t>Ф.И.О. Арбитражного управляющего</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color w:val="000000" w:themeColor="text1"/>
              </w:rPr>
            </w:pPr>
            <w:r w:rsidRPr="00D776AD">
              <w:rPr>
                <w:rFonts w:ascii="Times New Roman" w:hAnsi="Times New Roman"/>
                <w:color w:val="000000" w:themeColor="text1"/>
              </w:rPr>
              <w:t>Докукина Татьяна Николаевна</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ОГРН/ИНН</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after="120" w:line="276" w:lineRule="auto"/>
              <w:jc w:val="center"/>
              <w:rPr>
                <w:rFonts w:ascii="Times New Roman" w:hAnsi="Times New Roman"/>
                <w:bCs/>
                <w:color w:val="000000" w:themeColor="text1"/>
              </w:rPr>
            </w:pPr>
            <w:r w:rsidRPr="00D776AD">
              <w:rPr>
                <w:rFonts w:ascii="Times New Roman" w:hAnsi="Times New Roman"/>
                <w:color w:val="000000" w:themeColor="text1"/>
                <w:shd w:val="clear" w:color="auto" w:fill="FFFFFF"/>
              </w:rPr>
              <w:t>1125260008830/</w:t>
            </w:r>
            <w:r w:rsidRPr="00D776AD">
              <w:rPr>
                <w:rFonts w:ascii="Times New Roman" w:hAnsi="Times New Roman"/>
                <w:color w:val="000000" w:themeColor="text1"/>
              </w:rPr>
              <w:t>5260332335</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Категория Должника</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bCs/>
                <w:color w:val="000000" w:themeColor="text1"/>
              </w:rPr>
            </w:pPr>
            <w:r w:rsidRPr="00D776AD">
              <w:rPr>
                <w:rFonts w:ascii="Times New Roman" w:hAnsi="Times New Roman"/>
                <w:color w:val="000000" w:themeColor="text1"/>
              </w:rPr>
              <w:t>Должник не относится к отдельным категориям должников</w:t>
            </w:r>
            <w:r w:rsidR="000F04F7">
              <w:rPr>
                <w:rFonts w:ascii="Times New Roman" w:hAnsi="Times New Roman"/>
                <w:color w:val="000000" w:themeColor="text1"/>
              </w:rPr>
              <w:t xml:space="preserve"> </w:t>
            </w:r>
            <w:r w:rsidRPr="00D776AD">
              <w:rPr>
                <w:rFonts w:ascii="Times New Roman" w:hAnsi="Times New Roman"/>
                <w:color w:val="000000" w:themeColor="text1"/>
              </w:rPr>
              <w:t>-</w:t>
            </w:r>
            <w:r>
              <w:rPr>
                <w:rFonts w:ascii="Times New Roman" w:hAnsi="Times New Roman"/>
                <w:color w:val="000000" w:themeColor="text1"/>
              </w:rPr>
              <w:t xml:space="preserve"> </w:t>
            </w:r>
            <w:r w:rsidRPr="00D776AD">
              <w:rPr>
                <w:rFonts w:ascii="Times New Roman" w:hAnsi="Times New Roman"/>
                <w:color w:val="000000" w:themeColor="text1"/>
              </w:rPr>
              <w:t>юридических лиц</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Адрес Должника</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bCs/>
                <w:color w:val="000000" w:themeColor="text1"/>
              </w:rPr>
            </w:pPr>
            <w:r w:rsidRPr="00D776AD">
              <w:rPr>
                <w:rFonts w:ascii="Times New Roman" w:hAnsi="Times New Roman"/>
                <w:color w:val="000000" w:themeColor="text1"/>
              </w:rPr>
              <w:t>603087, Нижегородская область, Нижегородская область, город Нижний Новгород, Казанское шоссе, 12-1</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Наименование арбитражного суда, в производстве которого находится дело о банкротстве</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bCs/>
              </w:rPr>
            </w:pPr>
            <w:r w:rsidRPr="00D776AD">
              <w:rPr>
                <w:rFonts w:ascii="Times New Roman" w:hAnsi="Times New Roman"/>
                <w:bCs/>
              </w:rPr>
              <w:t>Арбитражный суд Нижегородской области</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Номер дела</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bCs/>
              </w:rPr>
            </w:pPr>
            <w:r w:rsidRPr="00D776AD">
              <w:rPr>
                <w:rFonts w:ascii="Times New Roman" w:hAnsi="Times New Roman"/>
              </w:rPr>
              <w:t>А43-19561/2020</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Дата принятия судебного акта о введении процедуры банкротства</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bCs/>
              </w:rPr>
            </w:pPr>
            <w:r w:rsidRPr="00D776AD">
              <w:rPr>
                <w:rFonts w:ascii="Times New Roman" w:hAnsi="Times New Roman"/>
              </w:rPr>
              <w:t>Полный текст решения изготовлен 13.05.2021 г. Резолютивная часть решения объявлена 13.05.2021 г</w:t>
            </w:r>
          </w:p>
        </w:tc>
      </w:tr>
      <w:tr w:rsidR="00E01694" w:rsidRPr="00D776AD" w:rsidTr="00C37CD6">
        <w:trPr>
          <w:trHeight w:val="20"/>
        </w:trPr>
        <w:tc>
          <w:tcPr>
            <w:tcW w:w="4361"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tabs>
                <w:tab w:val="left" w:pos="7488"/>
              </w:tabs>
              <w:autoSpaceDE w:val="0"/>
              <w:autoSpaceDN w:val="0"/>
              <w:adjustRightInd w:val="0"/>
              <w:spacing w:line="276" w:lineRule="auto"/>
              <w:jc w:val="center"/>
              <w:rPr>
                <w:rFonts w:ascii="Times New Roman" w:hAnsi="Times New Roman"/>
              </w:rPr>
            </w:pPr>
            <w:r w:rsidRPr="00D776AD">
              <w:rPr>
                <w:rFonts w:ascii="Times New Roman" w:hAnsi="Times New Roman"/>
              </w:rPr>
              <w:t>Дата назначения Арбитражного управляющего</w:t>
            </w:r>
          </w:p>
        </w:tc>
        <w:tc>
          <w:tcPr>
            <w:tcW w:w="5670" w:type="dxa"/>
            <w:tcBorders>
              <w:top w:val="single" w:sz="6" w:space="0" w:color="000000"/>
              <w:left w:val="single" w:sz="6" w:space="0" w:color="000000"/>
              <w:bottom w:val="single" w:sz="6" w:space="0" w:color="000000"/>
              <w:right w:val="single" w:sz="6" w:space="0" w:color="000000"/>
            </w:tcBorders>
            <w:vAlign w:val="center"/>
            <w:hideMark/>
          </w:tcPr>
          <w:p w:rsidR="00E01694" w:rsidRPr="00D776AD" w:rsidRDefault="00E01694" w:rsidP="00C37CD6">
            <w:pPr>
              <w:autoSpaceDE w:val="0"/>
              <w:autoSpaceDN w:val="0"/>
              <w:adjustRightInd w:val="0"/>
              <w:spacing w:line="276" w:lineRule="auto"/>
              <w:jc w:val="center"/>
              <w:rPr>
                <w:rFonts w:ascii="Times New Roman" w:hAnsi="Times New Roman"/>
                <w:bCs/>
              </w:rPr>
            </w:pPr>
            <w:r w:rsidRPr="00D776AD">
              <w:rPr>
                <w:rFonts w:ascii="Times New Roman" w:hAnsi="Times New Roman"/>
              </w:rPr>
              <w:t>Полный текст решения изготовлен 13.05.2021 г. Резолютивная часть решения объявлена 13.05.2021 г</w:t>
            </w:r>
          </w:p>
        </w:tc>
      </w:tr>
    </w:tbl>
    <w:p w:rsidR="00E01694" w:rsidRPr="00E01694" w:rsidRDefault="00E01694" w:rsidP="00E01694">
      <w:pPr>
        <w:pStyle w:val="Bodytext20"/>
        <w:shd w:val="clear" w:color="auto" w:fill="auto"/>
        <w:tabs>
          <w:tab w:val="left" w:pos="1042"/>
        </w:tabs>
        <w:spacing w:line="276" w:lineRule="auto"/>
        <w:ind w:firstLine="0"/>
        <w:jc w:val="center"/>
        <w:rPr>
          <w:b/>
          <w:sz w:val="24"/>
          <w:szCs w:val="24"/>
        </w:rPr>
      </w:pPr>
    </w:p>
    <w:p w:rsidR="00D02C79" w:rsidRDefault="00D02C79" w:rsidP="00D02C79">
      <w:pPr>
        <w:pStyle w:val="Bodytext20"/>
        <w:shd w:val="clear" w:color="auto" w:fill="auto"/>
        <w:tabs>
          <w:tab w:val="left" w:pos="457"/>
        </w:tabs>
        <w:spacing w:line="276" w:lineRule="auto"/>
        <w:ind w:firstLine="0"/>
        <w:jc w:val="both"/>
        <w:rPr>
          <w:sz w:val="24"/>
          <w:szCs w:val="24"/>
        </w:rPr>
      </w:pPr>
    </w:p>
    <w:p w:rsidR="00E01694" w:rsidRPr="00D02C79" w:rsidRDefault="00D02C79" w:rsidP="00D02C79">
      <w:pPr>
        <w:suppressAutoHyphens/>
        <w:spacing w:line="276" w:lineRule="auto"/>
        <w:ind w:left="708"/>
        <w:jc w:val="center"/>
        <w:rPr>
          <w:rFonts w:ascii="Times New Roman" w:hAnsi="Times New Roman" w:cs="Times New Roman"/>
          <w:b/>
          <w:bCs/>
        </w:rPr>
      </w:pPr>
      <w:r w:rsidRPr="00D02C79">
        <w:rPr>
          <w:rFonts w:ascii="Times New Roman" w:hAnsi="Times New Roman" w:cs="Times New Roman"/>
          <w:b/>
        </w:rPr>
        <w:t>1.Термины и определения, применяемые в данном Положении</w:t>
      </w:r>
    </w:p>
    <w:p w:rsidR="00D02C79" w:rsidRPr="00D776AD" w:rsidRDefault="00D02C79" w:rsidP="00D02C79">
      <w:pPr>
        <w:spacing w:line="276" w:lineRule="auto"/>
        <w:ind w:firstLine="540"/>
        <w:jc w:val="both"/>
        <w:rPr>
          <w:rFonts w:ascii="Times New Roman" w:hAnsi="Times New Roman"/>
        </w:rPr>
      </w:pPr>
      <w:r w:rsidRPr="00D776AD">
        <w:rPr>
          <w:rFonts w:ascii="Times New Roman" w:hAnsi="Times New Roman"/>
        </w:rPr>
        <w:t>1.1. «Должник» - Общество с ограниченной ответственностью «Белый медведь НН» (далее - ООО «Белый медведь НН»).</w:t>
      </w:r>
    </w:p>
    <w:p w:rsidR="00D02C79" w:rsidRDefault="00D02C79" w:rsidP="00D02C79">
      <w:pPr>
        <w:pStyle w:val="a5"/>
        <w:tabs>
          <w:tab w:val="left" w:pos="0"/>
        </w:tabs>
        <w:spacing w:line="276" w:lineRule="auto"/>
        <w:ind w:firstLine="540"/>
      </w:pPr>
      <w:r w:rsidRPr="00D776AD">
        <w:rPr>
          <w:color w:val="000000"/>
          <w:shd w:val="clear" w:color="auto" w:fill="FFFFFF"/>
        </w:rPr>
        <w:t xml:space="preserve">1.2. «Имущество» - имущество согласно Приложению №1, принадлежащее </w:t>
      </w:r>
      <w:r w:rsidRPr="00D776AD">
        <w:t>ООО «Белый медведь НН»</w:t>
      </w:r>
    </w:p>
    <w:p w:rsidR="00D02C79" w:rsidRDefault="00D02C79" w:rsidP="00D02C79">
      <w:pPr>
        <w:pStyle w:val="a5"/>
        <w:tabs>
          <w:tab w:val="left" w:pos="0"/>
        </w:tabs>
        <w:spacing w:line="276" w:lineRule="auto"/>
        <w:ind w:firstLine="540"/>
      </w:pPr>
      <w:r w:rsidRPr="0027394D">
        <w:t>1</w:t>
      </w:r>
      <w:r w:rsidRPr="0027394D">
        <w:rPr>
          <w:color w:val="000000" w:themeColor="text1"/>
        </w:rPr>
        <w:t xml:space="preserve">.3. </w:t>
      </w:r>
      <w:proofErr w:type="gramStart"/>
      <w:r>
        <w:rPr>
          <w:color w:val="000000" w:themeColor="text1"/>
        </w:rPr>
        <w:t>Конкурсный управляющий</w:t>
      </w:r>
      <w:r w:rsidRPr="0027394D">
        <w:rPr>
          <w:color w:val="000000" w:themeColor="text1"/>
        </w:rPr>
        <w:t xml:space="preserve"> ООО «Белый медведь НН» – Докукина Т.Н. </w:t>
      </w:r>
      <w:r w:rsidRPr="0027394D">
        <w:t xml:space="preserve">(ИНН 524926453347, СНИЛС 106-254-118 16 - член Ассоциация "СГАУ" (ОГРН 1028600516735, ИНН 8601019434, адрес: 628011, Ханты-Мансийский автономный округ - </w:t>
      </w:r>
      <w:proofErr w:type="spellStart"/>
      <w:r w:rsidRPr="0027394D">
        <w:t>Югра</w:t>
      </w:r>
      <w:proofErr w:type="spellEnd"/>
      <w:r w:rsidRPr="0027394D">
        <w:t>, Ханты-Мансийск, Промышленная, 2, офис 2), действующей на основании решения Арбитражного суда</w:t>
      </w:r>
      <w:proofErr w:type="gramEnd"/>
      <w:r w:rsidRPr="0027394D">
        <w:t xml:space="preserve"> Нижегородской области от 13.05.2021 г. по делу № А43-19561/2020</w:t>
      </w:r>
    </w:p>
    <w:p w:rsidR="00177CF9" w:rsidRPr="00177CF9" w:rsidRDefault="00D02C79" w:rsidP="00177CF9">
      <w:pPr>
        <w:spacing w:line="276" w:lineRule="auto"/>
        <w:ind w:firstLine="540"/>
        <w:jc w:val="both"/>
        <w:rPr>
          <w:rFonts w:ascii="Times New Roman" w:hAnsi="Times New Roman" w:cs="Times New Roman"/>
        </w:rPr>
      </w:pPr>
      <w:r w:rsidRPr="00177CF9">
        <w:rPr>
          <w:rFonts w:ascii="Times New Roman" w:hAnsi="Times New Roman" w:cs="Times New Roman"/>
        </w:rPr>
        <w:t>1.4. «Продавец» – должник ООО «Белый медведь НН» в лице конкурсного управляющего.</w:t>
      </w:r>
    </w:p>
    <w:p w:rsidR="002E395E" w:rsidRDefault="00D02C79" w:rsidP="002E395E">
      <w:pPr>
        <w:spacing w:line="276" w:lineRule="auto"/>
        <w:ind w:firstLine="540"/>
        <w:jc w:val="both"/>
        <w:rPr>
          <w:rFonts w:ascii="Times New Roman" w:hAnsi="Times New Roman" w:cs="Times New Roman"/>
        </w:rPr>
      </w:pPr>
      <w:r w:rsidRPr="002E395E">
        <w:rPr>
          <w:rFonts w:ascii="Times New Roman" w:hAnsi="Times New Roman" w:cs="Times New Roman"/>
        </w:rPr>
        <w:t xml:space="preserve">1.6. </w:t>
      </w:r>
      <w:r w:rsidR="00C37CD6" w:rsidRPr="002E395E">
        <w:rPr>
          <w:rFonts w:ascii="Times New Roman" w:hAnsi="Times New Roman" w:cs="Times New Roman"/>
        </w:rPr>
        <w:t xml:space="preserve">«Информационное сообщение, сообщение» </w:t>
      </w:r>
      <w:r w:rsidRPr="002E395E">
        <w:rPr>
          <w:rFonts w:ascii="Times New Roman" w:hAnsi="Times New Roman" w:cs="Times New Roman"/>
        </w:rPr>
        <w:t xml:space="preserve">– </w:t>
      </w:r>
      <w:r w:rsidR="00C37CD6" w:rsidRPr="002E395E">
        <w:rPr>
          <w:rFonts w:ascii="Times New Roman" w:hAnsi="Times New Roman" w:cs="Times New Roman"/>
        </w:rPr>
        <w:t xml:space="preserve"> сообщение о продаже имущества должника, опубликованное в официальном издании, определенном Правительством РФ (газета «</w:t>
      </w:r>
      <w:proofErr w:type="spellStart"/>
      <w:r w:rsidR="00C37CD6" w:rsidRPr="002E395E">
        <w:rPr>
          <w:rFonts w:ascii="Times New Roman" w:hAnsi="Times New Roman" w:cs="Times New Roman"/>
        </w:rPr>
        <w:t>Коммерсант</w:t>
      </w:r>
      <w:r w:rsidRPr="002E395E">
        <w:rPr>
          <w:rFonts w:ascii="Times New Roman" w:hAnsi="Times New Roman" w:cs="Times New Roman"/>
        </w:rPr>
        <w:t>ъ</w:t>
      </w:r>
      <w:proofErr w:type="spellEnd"/>
      <w:r w:rsidRPr="002E395E">
        <w:rPr>
          <w:rFonts w:ascii="Times New Roman" w:hAnsi="Times New Roman" w:cs="Times New Roman"/>
        </w:rPr>
        <w:t>»), в печатном органе по месту</w:t>
      </w:r>
      <w:r w:rsidR="00C37CD6" w:rsidRPr="002E395E">
        <w:rPr>
          <w:rFonts w:ascii="Times New Roman" w:hAnsi="Times New Roman" w:cs="Times New Roman"/>
        </w:rPr>
        <w:t xml:space="preserve"> нахождения должника (газета «</w:t>
      </w:r>
      <w:proofErr w:type="gramStart"/>
      <w:r w:rsidRPr="002E395E">
        <w:rPr>
          <w:rFonts w:ascii="Times New Roman" w:hAnsi="Times New Roman" w:cs="Times New Roman"/>
        </w:rPr>
        <w:t>Нижегородская</w:t>
      </w:r>
      <w:proofErr w:type="gramEnd"/>
      <w:r w:rsidRPr="002E395E">
        <w:rPr>
          <w:rFonts w:ascii="Times New Roman" w:hAnsi="Times New Roman" w:cs="Times New Roman"/>
        </w:rPr>
        <w:t xml:space="preserve"> правда</w:t>
      </w:r>
      <w:r w:rsidR="00C37CD6" w:rsidRPr="002E395E">
        <w:rPr>
          <w:rFonts w:ascii="Times New Roman" w:hAnsi="Times New Roman" w:cs="Times New Roman"/>
        </w:rPr>
        <w:t>») и размещенное в Едином федеральном реестре сведений о банкротстве (ЕФРСБ);</w:t>
      </w:r>
    </w:p>
    <w:p w:rsidR="002E395E" w:rsidRDefault="002E395E" w:rsidP="002E395E">
      <w:pPr>
        <w:spacing w:line="276" w:lineRule="auto"/>
        <w:ind w:firstLine="540"/>
        <w:jc w:val="both"/>
        <w:rPr>
          <w:rFonts w:ascii="Times New Roman" w:hAnsi="Times New Roman" w:cs="Times New Roman"/>
        </w:rPr>
      </w:pPr>
      <w:r w:rsidRPr="002E395E">
        <w:rPr>
          <w:rFonts w:ascii="Times New Roman" w:hAnsi="Times New Roman" w:cs="Times New Roman"/>
          <w:bCs/>
          <w:color w:val="auto"/>
          <w:lang w:bidi="ar-SA"/>
        </w:rPr>
        <w:t xml:space="preserve">1.7. </w:t>
      </w:r>
      <w:r>
        <w:rPr>
          <w:rFonts w:ascii="Times New Roman" w:hAnsi="Times New Roman" w:cs="Times New Roman"/>
          <w:bCs/>
          <w:color w:val="auto"/>
          <w:lang w:bidi="ar-SA"/>
        </w:rPr>
        <w:t>«</w:t>
      </w:r>
      <w:r w:rsidRPr="002E395E">
        <w:rPr>
          <w:rFonts w:ascii="Times New Roman" w:hAnsi="Times New Roman" w:cs="Times New Roman"/>
          <w:bCs/>
          <w:color w:val="auto"/>
          <w:lang w:bidi="ar-SA"/>
        </w:rPr>
        <w:t>Торги</w:t>
      </w:r>
      <w:r>
        <w:rPr>
          <w:rFonts w:ascii="Times New Roman" w:hAnsi="Times New Roman" w:cs="Times New Roman"/>
          <w:bCs/>
          <w:color w:val="auto"/>
          <w:lang w:bidi="ar-SA"/>
        </w:rPr>
        <w:t>»</w:t>
      </w:r>
      <w:r w:rsidRPr="002E395E">
        <w:rPr>
          <w:rFonts w:ascii="Times New Roman" w:hAnsi="Times New Roman" w:cs="Times New Roman"/>
          <w:b/>
          <w:bCs/>
          <w:color w:val="auto"/>
          <w:lang w:bidi="ar-SA"/>
        </w:rPr>
        <w:t xml:space="preserve"> </w:t>
      </w:r>
      <w:r w:rsidRPr="002E395E">
        <w:rPr>
          <w:rFonts w:ascii="Times New Roman" w:hAnsi="Times New Roman" w:cs="Times New Roman"/>
          <w:color w:val="auto"/>
          <w:lang w:bidi="ar-SA"/>
        </w:rPr>
        <w:t>– способ продажи Имущества, основанный на принципе состязательности. Торги</w:t>
      </w:r>
      <w:r>
        <w:rPr>
          <w:rFonts w:ascii="Times New Roman" w:hAnsi="Times New Roman" w:cs="Times New Roman"/>
          <w:color w:val="auto"/>
          <w:lang w:bidi="ar-SA"/>
        </w:rPr>
        <w:t xml:space="preserve"> </w:t>
      </w:r>
      <w:r w:rsidRPr="002E395E">
        <w:rPr>
          <w:rFonts w:ascii="Times New Roman" w:hAnsi="Times New Roman" w:cs="Times New Roman"/>
          <w:color w:val="auto"/>
          <w:lang w:bidi="ar-SA"/>
        </w:rPr>
        <w:t>проводятся в электронной форме.</w:t>
      </w:r>
    </w:p>
    <w:p w:rsidR="002E395E" w:rsidRPr="002E395E" w:rsidRDefault="002E395E" w:rsidP="002E395E">
      <w:pPr>
        <w:spacing w:line="276" w:lineRule="auto"/>
        <w:ind w:firstLine="540"/>
        <w:jc w:val="both"/>
        <w:rPr>
          <w:rFonts w:ascii="Times New Roman" w:hAnsi="Times New Roman" w:cs="Times New Roman"/>
        </w:rPr>
      </w:pPr>
      <w:r w:rsidRPr="002E395E">
        <w:rPr>
          <w:rFonts w:ascii="Times New Roman" w:hAnsi="Times New Roman" w:cs="Times New Roman"/>
          <w:bCs/>
          <w:color w:val="auto"/>
          <w:lang w:bidi="ar-SA"/>
        </w:rPr>
        <w:t xml:space="preserve">1.8. </w:t>
      </w:r>
      <w:r>
        <w:rPr>
          <w:rFonts w:ascii="Times New Roman" w:hAnsi="Times New Roman" w:cs="Times New Roman"/>
          <w:bCs/>
          <w:color w:val="auto"/>
          <w:lang w:bidi="ar-SA"/>
        </w:rPr>
        <w:t>«</w:t>
      </w:r>
      <w:r w:rsidRPr="002E395E">
        <w:rPr>
          <w:rFonts w:ascii="Times New Roman" w:hAnsi="Times New Roman" w:cs="Times New Roman"/>
          <w:bCs/>
          <w:color w:val="auto"/>
          <w:lang w:bidi="ar-SA"/>
        </w:rPr>
        <w:t>Участник торгов</w:t>
      </w:r>
      <w:r>
        <w:rPr>
          <w:rFonts w:ascii="Times New Roman" w:hAnsi="Times New Roman" w:cs="Times New Roman"/>
          <w:bCs/>
          <w:color w:val="auto"/>
          <w:lang w:bidi="ar-SA"/>
        </w:rPr>
        <w:t>»</w:t>
      </w:r>
      <w:r w:rsidRPr="002E395E">
        <w:rPr>
          <w:rFonts w:ascii="Times New Roman" w:hAnsi="Times New Roman" w:cs="Times New Roman"/>
          <w:b/>
          <w:bCs/>
          <w:color w:val="auto"/>
          <w:lang w:bidi="ar-SA"/>
        </w:rPr>
        <w:t xml:space="preserve"> </w:t>
      </w:r>
      <w:r w:rsidRPr="002E395E">
        <w:rPr>
          <w:rFonts w:ascii="Times New Roman" w:hAnsi="Times New Roman" w:cs="Times New Roman"/>
          <w:color w:val="auto"/>
          <w:lang w:bidi="ar-SA"/>
        </w:rPr>
        <w:t>- лицо, согласное приобрести Имущество, указанное в сообщении о</w:t>
      </w:r>
    </w:p>
    <w:p w:rsidR="002E395E" w:rsidRPr="002E395E" w:rsidRDefault="002E395E" w:rsidP="002E395E">
      <w:pPr>
        <w:widowControl/>
        <w:autoSpaceDE w:val="0"/>
        <w:autoSpaceDN w:val="0"/>
        <w:adjustRightInd w:val="0"/>
        <w:spacing w:line="276" w:lineRule="auto"/>
        <w:jc w:val="both"/>
        <w:rPr>
          <w:rFonts w:ascii="Times New Roman" w:hAnsi="Times New Roman" w:cs="Times New Roman"/>
          <w:color w:val="auto"/>
          <w:lang w:bidi="ar-SA"/>
        </w:rPr>
      </w:pPr>
      <w:r w:rsidRPr="002E395E">
        <w:rPr>
          <w:rFonts w:ascii="Times New Roman" w:hAnsi="Times New Roman" w:cs="Times New Roman"/>
          <w:color w:val="auto"/>
          <w:lang w:bidi="ar-SA"/>
        </w:rPr>
        <w:t xml:space="preserve">проведении торгов, на условиях, указанных в сообщении, </w:t>
      </w:r>
      <w:proofErr w:type="gramStart"/>
      <w:r w:rsidRPr="002E395E">
        <w:rPr>
          <w:rFonts w:ascii="Times New Roman" w:hAnsi="Times New Roman" w:cs="Times New Roman"/>
          <w:color w:val="auto"/>
          <w:lang w:bidi="ar-SA"/>
        </w:rPr>
        <w:t>допущенное</w:t>
      </w:r>
      <w:proofErr w:type="gramEnd"/>
      <w:r w:rsidRPr="002E395E">
        <w:rPr>
          <w:rFonts w:ascii="Times New Roman" w:hAnsi="Times New Roman" w:cs="Times New Roman"/>
          <w:color w:val="auto"/>
          <w:lang w:bidi="ar-SA"/>
        </w:rPr>
        <w:t xml:space="preserve"> Организатором торгов на</w:t>
      </w:r>
    </w:p>
    <w:p w:rsidR="002E395E" w:rsidRDefault="002E395E" w:rsidP="002E395E">
      <w:pPr>
        <w:widowControl/>
        <w:autoSpaceDE w:val="0"/>
        <w:autoSpaceDN w:val="0"/>
        <w:adjustRightInd w:val="0"/>
        <w:spacing w:line="276" w:lineRule="auto"/>
        <w:jc w:val="both"/>
        <w:rPr>
          <w:rFonts w:ascii="Times New Roman" w:hAnsi="Times New Roman" w:cs="Times New Roman"/>
          <w:color w:val="auto"/>
          <w:lang w:bidi="ar-SA"/>
        </w:rPr>
      </w:pPr>
      <w:proofErr w:type="gramStart"/>
      <w:r w:rsidRPr="002E395E">
        <w:rPr>
          <w:rFonts w:ascii="Times New Roman" w:hAnsi="Times New Roman" w:cs="Times New Roman"/>
          <w:color w:val="auto"/>
          <w:lang w:bidi="ar-SA"/>
        </w:rPr>
        <w:t>основании</w:t>
      </w:r>
      <w:proofErr w:type="gramEnd"/>
      <w:r w:rsidRPr="002E395E">
        <w:rPr>
          <w:rFonts w:ascii="Times New Roman" w:hAnsi="Times New Roman" w:cs="Times New Roman"/>
          <w:color w:val="auto"/>
          <w:lang w:bidi="ar-SA"/>
        </w:rPr>
        <w:t xml:space="preserve"> поданной заявки и приложенных к ней документов, к участию в торгах и имеющее право</w:t>
      </w:r>
      <w:r>
        <w:rPr>
          <w:rFonts w:ascii="Times New Roman" w:hAnsi="Times New Roman" w:cs="Times New Roman"/>
          <w:color w:val="auto"/>
          <w:lang w:bidi="ar-SA"/>
        </w:rPr>
        <w:t xml:space="preserve"> </w:t>
      </w:r>
      <w:r w:rsidRPr="002E395E">
        <w:rPr>
          <w:rFonts w:ascii="Times New Roman" w:hAnsi="Times New Roman" w:cs="Times New Roman"/>
          <w:color w:val="auto"/>
          <w:lang w:bidi="ar-SA"/>
        </w:rPr>
        <w:t>предлагать свою цену за выставленное на торги Имущество.</w:t>
      </w:r>
    </w:p>
    <w:p w:rsidR="002E395E" w:rsidRDefault="002E395E" w:rsidP="002E395E">
      <w:pPr>
        <w:spacing w:line="276" w:lineRule="auto"/>
        <w:ind w:firstLine="540"/>
        <w:jc w:val="both"/>
        <w:rPr>
          <w:rFonts w:ascii="Times New Roman" w:hAnsi="Times New Roman" w:cs="Times New Roman"/>
        </w:rPr>
      </w:pPr>
      <w:r>
        <w:rPr>
          <w:rFonts w:ascii="Times New Roman" w:hAnsi="Times New Roman" w:cs="Times New Roman"/>
        </w:rPr>
        <w:lastRenderedPageBreak/>
        <w:t>1.9</w:t>
      </w:r>
      <w:r w:rsidRPr="00177CF9">
        <w:rPr>
          <w:rFonts w:ascii="Times New Roman" w:hAnsi="Times New Roman" w:cs="Times New Roman"/>
        </w:rPr>
        <w:t>. «Предмет торгов» – имущество, которое</w:t>
      </w:r>
      <w:r w:rsidR="00CC5BE0">
        <w:rPr>
          <w:rFonts w:ascii="Times New Roman" w:hAnsi="Times New Roman" w:cs="Times New Roman"/>
        </w:rPr>
        <w:t xml:space="preserve"> является предметом залога ПАО Сбербанк</w:t>
      </w:r>
      <w:r w:rsidRPr="00177CF9">
        <w:rPr>
          <w:rFonts w:ascii="Times New Roman" w:hAnsi="Times New Roman" w:cs="Times New Roman"/>
        </w:rPr>
        <w:t xml:space="preserve"> (ИНН 7707083893, ОГРН 1027700132195)</w:t>
      </w:r>
    </w:p>
    <w:p w:rsidR="002E395E" w:rsidRDefault="00D02C79" w:rsidP="002E395E">
      <w:pPr>
        <w:spacing w:line="276" w:lineRule="auto"/>
        <w:ind w:firstLine="540"/>
        <w:jc w:val="both"/>
        <w:rPr>
          <w:rFonts w:ascii="Times New Roman" w:hAnsi="Times New Roman" w:cs="Times New Roman"/>
        </w:rPr>
      </w:pPr>
      <w:r w:rsidRPr="002E395E">
        <w:rPr>
          <w:rFonts w:ascii="Times New Roman" w:hAnsi="Times New Roman" w:cs="Times New Roman"/>
        </w:rPr>
        <w:t>1.</w:t>
      </w:r>
      <w:r w:rsidR="002E395E">
        <w:rPr>
          <w:rFonts w:ascii="Times New Roman" w:hAnsi="Times New Roman" w:cs="Times New Roman"/>
        </w:rPr>
        <w:t>10</w:t>
      </w:r>
      <w:r w:rsidRPr="002E395E">
        <w:rPr>
          <w:rFonts w:ascii="Times New Roman" w:hAnsi="Times New Roman" w:cs="Times New Roman"/>
        </w:rPr>
        <w:t xml:space="preserve">. </w:t>
      </w:r>
      <w:r w:rsidR="00C37CD6" w:rsidRPr="002E395E">
        <w:rPr>
          <w:rFonts w:ascii="Times New Roman" w:hAnsi="Times New Roman" w:cs="Times New Roman"/>
        </w:rPr>
        <w:t xml:space="preserve">«Организатор торгов» </w:t>
      </w:r>
      <w:r w:rsidRPr="002E395E">
        <w:rPr>
          <w:rFonts w:ascii="Times New Roman" w:hAnsi="Times New Roman" w:cs="Times New Roman"/>
        </w:rPr>
        <w:t xml:space="preserve">– </w:t>
      </w:r>
      <w:r w:rsidR="00C37CD6" w:rsidRPr="002E395E">
        <w:rPr>
          <w:rFonts w:ascii="Times New Roman" w:hAnsi="Times New Roman" w:cs="Times New Roman"/>
        </w:rPr>
        <w:t xml:space="preserve"> Конкурсный управляющий должника или организация, оплата услуг которой осуществляется за счет денежных средств, поступивших от реализации предмета залога;</w:t>
      </w:r>
    </w:p>
    <w:p w:rsidR="002E395E" w:rsidRDefault="00664131" w:rsidP="002E395E">
      <w:pPr>
        <w:spacing w:line="276" w:lineRule="auto"/>
        <w:ind w:firstLine="540"/>
        <w:jc w:val="both"/>
        <w:rPr>
          <w:rFonts w:ascii="Times New Roman" w:hAnsi="Times New Roman" w:cs="Times New Roman"/>
          <w:color w:val="auto"/>
          <w:lang w:bidi="ar-SA"/>
        </w:rPr>
      </w:pPr>
      <w:r w:rsidRPr="002E395E">
        <w:rPr>
          <w:rFonts w:ascii="Times New Roman" w:hAnsi="Times New Roman" w:cs="Times New Roman"/>
        </w:rPr>
        <w:t>1.</w:t>
      </w:r>
      <w:r w:rsidR="002E395E">
        <w:rPr>
          <w:rFonts w:ascii="Times New Roman" w:hAnsi="Times New Roman" w:cs="Times New Roman"/>
        </w:rPr>
        <w:t>11</w:t>
      </w:r>
      <w:r w:rsidRPr="002E395E">
        <w:rPr>
          <w:rFonts w:ascii="Times New Roman" w:hAnsi="Times New Roman" w:cs="Times New Roman"/>
        </w:rPr>
        <w:t>.</w:t>
      </w:r>
      <w:r w:rsidR="002E395E" w:rsidRPr="002E395E">
        <w:rPr>
          <w:rFonts w:ascii="Times New Roman" w:hAnsi="Times New Roman" w:cs="Times New Roman"/>
          <w:b/>
          <w:bCs/>
          <w:color w:val="auto"/>
          <w:lang w:bidi="ar-SA"/>
        </w:rPr>
        <w:t xml:space="preserve"> </w:t>
      </w:r>
      <w:r w:rsidR="002E395E" w:rsidRPr="002E395E">
        <w:rPr>
          <w:rFonts w:ascii="Times New Roman" w:hAnsi="Times New Roman" w:cs="Times New Roman"/>
          <w:bCs/>
          <w:color w:val="auto"/>
          <w:lang w:bidi="ar-SA"/>
        </w:rPr>
        <w:t>«Оператор электронной площадки</w:t>
      </w:r>
      <w:r w:rsidR="002E395E">
        <w:rPr>
          <w:rFonts w:ascii="Times New Roman" w:hAnsi="Times New Roman" w:cs="Times New Roman"/>
          <w:b/>
          <w:bCs/>
          <w:color w:val="auto"/>
          <w:lang w:bidi="ar-SA"/>
        </w:rPr>
        <w:t>»</w:t>
      </w:r>
      <w:r w:rsidR="002E395E" w:rsidRPr="002E395E">
        <w:rPr>
          <w:rFonts w:ascii="Times New Roman" w:hAnsi="Times New Roman" w:cs="Times New Roman"/>
          <w:b/>
          <w:bCs/>
          <w:color w:val="auto"/>
          <w:lang w:bidi="ar-SA"/>
        </w:rPr>
        <w:t xml:space="preserve"> </w:t>
      </w:r>
      <w:r w:rsidR="002E395E" w:rsidRPr="002E395E">
        <w:rPr>
          <w:rFonts w:ascii="Times New Roman" w:hAnsi="Times New Roman" w:cs="Times New Roman"/>
          <w:color w:val="auto"/>
          <w:lang w:bidi="ar-SA"/>
        </w:rPr>
        <w:t>– юридическое лицо независимо от его организационн</w:t>
      </w:r>
      <w:proofErr w:type="gramStart"/>
      <w:r w:rsidR="002E395E" w:rsidRPr="002E395E">
        <w:rPr>
          <w:rFonts w:ascii="Times New Roman" w:hAnsi="Times New Roman" w:cs="Times New Roman"/>
          <w:color w:val="auto"/>
          <w:lang w:bidi="ar-SA"/>
        </w:rPr>
        <w:t>о-</w:t>
      </w:r>
      <w:proofErr w:type="gramEnd"/>
      <w:r w:rsidR="002E395E">
        <w:rPr>
          <w:rFonts w:ascii="Times New Roman" w:hAnsi="Times New Roman" w:cs="Times New Roman"/>
        </w:rPr>
        <w:t xml:space="preserve"> </w:t>
      </w:r>
      <w:r w:rsidR="002E395E" w:rsidRPr="002E395E">
        <w:rPr>
          <w:rFonts w:ascii="Times New Roman" w:hAnsi="Times New Roman" w:cs="Times New Roman"/>
          <w:color w:val="auto"/>
          <w:lang w:bidi="ar-SA"/>
        </w:rPr>
        <w:t>правовой формы, формы собственности, места нахождения и места происхождения капитала или</w:t>
      </w:r>
      <w:r w:rsidR="002E395E">
        <w:rPr>
          <w:rFonts w:ascii="Times New Roman" w:hAnsi="Times New Roman" w:cs="Times New Roman"/>
        </w:rPr>
        <w:t xml:space="preserve"> </w:t>
      </w:r>
      <w:r w:rsidR="002E395E" w:rsidRPr="002E395E">
        <w:rPr>
          <w:rFonts w:ascii="Times New Roman" w:hAnsi="Times New Roman" w:cs="Times New Roman"/>
          <w:color w:val="auto"/>
          <w:lang w:bidi="ar-SA"/>
        </w:rPr>
        <w:t>физическое лицо в качестве индивидуального предпринимателя, государственная регистрация</w:t>
      </w:r>
      <w:r w:rsidR="002E395E">
        <w:rPr>
          <w:rFonts w:ascii="Times New Roman" w:hAnsi="Times New Roman" w:cs="Times New Roman"/>
        </w:rPr>
        <w:t xml:space="preserve"> </w:t>
      </w:r>
      <w:r w:rsidR="002E395E" w:rsidRPr="002E395E">
        <w:rPr>
          <w:rFonts w:ascii="Times New Roman" w:hAnsi="Times New Roman" w:cs="Times New Roman"/>
          <w:color w:val="auto"/>
          <w:lang w:bidi="ar-SA"/>
        </w:rPr>
        <w:t>которых осуществлена в установленном порядке на территории Российской Федерации, которые</w:t>
      </w:r>
      <w:r w:rsidR="002E395E">
        <w:rPr>
          <w:rFonts w:ascii="Times New Roman" w:hAnsi="Times New Roman" w:cs="Times New Roman"/>
        </w:rPr>
        <w:t xml:space="preserve"> </w:t>
      </w:r>
      <w:r w:rsidR="002E395E" w:rsidRPr="002E395E">
        <w:rPr>
          <w:rFonts w:ascii="Times New Roman" w:hAnsi="Times New Roman" w:cs="Times New Roman"/>
          <w:color w:val="auto"/>
          <w:lang w:bidi="ar-SA"/>
        </w:rPr>
        <w:t>проводят торги в электронной форме в соответствии с настоящим Федеральным законом и являются</w:t>
      </w:r>
      <w:r w:rsidR="002E395E">
        <w:rPr>
          <w:rFonts w:ascii="Times New Roman" w:hAnsi="Times New Roman" w:cs="Times New Roman"/>
        </w:rPr>
        <w:t xml:space="preserve"> </w:t>
      </w:r>
      <w:r w:rsidR="002E395E" w:rsidRPr="002E395E">
        <w:rPr>
          <w:rFonts w:ascii="Times New Roman" w:hAnsi="Times New Roman" w:cs="Times New Roman"/>
          <w:color w:val="auto"/>
          <w:lang w:bidi="ar-SA"/>
        </w:rPr>
        <w:t xml:space="preserve">членами </w:t>
      </w:r>
      <w:proofErr w:type="spellStart"/>
      <w:r w:rsidR="002E395E" w:rsidRPr="002E395E">
        <w:rPr>
          <w:rFonts w:ascii="Times New Roman" w:hAnsi="Times New Roman" w:cs="Times New Roman"/>
          <w:color w:val="auto"/>
          <w:lang w:bidi="ar-SA"/>
        </w:rPr>
        <w:t>саморегулируемой</w:t>
      </w:r>
      <w:proofErr w:type="spellEnd"/>
      <w:r w:rsidR="002E395E" w:rsidRPr="002E395E">
        <w:rPr>
          <w:rFonts w:ascii="Times New Roman" w:hAnsi="Times New Roman" w:cs="Times New Roman"/>
          <w:color w:val="auto"/>
          <w:lang w:bidi="ar-SA"/>
        </w:rPr>
        <w:t xml:space="preserve"> организации операторов электронных площадок, действующее на</w:t>
      </w:r>
      <w:r w:rsidR="002E395E">
        <w:rPr>
          <w:rFonts w:ascii="Times New Roman" w:hAnsi="Times New Roman" w:cs="Times New Roman"/>
        </w:rPr>
        <w:t xml:space="preserve"> </w:t>
      </w:r>
      <w:r w:rsidR="002E395E" w:rsidRPr="002E395E">
        <w:rPr>
          <w:rFonts w:ascii="Times New Roman" w:hAnsi="Times New Roman" w:cs="Times New Roman"/>
          <w:color w:val="auto"/>
          <w:lang w:bidi="ar-SA"/>
        </w:rPr>
        <w:t>основании заключенного с Организатором торгов договора на проведение открытых торгов по</w:t>
      </w:r>
      <w:r w:rsidR="002E395E">
        <w:rPr>
          <w:rFonts w:ascii="Times New Roman" w:hAnsi="Times New Roman" w:cs="Times New Roman"/>
          <w:color w:val="auto"/>
          <w:lang w:bidi="ar-SA"/>
        </w:rPr>
        <w:t xml:space="preserve"> </w:t>
      </w:r>
      <w:r w:rsidR="002E395E" w:rsidRPr="002E395E">
        <w:rPr>
          <w:rFonts w:ascii="Times New Roman" w:hAnsi="Times New Roman" w:cs="Times New Roman"/>
          <w:color w:val="auto"/>
          <w:lang w:bidi="ar-SA"/>
        </w:rPr>
        <w:t>продаже Имущества Должника.</w:t>
      </w:r>
    </w:p>
    <w:p w:rsidR="002E395E" w:rsidRPr="002E395E" w:rsidRDefault="00D02C79" w:rsidP="002E395E">
      <w:pPr>
        <w:spacing w:line="276" w:lineRule="auto"/>
        <w:ind w:firstLine="540"/>
        <w:jc w:val="both"/>
        <w:rPr>
          <w:rFonts w:ascii="Times New Roman" w:hAnsi="Times New Roman" w:cs="Times New Roman"/>
        </w:rPr>
      </w:pPr>
      <w:r w:rsidRPr="002E395E">
        <w:rPr>
          <w:rFonts w:ascii="Times New Roman" w:hAnsi="Times New Roman" w:cs="Times New Roman"/>
        </w:rPr>
        <w:t>1.</w:t>
      </w:r>
      <w:r w:rsidR="002E395E" w:rsidRPr="002E395E">
        <w:rPr>
          <w:rFonts w:ascii="Times New Roman" w:hAnsi="Times New Roman" w:cs="Times New Roman"/>
        </w:rPr>
        <w:t>12</w:t>
      </w:r>
      <w:r w:rsidRPr="002E395E">
        <w:rPr>
          <w:rFonts w:ascii="Times New Roman" w:hAnsi="Times New Roman" w:cs="Times New Roman"/>
        </w:rPr>
        <w:t xml:space="preserve">.«День проведения торгов» – </w:t>
      </w:r>
      <w:r w:rsidR="00C37CD6" w:rsidRPr="002E395E">
        <w:rPr>
          <w:rFonts w:ascii="Times New Roman" w:hAnsi="Times New Roman" w:cs="Times New Roman"/>
        </w:rPr>
        <w:t>день проведения и подведения итогов торгов;</w:t>
      </w:r>
    </w:p>
    <w:p w:rsidR="002E395E" w:rsidRPr="002E395E" w:rsidRDefault="00FE5FEE" w:rsidP="002E395E">
      <w:pPr>
        <w:spacing w:line="276" w:lineRule="auto"/>
        <w:ind w:firstLine="540"/>
        <w:jc w:val="both"/>
        <w:rPr>
          <w:rFonts w:ascii="Times New Roman" w:hAnsi="Times New Roman" w:cs="Times New Roman"/>
        </w:rPr>
      </w:pPr>
      <w:r w:rsidRPr="002E395E">
        <w:rPr>
          <w:rFonts w:ascii="Times New Roman" w:hAnsi="Times New Roman" w:cs="Times New Roman"/>
        </w:rPr>
        <w:t>1.</w:t>
      </w:r>
      <w:r w:rsidR="002E395E" w:rsidRPr="002E395E">
        <w:rPr>
          <w:rFonts w:ascii="Times New Roman" w:hAnsi="Times New Roman" w:cs="Times New Roman"/>
        </w:rPr>
        <w:t>13</w:t>
      </w:r>
      <w:r w:rsidRPr="002E395E">
        <w:rPr>
          <w:rFonts w:ascii="Times New Roman" w:hAnsi="Times New Roman" w:cs="Times New Roman"/>
        </w:rPr>
        <w:t>.</w:t>
      </w:r>
      <w:r w:rsidR="00C37CD6" w:rsidRPr="002E395E">
        <w:rPr>
          <w:rFonts w:ascii="Times New Roman" w:hAnsi="Times New Roman" w:cs="Times New Roman"/>
        </w:rPr>
        <w:t xml:space="preserve">«Претендент, заявитель» </w:t>
      </w:r>
      <w:r w:rsidR="00D02C79" w:rsidRPr="002E395E">
        <w:rPr>
          <w:rFonts w:ascii="Times New Roman" w:hAnsi="Times New Roman" w:cs="Times New Roman"/>
        </w:rPr>
        <w:t>–</w:t>
      </w:r>
      <w:r w:rsidR="00C37CD6" w:rsidRPr="002E395E">
        <w:rPr>
          <w:rFonts w:ascii="Times New Roman" w:hAnsi="Times New Roman" w:cs="Times New Roman"/>
        </w:rPr>
        <w:t xml:space="preserve"> лицо, которое направило заявку на участие в торгах, с приложением документов, согласно обязательному перечню установленному настоящим Положением;</w:t>
      </w:r>
    </w:p>
    <w:p w:rsidR="002E395E" w:rsidRDefault="00FE5FEE" w:rsidP="002E395E">
      <w:pPr>
        <w:spacing w:line="276" w:lineRule="auto"/>
        <w:ind w:firstLine="540"/>
        <w:jc w:val="both"/>
        <w:rPr>
          <w:rFonts w:ascii="Times New Roman" w:hAnsi="Times New Roman" w:cs="Times New Roman"/>
        </w:rPr>
      </w:pPr>
      <w:r w:rsidRPr="002E395E">
        <w:rPr>
          <w:rFonts w:ascii="Times New Roman" w:hAnsi="Times New Roman" w:cs="Times New Roman"/>
        </w:rPr>
        <w:t>1.1</w:t>
      </w:r>
      <w:r w:rsidR="002E395E" w:rsidRPr="002E395E">
        <w:rPr>
          <w:rFonts w:ascii="Times New Roman" w:hAnsi="Times New Roman" w:cs="Times New Roman"/>
        </w:rPr>
        <w:t>4</w:t>
      </w:r>
      <w:r w:rsidRPr="002E395E">
        <w:rPr>
          <w:rFonts w:ascii="Times New Roman" w:hAnsi="Times New Roman" w:cs="Times New Roman"/>
        </w:rPr>
        <w:t>.</w:t>
      </w:r>
      <w:r w:rsidR="00C37CD6" w:rsidRPr="002E395E">
        <w:rPr>
          <w:rFonts w:ascii="Times New Roman" w:hAnsi="Times New Roman" w:cs="Times New Roman"/>
        </w:rPr>
        <w:t xml:space="preserve">«Начальная цена продажи» </w:t>
      </w:r>
      <w:r w:rsidR="00D02C79" w:rsidRPr="002E395E">
        <w:rPr>
          <w:rFonts w:ascii="Times New Roman" w:hAnsi="Times New Roman" w:cs="Times New Roman"/>
        </w:rPr>
        <w:t>–</w:t>
      </w:r>
      <w:r w:rsidRPr="002E395E">
        <w:rPr>
          <w:rFonts w:ascii="Times New Roman" w:hAnsi="Times New Roman" w:cs="Times New Roman"/>
        </w:rPr>
        <w:t xml:space="preserve"> </w:t>
      </w:r>
      <w:r w:rsidR="00C37CD6" w:rsidRPr="002E395E">
        <w:rPr>
          <w:rFonts w:ascii="Times New Roman" w:hAnsi="Times New Roman" w:cs="Times New Roman"/>
        </w:rPr>
        <w:t>начальная стоимость имущества выставленного на торги;</w:t>
      </w:r>
    </w:p>
    <w:p w:rsidR="002E395E" w:rsidRDefault="00FE5FEE" w:rsidP="002E395E">
      <w:pPr>
        <w:spacing w:line="276" w:lineRule="auto"/>
        <w:ind w:firstLine="540"/>
        <w:jc w:val="both"/>
        <w:rPr>
          <w:rFonts w:ascii="Times New Roman" w:hAnsi="Times New Roman" w:cs="Times New Roman"/>
        </w:rPr>
      </w:pPr>
      <w:r w:rsidRPr="002E395E">
        <w:rPr>
          <w:rFonts w:ascii="Times New Roman" w:hAnsi="Times New Roman" w:cs="Times New Roman"/>
        </w:rPr>
        <w:t>1.1</w:t>
      </w:r>
      <w:r w:rsidR="002E395E" w:rsidRPr="002E395E">
        <w:rPr>
          <w:rFonts w:ascii="Times New Roman" w:hAnsi="Times New Roman" w:cs="Times New Roman"/>
        </w:rPr>
        <w:t>5</w:t>
      </w:r>
      <w:r w:rsidRPr="002E395E">
        <w:rPr>
          <w:rFonts w:ascii="Times New Roman" w:hAnsi="Times New Roman" w:cs="Times New Roman"/>
        </w:rPr>
        <w:t>.</w:t>
      </w:r>
      <w:r w:rsidR="00C37CD6" w:rsidRPr="002E395E">
        <w:rPr>
          <w:rFonts w:ascii="Times New Roman" w:hAnsi="Times New Roman" w:cs="Times New Roman"/>
        </w:rPr>
        <w:t xml:space="preserve">«Задаток» </w:t>
      </w:r>
      <w:r w:rsidR="00D02C79" w:rsidRPr="002E395E">
        <w:rPr>
          <w:rFonts w:ascii="Times New Roman" w:hAnsi="Times New Roman" w:cs="Times New Roman"/>
        </w:rPr>
        <w:t>–</w:t>
      </w:r>
      <w:r w:rsidRPr="002E395E">
        <w:rPr>
          <w:rFonts w:ascii="Times New Roman" w:hAnsi="Times New Roman" w:cs="Times New Roman"/>
        </w:rPr>
        <w:t xml:space="preserve"> </w:t>
      </w:r>
      <w:r w:rsidR="00C37CD6" w:rsidRPr="002E395E">
        <w:rPr>
          <w:rFonts w:ascii="Times New Roman" w:hAnsi="Times New Roman" w:cs="Times New Roman"/>
        </w:rPr>
        <w:t>денежные средства, перечисленные претендентом на счет, опубликованный в сообщении о торгах, в обеспечение исполнения будущего обязательства по оплате имущества;</w:t>
      </w:r>
    </w:p>
    <w:p w:rsidR="002E395E" w:rsidRDefault="00FE5FEE" w:rsidP="002E395E">
      <w:pPr>
        <w:spacing w:line="276" w:lineRule="auto"/>
        <w:ind w:firstLine="540"/>
        <w:jc w:val="both"/>
        <w:rPr>
          <w:rFonts w:ascii="Times New Roman" w:hAnsi="Times New Roman" w:cs="Times New Roman"/>
        </w:rPr>
      </w:pPr>
      <w:r w:rsidRPr="002E395E">
        <w:rPr>
          <w:rFonts w:ascii="Times New Roman" w:hAnsi="Times New Roman" w:cs="Times New Roman"/>
        </w:rPr>
        <w:t>1.1</w:t>
      </w:r>
      <w:r w:rsidR="002E395E" w:rsidRPr="002E395E">
        <w:rPr>
          <w:rFonts w:ascii="Times New Roman" w:hAnsi="Times New Roman" w:cs="Times New Roman"/>
        </w:rPr>
        <w:t>6</w:t>
      </w:r>
      <w:r w:rsidRPr="002E395E">
        <w:rPr>
          <w:rFonts w:ascii="Times New Roman" w:hAnsi="Times New Roman" w:cs="Times New Roman"/>
        </w:rPr>
        <w:t>.</w:t>
      </w:r>
      <w:r w:rsidR="00C37CD6" w:rsidRPr="002E395E">
        <w:rPr>
          <w:rFonts w:ascii="Times New Roman" w:hAnsi="Times New Roman" w:cs="Times New Roman"/>
        </w:rPr>
        <w:t xml:space="preserve">«Участник торгов» </w:t>
      </w:r>
      <w:r w:rsidR="00D02C79" w:rsidRPr="002E395E">
        <w:rPr>
          <w:rFonts w:ascii="Times New Roman" w:hAnsi="Times New Roman" w:cs="Times New Roman"/>
        </w:rPr>
        <w:t>–</w:t>
      </w:r>
      <w:r w:rsidR="00C37CD6" w:rsidRPr="002E395E">
        <w:rPr>
          <w:rFonts w:ascii="Times New Roman" w:hAnsi="Times New Roman" w:cs="Times New Roman"/>
        </w:rPr>
        <w:t xml:space="preserve"> претендент (заявитель), допущенный организатором торгов к участию в торгах; </w:t>
      </w:r>
    </w:p>
    <w:p w:rsidR="007E1D11" w:rsidRPr="002E395E" w:rsidRDefault="00FE5FEE" w:rsidP="002E395E">
      <w:pPr>
        <w:spacing w:line="276" w:lineRule="auto"/>
        <w:ind w:firstLine="540"/>
        <w:jc w:val="both"/>
        <w:rPr>
          <w:rFonts w:ascii="Times New Roman" w:hAnsi="Times New Roman" w:cs="Times New Roman"/>
          <w:color w:val="auto"/>
          <w:lang w:bidi="ar-SA"/>
        </w:rPr>
      </w:pPr>
      <w:r w:rsidRPr="002E395E">
        <w:rPr>
          <w:rFonts w:ascii="Times New Roman" w:hAnsi="Times New Roman" w:cs="Times New Roman"/>
        </w:rPr>
        <w:t>1.1</w:t>
      </w:r>
      <w:r w:rsidR="002E395E" w:rsidRPr="002E395E">
        <w:rPr>
          <w:rFonts w:ascii="Times New Roman" w:hAnsi="Times New Roman" w:cs="Times New Roman"/>
        </w:rPr>
        <w:t>7</w:t>
      </w:r>
      <w:r w:rsidRPr="002E395E">
        <w:rPr>
          <w:rFonts w:ascii="Times New Roman" w:hAnsi="Times New Roman" w:cs="Times New Roman"/>
        </w:rPr>
        <w:t>.</w:t>
      </w:r>
      <w:r w:rsidR="00C37CD6" w:rsidRPr="002E395E">
        <w:rPr>
          <w:rFonts w:ascii="Times New Roman" w:hAnsi="Times New Roman" w:cs="Times New Roman"/>
        </w:rPr>
        <w:t xml:space="preserve">«Победитель торгов» </w:t>
      </w:r>
      <w:r w:rsidR="00D02C79" w:rsidRPr="002E395E">
        <w:rPr>
          <w:rFonts w:ascii="Times New Roman" w:hAnsi="Times New Roman" w:cs="Times New Roman"/>
        </w:rPr>
        <w:t>–</w:t>
      </w:r>
      <w:r w:rsidRPr="002E395E">
        <w:rPr>
          <w:rFonts w:ascii="Times New Roman" w:hAnsi="Times New Roman" w:cs="Times New Roman"/>
        </w:rPr>
        <w:t xml:space="preserve"> </w:t>
      </w:r>
      <w:r w:rsidR="00C37CD6" w:rsidRPr="002E395E">
        <w:rPr>
          <w:rFonts w:ascii="Times New Roman" w:hAnsi="Times New Roman" w:cs="Times New Roman"/>
        </w:rPr>
        <w:t>участник торгов, признанный организатором торгов по результатам подведения итогов торгов победителем;</w:t>
      </w:r>
    </w:p>
    <w:p w:rsidR="00FE5FEE" w:rsidRDefault="00FE5FEE" w:rsidP="00FE5FEE">
      <w:pPr>
        <w:pStyle w:val="Bodytext20"/>
        <w:shd w:val="clear" w:color="auto" w:fill="auto"/>
        <w:spacing w:line="276" w:lineRule="auto"/>
        <w:ind w:firstLine="709"/>
        <w:jc w:val="both"/>
        <w:rPr>
          <w:sz w:val="24"/>
          <w:szCs w:val="24"/>
        </w:rPr>
      </w:pPr>
    </w:p>
    <w:p w:rsidR="00D02C79" w:rsidRPr="00FE5FEE" w:rsidRDefault="00D02C79" w:rsidP="00FE5FEE">
      <w:pPr>
        <w:pStyle w:val="Bodytext20"/>
        <w:shd w:val="clear" w:color="auto" w:fill="auto"/>
        <w:spacing w:line="276" w:lineRule="auto"/>
        <w:ind w:firstLine="0"/>
        <w:jc w:val="center"/>
        <w:rPr>
          <w:b/>
          <w:sz w:val="24"/>
          <w:szCs w:val="24"/>
        </w:rPr>
      </w:pPr>
      <w:r w:rsidRPr="00FE5FEE">
        <w:rPr>
          <w:b/>
          <w:sz w:val="24"/>
          <w:szCs w:val="24"/>
        </w:rPr>
        <w:t>2.Общие положения</w:t>
      </w:r>
    </w:p>
    <w:p w:rsidR="00FE5FEE" w:rsidRDefault="00FE5FEE" w:rsidP="00FE5FEE">
      <w:pPr>
        <w:pStyle w:val="Bodytext20"/>
        <w:shd w:val="clear" w:color="auto" w:fill="auto"/>
        <w:tabs>
          <w:tab w:val="left" w:pos="457"/>
        </w:tabs>
        <w:spacing w:line="276" w:lineRule="auto"/>
        <w:ind w:firstLine="709"/>
        <w:jc w:val="both"/>
        <w:rPr>
          <w:sz w:val="24"/>
          <w:szCs w:val="24"/>
        </w:rPr>
      </w:pPr>
      <w:r>
        <w:rPr>
          <w:sz w:val="24"/>
          <w:szCs w:val="24"/>
        </w:rPr>
        <w:t xml:space="preserve">2.1. </w:t>
      </w:r>
      <w:r w:rsidR="00D02C79" w:rsidRPr="00E01694">
        <w:rPr>
          <w:sz w:val="24"/>
          <w:szCs w:val="24"/>
        </w:rPr>
        <w:t>Настоящее Положение устанавливает порядок продажи имущества и правила проведения торгов - открытого аукциона с открытой формой подачи предложений в электронной форме (далее «торги») при продаже имущества должника. Правила взаимодействия организатора торгов, оператора электронной площадки, лиц, заинтересованных в регистрации на электронной площадке, лиц, представляющих заявки на участие в торгах, участников торгов в процессе их организации, проведения и подведения итогов торгов.</w:t>
      </w:r>
    </w:p>
    <w:p w:rsidR="00FE5FEE" w:rsidRDefault="00FE5FEE" w:rsidP="00FE5FEE">
      <w:pPr>
        <w:pStyle w:val="Bodytext20"/>
        <w:shd w:val="clear" w:color="auto" w:fill="auto"/>
        <w:tabs>
          <w:tab w:val="left" w:pos="464"/>
        </w:tabs>
        <w:spacing w:line="276" w:lineRule="auto"/>
        <w:ind w:firstLine="709"/>
        <w:jc w:val="both"/>
        <w:rPr>
          <w:sz w:val="24"/>
          <w:szCs w:val="24"/>
        </w:rPr>
      </w:pPr>
      <w:r>
        <w:rPr>
          <w:sz w:val="24"/>
          <w:szCs w:val="24"/>
        </w:rPr>
        <w:t xml:space="preserve">2.2. </w:t>
      </w:r>
      <w:r w:rsidR="00C37CD6" w:rsidRPr="00E01694">
        <w:rPr>
          <w:sz w:val="24"/>
          <w:szCs w:val="24"/>
        </w:rPr>
        <w:t>Настоящее Положение разработано на основании Федерального закона «О несостоятельности (банкротстве)» №127-ФЗ и Приказа Минэкономразвития РФ от 23.07.2015 года №495 «Об утверждении Порядка проведения торгов в электронной форме по продаже имущества или предприятия должников в ходе процедур, применяемых в деле о банкротстве»;</w:t>
      </w:r>
    </w:p>
    <w:p w:rsidR="007E1D11" w:rsidRDefault="00FE5FEE" w:rsidP="00FE5FEE">
      <w:pPr>
        <w:pStyle w:val="Bodytext20"/>
        <w:shd w:val="clear" w:color="auto" w:fill="auto"/>
        <w:tabs>
          <w:tab w:val="left" w:pos="464"/>
        </w:tabs>
        <w:spacing w:line="276" w:lineRule="auto"/>
        <w:ind w:firstLine="709"/>
        <w:jc w:val="both"/>
        <w:rPr>
          <w:sz w:val="24"/>
          <w:szCs w:val="24"/>
        </w:rPr>
      </w:pPr>
      <w:r>
        <w:rPr>
          <w:sz w:val="24"/>
          <w:szCs w:val="24"/>
        </w:rPr>
        <w:t xml:space="preserve">2.3. </w:t>
      </w:r>
      <w:r w:rsidR="00C37CD6" w:rsidRPr="00E01694">
        <w:rPr>
          <w:sz w:val="24"/>
          <w:szCs w:val="24"/>
        </w:rPr>
        <w:t>Для проведения торгов организатор торгов заключает договор с оператором электронной площадки. Электронная площадка и оператор электронной площадки должны соответствовать требованиям, установленным Приказом Минэкономразвития России от 23.07.2015 №495.</w:t>
      </w:r>
    </w:p>
    <w:p w:rsidR="002361DF" w:rsidRDefault="002361DF" w:rsidP="002361DF">
      <w:pPr>
        <w:pStyle w:val="Bodytext20"/>
        <w:shd w:val="clear" w:color="auto" w:fill="auto"/>
        <w:tabs>
          <w:tab w:val="left" w:pos="464"/>
        </w:tabs>
        <w:spacing w:line="276" w:lineRule="auto"/>
        <w:ind w:firstLine="709"/>
        <w:jc w:val="both"/>
        <w:rPr>
          <w:sz w:val="24"/>
          <w:szCs w:val="24"/>
        </w:rPr>
      </w:pPr>
      <w:r>
        <w:rPr>
          <w:sz w:val="24"/>
          <w:szCs w:val="24"/>
        </w:rPr>
        <w:t>2.4.</w:t>
      </w:r>
      <w:r w:rsidRPr="002361DF">
        <w:rPr>
          <w:sz w:val="24"/>
          <w:szCs w:val="24"/>
        </w:rPr>
        <w:t>В случае возникновения в ходе процедуры реализации имущества гражданина обстоятельств, в связи с которыми требуется изменение порядка, сроков и (или) условий продажи имущества должника, конкурсный управляющий обязан представить в Арбитражный суд Нижегородской области для утверждения соответствующие предложения относительно таких изменений.</w:t>
      </w:r>
    </w:p>
    <w:p w:rsidR="002361DF" w:rsidRDefault="002361DF" w:rsidP="002361DF">
      <w:pPr>
        <w:pStyle w:val="Bodytext20"/>
        <w:shd w:val="clear" w:color="auto" w:fill="auto"/>
        <w:tabs>
          <w:tab w:val="left" w:pos="464"/>
        </w:tabs>
        <w:spacing w:line="276" w:lineRule="auto"/>
        <w:ind w:firstLine="709"/>
        <w:jc w:val="both"/>
        <w:rPr>
          <w:sz w:val="24"/>
          <w:szCs w:val="24"/>
        </w:rPr>
      </w:pPr>
      <w:r w:rsidRPr="002361DF">
        <w:rPr>
          <w:sz w:val="24"/>
          <w:szCs w:val="24"/>
        </w:rPr>
        <w:t>2</w:t>
      </w:r>
      <w:r>
        <w:rPr>
          <w:sz w:val="24"/>
          <w:szCs w:val="24"/>
        </w:rPr>
        <w:t>.5</w:t>
      </w:r>
      <w:r w:rsidRPr="002361DF">
        <w:rPr>
          <w:sz w:val="24"/>
          <w:szCs w:val="24"/>
        </w:rPr>
        <w:t>. Электронная торговая площадка определяется организатором торгов.</w:t>
      </w:r>
    </w:p>
    <w:p w:rsidR="005D0229" w:rsidRPr="002E395E" w:rsidRDefault="005D0229" w:rsidP="002361DF">
      <w:pPr>
        <w:pStyle w:val="Bodytext20"/>
        <w:shd w:val="clear" w:color="auto" w:fill="auto"/>
        <w:tabs>
          <w:tab w:val="left" w:pos="464"/>
        </w:tabs>
        <w:spacing w:line="276" w:lineRule="auto"/>
        <w:ind w:firstLine="709"/>
        <w:jc w:val="both"/>
        <w:rPr>
          <w:sz w:val="24"/>
          <w:szCs w:val="24"/>
        </w:rPr>
      </w:pPr>
    </w:p>
    <w:p w:rsidR="002E395E" w:rsidRPr="002E395E" w:rsidRDefault="000438F9" w:rsidP="002E395E">
      <w:pPr>
        <w:pStyle w:val="Bodytext20"/>
        <w:shd w:val="clear" w:color="auto" w:fill="auto"/>
        <w:tabs>
          <w:tab w:val="left" w:pos="464"/>
        </w:tabs>
        <w:spacing w:line="276" w:lineRule="auto"/>
        <w:ind w:firstLine="709"/>
        <w:jc w:val="center"/>
        <w:rPr>
          <w:b/>
          <w:bCs/>
          <w:color w:val="auto"/>
          <w:sz w:val="24"/>
          <w:szCs w:val="24"/>
          <w:lang w:bidi="ar-SA"/>
        </w:rPr>
      </w:pPr>
      <w:r>
        <w:rPr>
          <w:b/>
          <w:bCs/>
          <w:color w:val="auto"/>
          <w:sz w:val="24"/>
          <w:szCs w:val="24"/>
          <w:lang w:bidi="ar-SA"/>
        </w:rPr>
        <w:t>3</w:t>
      </w:r>
      <w:r w:rsidR="002E395E" w:rsidRPr="002E395E">
        <w:rPr>
          <w:b/>
          <w:bCs/>
          <w:color w:val="auto"/>
          <w:sz w:val="24"/>
          <w:szCs w:val="24"/>
          <w:lang w:bidi="ar-SA"/>
        </w:rPr>
        <w:t>.Предмет торгов, основные условия</w:t>
      </w:r>
    </w:p>
    <w:p w:rsidR="005D0229" w:rsidRPr="002E395E" w:rsidRDefault="000438F9" w:rsidP="005D0229">
      <w:pPr>
        <w:pStyle w:val="Bodytext20"/>
        <w:shd w:val="clear" w:color="auto" w:fill="auto"/>
        <w:tabs>
          <w:tab w:val="left" w:pos="464"/>
        </w:tabs>
        <w:spacing w:line="276" w:lineRule="auto"/>
        <w:ind w:firstLine="709"/>
        <w:jc w:val="both"/>
        <w:rPr>
          <w:sz w:val="24"/>
          <w:szCs w:val="24"/>
        </w:rPr>
      </w:pPr>
      <w:r>
        <w:rPr>
          <w:sz w:val="24"/>
          <w:szCs w:val="24"/>
        </w:rPr>
        <w:t>3</w:t>
      </w:r>
      <w:r w:rsidR="005D0229" w:rsidRPr="002E395E">
        <w:rPr>
          <w:sz w:val="24"/>
          <w:szCs w:val="24"/>
        </w:rPr>
        <w:t>.1.Продажа имущества должника осуществляется следующими этапами:</w:t>
      </w:r>
    </w:p>
    <w:p w:rsidR="005D0229" w:rsidRDefault="005D0229" w:rsidP="005D0229">
      <w:pPr>
        <w:pStyle w:val="Bodytext20"/>
        <w:shd w:val="clear" w:color="auto" w:fill="auto"/>
        <w:tabs>
          <w:tab w:val="left" w:pos="464"/>
        </w:tabs>
        <w:spacing w:line="276" w:lineRule="auto"/>
        <w:ind w:firstLine="709"/>
        <w:jc w:val="both"/>
        <w:rPr>
          <w:sz w:val="24"/>
          <w:szCs w:val="24"/>
        </w:rPr>
      </w:pPr>
      <w:r>
        <w:rPr>
          <w:sz w:val="24"/>
          <w:szCs w:val="24"/>
        </w:rPr>
        <w:t>Первый этап - продажа имущества должника на торгах по начальной цене продажи имущества;</w:t>
      </w:r>
    </w:p>
    <w:p w:rsidR="005D0229" w:rsidRDefault="005D0229" w:rsidP="005D0229">
      <w:pPr>
        <w:pStyle w:val="Bodytext20"/>
        <w:shd w:val="clear" w:color="auto" w:fill="auto"/>
        <w:tabs>
          <w:tab w:val="left" w:pos="464"/>
        </w:tabs>
        <w:spacing w:line="276" w:lineRule="auto"/>
        <w:ind w:firstLine="709"/>
        <w:jc w:val="both"/>
        <w:rPr>
          <w:sz w:val="24"/>
          <w:szCs w:val="24"/>
        </w:rPr>
      </w:pPr>
      <w:r>
        <w:rPr>
          <w:sz w:val="24"/>
          <w:szCs w:val="24"/>
        </w:rPr>
        <w:t xml:space="preserve">Второй этап - проведение повторных торгов по продаже имущества с понижением начальной цены, установленной на первоначальных торгах, на </w:t>
      </w:r>
      <w:r w:rsidR="00D85967">
        <w:rPr>
          <w:sz w:val="24"/>
          <w:szCs w:val="24"/>
        </w:rPr>
        <w:t>10% (</w:t>
      </w:r>
      <w:r>
        <w:rPr>
          <w:sz w:val="24"/>
          <w:szCs w:val="24"/>
        </w:rPr>
        <w:t>десять процентов</w:t>
      </w:r>
      <w:r w:rsidR="00D85967">
        <w:rPr>
          <w:sz w:val="24"/>
          <w:szCs w:val="24"/>
        </w:rPr>
        <w:t>)</w:t>
      </w:r>
      <w:r>
        <w:rPr>
          <w:sz w:val="24"/>
          <w:szCs w:val="24"/>
        </w:rPr>
        <w:t>;</w:t>
      </w:r>
    </w:p>
    <w:p w:rsidR="005D0229" w:rsidRDefault="005D0229" w:rsidP="005D0229">
      <w:pPr>
        <w:pStyle w:val="Bodytext20"/>
        <w:shd w:val="clear" w:color="auto" w:fill="auto"/>
        <w:tabs>
          <w:tab w:val="left" w:pos="464"/>
        </w:tabs>
        <w:spacing w:line="276" w:lineRule="auto"/>
        <w:ind w:firstLine="709"/>
        <w:jc w:val="both"/>
        <w:rPr>
          <w:sz w:val="24"/>
          <w:szCs w:val="24"/>
        </w:rPr>
      </w:pPr>
      <w:r>
        <w:rPr>
          <w:sz w:val="24"/>
          <w:szCs w:val="24"/>
        </w:rPr>
        <w:t>Третий этап – продажа имущества посредством публичного предложения, при этом начальная цена продажи имущества устанавливается в размере начальной цены на повторных торгах. Переход к каждому последующему этапу продажи имущества возможен только в том случае, если имущество должника не было продано на предыдущем этапе.</w:t>
      </w:r>
    </w:p>
    <w:p w:rsidR="00500CD1" w:rsidRDefault="000438F9" w:rsidP="00500CD1">
      <w:pPr>
        <w:widowControl/>
        <w:autoSpaceDE w:val="0"/>
        <w:autoSpaceDN w:val="0"/>
        <w:adjustRightInd w:val="0"/>
        <w:spacing w:line="276" w:lineRule="auto"/>
        <w:ind w:firstLine="709"/>
        <w:jc w:val="both"/>
        <w:rPr>
          <w:rFonts w:ascii="Times New Roman" w:hAnsi="Times New Roman" w:cs="Times New Roman"/>
        </w:rPr>
      </w:pPr>
      <w:r>
        <w:rPr>
          <w:rFonts w:ascii="Times New Roman" w:hAnsi="Times New Roman" w:cs="Times New Roman"/>
          <w:color w:val="auto"/>
          <w:lang w:bidi="ar-SA"/>
        </w:rPr>
        <w:t>3</w:t>
      </w:r>
      <w:r w:rsidR="00500CD1" w:rsidRPr="00500CD1">
        <w:rPr>
          <w:rFonts w:ascii="Times New Roman" w:hAnsi="Times New Roman" w:cs="Times New Roman"/>
          <w:color w:val="auto"/>
          <w:lang w:bidi="ar-SA"/>
        </w:rPr>
        <w:t xml:space="preserve">.2. </w:t>
      </w:r>
      <w:r w:rsidR="002E395E" w:rsidRPr="00500CD1">
        <w:rPr>
          <w:rFonts w:ascii="Times New Roman" w:hAnsi="Times New Roman" w:cs="Times New Roman"/>
          <w:color w:val="auto"/>
          <w:lang w:bidi="ar-SA"/>
        </w:rPr>
        <w:t>Сведения об имуществе, наименование, описание, количество, начальная</w:t>
      </w:r>
      <w:r w:rsidR="00500CD1" w:rsidRPr="00500CD1">
        <w:rPr>
          <w:rFonts w:ascii="Times New Roman" w:hAnsi="Times New Roman" w:cs="Times New Roman"/>
          <w:color w:val="auto"/>
          <w:lang w:bidi="ar-SA"/>
        </w:rPr>
        <w:t xml:space="preserve"> </w:t>
      </w:r>
      <w:r w:rsidR="002E395E" w:rsidRPr="00500CD1">
        <w:rPr>
          <w:rFonts w:ascii="Times New Roman" w:hAnsi="Times New Roman" w:cs="Times New Roman"/>
          <w:color w:val="auto"/>
          <w:lang w:bidi="ar-SA"/>
        </w:rPr>
        <w:t xml:space="preserve">цена содержатся </w:t>
      </w:r>
      <w:r w:rsidR="002E395E" w:rsidRPr="00500CD1">
        <w:rPr>
          <w:rFonts w:ascii="Times New Roman" w:hAnsi="Times New Roman" w:cs="Times New Roman"/>
          <w:bCs/>
          <w:color w:val="auto"/>
          <w:lang w:bidi="ar-SA"/>
        </w:rPr>
        <w:t>в</w:t>
      </w:r>
      <w:r w:rsidR="00500CD1" w:rsidRPr="00500CD1">
        <w:rPr>
          <w:rFonts w:ascii="Times New Roman" w:hAnsi="Times New Roman" w:cs="Times New Roman"/>
          <w:bCs/>
          <w:color w:val="auto"/>
          <w:lang w:bidi="ar-SA"/>
        </w:rPr>
        <w:t xml:space="preserve"> </w:t>
      </w:r>
      <w:r w:rsidR="002E395E" w:rsidRPr="00500CD1">
        <w:rPr>
          <w:rFonts w:ascii="Times New Roman" w:hAnsi="Times New Roman" w:cs="Times New Roman"/>
          <w:bCs/>
          <w:color w:val="auto"/>
          <w:lang w:bidi="ar-SA"/>
        </w:rPr>
        <w:t>Приложении к настоящему Положению,</w:t>
      </w:r>
      <w:r w:rsidR="00500CD1" w:rsidRPr="00500CD1">
        <w:rPr>
          <w:rFonts w:ascii="Times New Roman" w:hAnsi="Times New Roman" w:cs="Times New Roman"/>
          <w:bCs/>
          <w:color w:val="auto"/>
          <w:lang w:bidi="ar-SA"/>
        </w:rPr>
        <w:t xml:space="preserve"> </w:t>
      </w:r>
      <w:r w:rsidR="002E395E" w:rsidRPr="00500CD1">
        <w:rPr>
          <w:rFonts w:ascii="Times New Roman" w:hAnsi="Times New Roman" w:cs="Times New Roman"/>
          <w:bCs/>
          <w:color w:val="auto"/>
          <w:lang w:bidi="ar-SA"/>
        </w:rPr>
        <w:t>являющемуся неотъемлемой его частью</w:t>
      </w:r>
      <w:r w:rsidR="002E395E" w:rsidRPr="00500CD1">
        <w:rPr>
          <w:rFonts w:ascii="Times New Roman" w:hAnsi="Times New Roman" w:cs="Times New Roman"/>
        </w:rPr>
        <w:t xml:space="preserve"> </w:t>
      </w:r>
    </w:p>
    <w:p w:rsidR="00050C06" w:rsidRPr="00500CD1" w:rsidRDefault="000438F9" w:rsidP="00050C06">
      <w:pPr>
        <w:widowControl/>
        <w:autoSpaceDE w:val="0"/>
        <w:autoSpaceDN w:val="0"/>
        <w:adjustRightInd w:val="0"/>
        <w:spacing w:line="276" w:lineRule="auto"/>
        <w:ind w:firstLine="709"/>
        <w:jc w:val="both"/>
        <w:rPr>
          <w:rFonts w:ascii="Times New Roman" w:hAnsi="Times New Roman" w:cs="Times New Roman"/>
        </w:rPr>
      </w:pPr>
      <w:r>
        <w:rPr>
          <w:rFonts w:ascii="Times New Roman" w:hAnsi="Times New Roman" w:cs="Times New Roman"/>
          <w:color w:val="auto"/>
          <w:lang w:bidi="ar-SA"/>
        </w:rPr>
        <w:t>3</w:t>
      </w:r>
      <w:r w:rsidR="00500CD1">
        <w:rPr>
          <w:rFonts w:ascii="Times New Roman" w:hAnsi="Times New Roman" w:cs="Times New Roman"/>
          <w:color w:val="auto"/>
          <w:lang w:bidi="ar-SA"/>
        </w:rPr>
        <w:t xml:space="preserve">.3. </w:t>
      </w:r>
      <w:r w:rsidR="00500CD1" w:rsidRPr="00500CD1">
        <w:rPr>
          <w:rFonts w:ascii="Times New Roman" w:hAnsi="Times New Roman" w:cs="Times New Roman"/>
          <w:color w:val="auto"/>
          <w:lang w:bidi="ar-SA"/>
        </w:rPr>
        <w:t>Ознакомление с имуществом</w:t>
      </w:r>
      <w:r w:rsidR="00500CD1">
        <w:rPr>
          <w:rFonts w:ascii="Times New Roman" w:hAnsi="Times New Roman" w:cs="Times New Roman"/>
          <w:color w:val="auto"/>
          <w:lang w:bidi="ar-SA"/>
        </w:rPr>
        <w:t xml:space="preserve"> </w:t>
      </w:r>
      <w:r w:rsidR="00500CD1" w:rsidRPr="00500CD1">
        <w:rPr>
          <w:rFonts w:ascii="Times New Roman" w:hAnsi="Times New Roman" w:cs="Times New Roman"/>
          <w:color w:val="auto"/>
          <w:lang w:bidi="ar-SA"/>
        </w:rPr>
        <w:t xml:space="preserve">производится по адресу: 606000, </w:t>
      </w:r>
      <w:proofErr w:type="gramStart"/>
      <w:r w:rsidR="00500CD1" w:rsidRPr="00500CD1">
        <w:rPr>
          <w:rFonts w:ascii="Times New Roman" w:hAnsi="Times New Roman" w:cs="Times New Roman"/>
          <w:color w:val="auto"/>
          <w:lang w:bidi="ar-SA"/>
        </w:rPr>
        <w:t>Нижегородская</w:t>
      </w:r>
      <w:proofErr w:type="gramEnd"/>
      <w:r w:rsidR="00500CD1" w:rsidRPr="00500CD1">
        <w:rPr>
          <w:rFonts w:ascii="Times New Roman" w:hAnsi="Times New Roman" w:cs="Times New Roman"/>
          <w:color w:val="auto"/>
          <w:lang w:bidi="ar-SA"/>
        </w:rPr>
        <w:t xml:space="preserve"> обл., г. Дзержинск, </w:t>
      </w:r>
      <w:proofErr w:type="spellStart"/>
      <w:r w:rsidR="00500CD1" w:rsidRPr="00500CD1">
        <w:rPr>
          <w:rFonts w:ascii="Times New Roman" w:hAnsi="Times New Roman" w:cs="Times New Roman"/>
          <w:color w:val="auto"/>
          <w:lang w:bidi="ar-SA"/>
        </w:rPr>
        <w:t>пр-кт</w:t>
      </w:r>
      <w:proofErr w:type="spellEnd"/>
      <w:r w:rsidR="00500CD1" w:rsidRPr="00500CD1">
        <w:rPr>
          <w:rFonts w:ascii="Times New Roman" w:hAnsi="Times New Roman" w:cs="Times New Roman"/>
          <w:color w:val="auto"/>
          <w:lang w:bidi="ar-SA"/>
        </w:rPr>
        <w:t xml:space="preserve"> Дзержинского, д. 9, </w:t>
      </w:r>
      <w:proofErr w:type="spellStart"/>
      <w:r w:rsidR="00500CD1" w:rsidRPr="00500CD1">
        <w:rPr>
          <w:rFonts w:ascii="Times New Roman" w:hAnsi="Times New Roman" w:cs="Times New Roman"/>
          <w:color w:val="auto"/>
          <w:lang w:bidi="ar-SA"/>
        </w:rPr>
        <w:t>пом</w:t>
      </w:r>
      <w:proofErr w:type="spellEnd"/>
      <w:r w:rsidR="00500CD1" w:rsidRPr="00500CD1">
        <w:rPr>
          <w:rFonts w:ascii="Times New Roman" w:hAnsi="Times New Roman" w:cs="Times New Roman"/>
          <w:color w:val="auto"/>
          <w:lang w:bidi="ar-SA"/>
        </w:rPr>
        <w:t>. П</w:t>
      </w:r>
      <w:proofErr w:type="gramStart"/>
      <w:r w:rsidR="00500CD1" w:rsidRPr="00500CD1">
        <w:rPr>
          <w:rFonts w:ascii="Times New Roman" w:hAnsi="Times New Roman" w:cs="Times New Roman"/>
          <w:color w:val="auto"/>
          <w:lang w:bidi="ar-SA"/>
        </w:rPr>
        <w:t>4</w:t>
      </w:r>
      <w:proofErr w:type="gramEnd"/>
      <w:r w:rsidR="00500CD1" w:rsidRPr="00500CD1">
        <w:rPr>
          <w:rFonts w:ascii="Times New Roman" w:hAnsi="Times New Roman" w:cs="Times New Roman"/>
          <w:color w:val="auto"/>
          <w:lang w:bidi="ar-SA"/>
        </w:rPr>
        <w:t xml:space="preserve"> с момента публикации сообщения о продаже имущества и до окончания</w:t>
      </w:r>
      <w:r w:rsidR="00500CD1">
        <w:rPr>
          <w:rFonts w:ascii="Times New Roman" w:hAnsi="Times New Roman" w:cs="Times New Roman"/>
          <w:color w:val="auto"/>
          <w:lang w:bidi="ar-SA"/>
        </w:rPr>
        <w:t xml:space="preserve"> </w:t>
      </w:r>
      <w:r w:rsidR="00500CD1" w:rsidRPr="00500CD1">
        <w:rPr>
          <w:rFonts w:ascii="Times New Roman" w:hAnsi="Times New Roman" w:cs="Times New Roman"/>
          <w:color w:val="auto"/>
          <w:lang w:bidi="ar-SA"/>
        </w:rPr>
        <w:t>приема заявок по предварительной записи по телефону: 8</w:t>
      </w:r>
      <w:r w:rsidR="00500CD1">
        <w:rPr>
          <w:rFonts w:ascii="Times New Roman" w:hAnsi="Times New Roman" w:cs="Times New Roman"/>
          <w:color w:val="auto"/>
          <w:lang w:bidi="ar-SA"/>
        </w:rPr>
        <w:t>-960-176-52-</w:t>
      </w:r>
    </w:p>
    <w:p w:rsidR="00500CD1" w:rsidRDefault="00500CD1" w:rsidP="002E395E">
      <w:pPr>
        <w:widowControl/>
        <w:autoSpaceDE w:val="0"/>
        <w:autoSpaceDN w:val="0"/>
        <w:adjustRightInd w:val="0"/>
        <w:jc w:val="both"/>
        <w:rPr>
          <w:rFonts w:ascii="Times New Roman" w:hAnsi="Times New Roman" w:cs="Times New Roman"/>
          <w:color w:val="auto"/>
          <w:sz w:val="22"/>
          <w:szCs w:val="22"/>
          <w:lang w:bidi="ar-SA"/>
        </w:rPr>
      </w:pPr>
    </w:p>
    <w:p w:rsidR="00500CD1" w:rsidRPr="00AE66E1" w:rsidRDefault="000438F9" w:rsidP="00AE66E1">
      <w:pPr>
        <w:widowControl/>
        <w:autoSpaceDE w:val="0"/>
        <w:autoSpaceDN w:val="0"/>
        <w:adjustRightInd w:val="0"/>
        <w:jc w:val="center"/>
        <w:rPr>
          <w:rFonts w:ascii="Times New Roman" w:hAnsi="Times New Roman" w:cs="Times New Roman"/>
          <w:b/>
          <w:color w:val="auto"/>
          <w:lang w:bidi="ar-SA"/>
        </w:rPr>
      </w:pPr>
      <w:r>
        <w:rPr>
          <w:rFonts w:ascii="Times New Roman" w:hAnsi="Times New Roman" w:cs="Times New Roman"/>
          <w:b/>
          <w:color w:val="auto"/>
          <w:lang w:bidi="ar-SA"/>
        </w:rPr>
        <w:t>4</w:t>
      </w:r>
      <w:r w:rsidR="00500CD1" w:rsidRPr="00AE66E1">
        <w:rPr>
          <w:rFonts w:ascii="Times New Roman" w:hAnsi="Times New Roman" w:cs="Times New Roman"/>
          <w:b/>
          <w:color w:val="auto"/>
          <w:lang w:bidi="ar-SA"/>
        </w:rPr>
        <w:t>. Форма торгов, форма представления предложений о цене имущества</w:t>
      </w:r>
      <w:r w:rsidR="00AE66E1" w:rsidRPr="00AE66E1">
        <w:rPr>
          <w:rFonts w:ascii="Times New Roman" w:hAnsi="Times New Roman" w:cs="Times New Roman"/>
          <w:b/>
          <w:color w:val="auto"/>
          <w:lang w:bidi="ar-SA"/>
        </w:rPr>
        <w:t xml:space="preserve"> и место проведения торгов</w:t>
      </w:r>
    </w:p>
    <w:p w:rsidR="00500CD1" w:rsidRPr="00AE66E1" w:rsidRDefault="000438F9" w:rsidP="00500CD1">
      <w:pPr>
        <w:widowControl/>
        <w:autoSpaceDE w:val="0"/>
        <w:autoSpaceDN w:val="0"/>
        <w:adjustRightInd w:val="0"/>
        <w:spacing w:line="276" w:lineRule="auto"/>
        <w:ind w:firstLine="709"/>
        <w:jc w:val="both"/>
        <w:rPr>
          <w:rFonts w:ascii="Times New Roman" w:hAnsi="Times New Roman" w:cs="Times New Roman"/>
          <w:color w:val="000000" w:themeColor="text1"/>
          <w:lang w:bidi="ar-SA"/>
        </w:rPr>
      </w:pPr>
      <w:r>
        <w:rPr>
          <w:rFonts w:ascii="Times New Roman" w:hAnsi="Times New Roman" w:cs="Times New Roman"/>
          <w:color w:val="000000" w:themeColor="text1"/>
          <w:lang w:bidi="ar-SA"/>
        </w:rPr>
        <w:t>4</w:t>
      </w:r>
      <w:r w:rsidR="00500CD1" w:rsidRPr="00AE66E1">
        <w:rPr>
          <w:rFonts w:ascii="Times New Roman" w:hAnsi="Times New Roman" w:cs="Times New Roman"/>
          <w:color w:val="000000" w:themeColor="text1"/>
          <w:lang w:bidi="ar-SA"/>
        </w:rPr>
        <w:t>.1.Продажа имущества должника осуществляется путем проведения открытых торгов в форме аукциона с открытой формой представления предложений о цене имущества</w:t>
      </w:r>
    </w:p>
    <w:p w:rsidR="00AE66E1" w:rsidRPr="00AE66E1" w:rsidRDefault="000438F9" w:rsidP="00AE66E1">
      <w:pPr>
        <w:widowControl/>
        <w:autoSpaceDE w:val="0"/>
        <w:autoSpaceDN w:val="0"/>
        <w:adjustRightInd w:val="0"/>
        <w:spacing w:line="276" w:lineRule="auto"/>
        <w:ind w:firstLine="709"/>
        <w:jc w:val="both"/>
        <w:rPr>
          <w:rFonts w:ascii="Times New Roman" w:hAnsi="Times New Roman" w:cs="Times New Roman"/>
          <w:color w:val="000000" w:themeColor="text1"/>
          <w:lang w:bidi="ar-SA"/>
        </w:rPr>
      </w:pPr>
      <w:r>
        <w:rPr>
          <w:rFonts w:ascii="Times New Roman" w:hAnsi="Times New Roman" w:cs="Times New Roman"/>
          <w:color w:val="000000" w:themeColor="text1"/>
          <w:lang w:bidi="ar-SA"/>
        </w:rPr>
        <w:t>4</w:t>
      </w:r>
      <w:r w:rsidR="00AE66E1">
        <w:rPr>
          <w:rFonts w:ascii="Times New Roman" w:hAnsi="Times New Roman" w:cs="Times New Roman"/>
          <w:color w:val="000000" w:themeColor="text1"/>
          <w:lang w:bidi="ar-SA"/>
        </w:rPr>
        <w:t>.2.</w:t>
      </w:r>
      <w:r w:rsidR="00AE66E1" w:rsidRPr="00AE66E1">
        <w:rPr>
          <w:rFonts w:ascii="Times New Roman" w:hAnsi="Times New Roman" w:cs="Times New Roman"/>
          <w:color w:val="000000" w:themeColor="text1"/>
          <w:lang w:bidi="ar-SA"/>
        </w:rPr>
        <w:t xml:space="preserve">Торги проводятся в электронной форме на электронной площадке </w:t>
      </w:r>
      <w:r w:rsidR="00AE66E1" w:rsidRPr="00AE66E1">
        <w:rPr>
          <w:rFonts w:ascii="Times New Roman" w:hAnsi="Times New Roman" w:cs="Times New Roman"/>
          <w:color w:val="000000" w:themeColor="text1"/>
          <w:shd w:val="clear" w:color="auto" w:fill="FFFFFF"/>
        </w:rPr>
        <w:t xml:space="preserve">ООО «РУССИА </w:t>
      </w:r>
      <w:proofErr w:type="spellStart"/>
      <w:r w:rsidR="00AE66E1" w:rsidRPr="00AE66E1">
        <w:rPr>
          <w:rFonts w:ascii="Times New Roman" w:hAnsi="Times New Roman" w:cs="Times New Roman"/>
          <w:color w:val="000000" w:themeColor="text1"/>
          <w:shd w:val="clear" w:color="auto" w:fill="FFFFFF"/>
        </w:rPr>
        <w:t>ОнЛайн</w:t>
      </w:r>
      <w:proofErr w:type="spellEnd"/>
      <w:r w:rsidR="00AE66E1" w:rsidRPr="00AE66E1">
        <w:rPr>
          <w:rFonts w:ascii="Times New Roman" w:hAnsi="Times New Roman" w:cs="Times New Roman"/>
          <w:color w:val="000000" w:themeColor="text1"/>
          <w:lang w:bidi="ar-SA"/>
        </w:rPr>
        <w:t xml:space="preserve">», расположенной в сети Интернет по адресу: </w:t>
      </w:r>
      <w:hyperlink r:id="rId7" w:history="1">
        <w:r w:rsidR="00AE66E1" w:rsidRPr="00AE66E1">
          <w:rPr>
            <w:rStyle w:val="a3"/>
            <w:rFonts w:ascii="Times New Roman" w:hAnsi="Times New Roman" w:cs="Times New Roman"/>
            <w:color w:val="000000" w:themeColor="text1"/>
            <w:u w:val="none"/>
            <w:bdr w:val="none" w:sz="0" w:space="0" w:color="auto" w:frame="1"/>
            <w:shd w:val="clear" w:color="auto" w:fill="FFFFFF"/>
          </w:rPr>
          <w:t>http://www.rus-on.ru</w:t>
        </w:r>
      </w:hyperlink>
      <w:r w:rsidR="00AE66E1" w:rsidRPr="00AE66E1">
        <w:rPr>
          <w:rFonts w:ascii="Times New Roman" w:hAnsi="Times New Roman" w:cs="Times New Roman"/>
          <w:color w:val="000000" w:themeColor="text1"/>
          <w:lang w:bidi="ar-SA"/>
        </w:rPr>
        <w:t xml:space="preserve"> (далее по тексту - «электронная площадка»). </w:t>
      </w:r>
      <w:proofErr w:type="gramStart"/>
      <w:r w:rsidR="00AE66E1" w:rsidRPr="00AE66E1">
        <w:rPr>
          <w:rFonts w:ascii="Times New Roman" w:hAnsi="Times New Roman" w:cs="Times New Roman"/>
          <w:color w:val="000000" w:themeColor="text1"/>
          <w:lang w:bidi="ar-SA"/>
        </w:rPr>
        <w:t xml:space="preserve">Оператором электронной площадки является ООО </w:t>
      </w:r>
      <w:r w:rsidR="00AE66E1" w:rsidRPr="00AE66E1">
        <w:rPr>
          <w:rFonts w:ascii="Times New Roman" w:hAnsi="Times New Roman" w:cs="Times New Roman"/>
          <w:color w:val="000000" w:themeColor="text1"/>
          <w:shd w:val="clear" w:color="auto" w:fill="FFFFFF"/>
        </w:rPr>
        <w:t xml:space="preserve">«РУССИА </w:t>
      </w:r>
      <w:proofErr w:type="spellStart"/>
      <w:r w:rsidR="00AE66E1" w:rsidRPr="00AE66E1">
        <w:rPr>
          <w:rFonts w:ascii="Times New Roman" w:hAnsi="Times New Roman" w:cs="Times New Roman"/>
          <w:color w:val="000000" w:themeColor="text1"/>
          <w:shd w:val="clear" w:color="auto" w:fill="FFFFFF"/>
        </w:rPr>
        <w:t>ОнЛайн</w:t>
      </w:r>
      <w:proofErr w:type="spellEnd"/>
      <w:r w:rsidR="00AE66E1" w:rsidRPr="00AE66E1">
        <w:rPr>
          <w:rFonts w:ascii="Times New Roman" w:hAnsi="Times New Roman" w:cs="Times New Roman"/>
          <w:color w:val="000000" w:themeColor="text1"/>
          <w:lang w:bidi="ar-SA"/>
        </w:rPr>
        <w:t>», (</w:t>
      </w:r>
      <w:r w:rsidR="00AE66E1" w:rsidRPr="00AE66E1">
        <w:rPr>
          <w:rStyle w:val="a7"/>
          <w:rFonts w:ascii="Times New Roman" w:hAnsi="Times New Roman" w:cs="Times New Roman"/>
          <w:b w:val="0"/>
          <w:color w:val="000000" w:themeColor="text1"/>
          <w:shd w:val="clear" w:color="auto" w:fill="FFFFFF"/>
        </w:rPr>
        <w:t>Юридический адрес</w:t>
      </w:r>
      <w:r w:rsidR="00AE66E1" w:rsidRPr="00AE66E1">
        <w:rPr>
          <w:rStyle w:val="a7"/>
          <w:rFonts w:ascii="Times New Roman" w:hAnsi="Times New Roman" w:cs="Times New Roman"/>
          <w:color w:val="000000" w:themeColor="text1"/>
          <w:shd w:val="clear" w:color="auto" w:fill="FFFFFF"/>
        </w:rPr>
        <w:t>:</w:t>
      </w:r>
      <w:r w:rsidR="00AE66E1" w:rsidRPr="00AE66E1">
        <w:rPr>
          <w:rFonts w:ascii="Times New Roman" w:hAnsi="Times New Roman" w:cs="Times New Roman"/>
          <w:color w:val="000000" w:themeColor="text1"/>
          <w:shd w:val="clear" w:color="auto" w:fill="FFFFFF"/>
        </w:rPr>
        <w:t> 121087, г. Москва, ул. Заречная, 5-2-12</w:t>
      </w:r>
      <w:r w:rsidR="00AE66E1" w:rsidRPr="00AE66E1">
        <w:rPr>
          <w:rFonts w:ascii="Times New Roman" w:hAnsi="Times New Roman" w:cs="Times New Roman"/>
          <w:color w:val="000000" w:themeColor="text1"/>
        </w:rPr>
        <w:t xml:space="preserve">, </w:t>
      </w:r>
      <w:r w:rsidR="00AE66E1" w:rsidRPr="00AE66E1">
        <w:rPr>
          <w:rStyle w:val="a7"/>
          <w:rFonts w:ascii="Times New Roman" w:hAnsi="Times New Roman" w:cs="Times New Roman"/>
          <w:b w:val="0"/>
          <w:color w:val="000000" w:themeColor="text1"/>
          <w:shd w:val="clear" w:color="auto" w:fill="FFFFFF"/>
        </w:rPr>
        <w:t>фактический адрес и адрес для корреспонденции:</w:t>
      </w:r>
      <w:r w:rsidR="00AE66E1" w:rsidRPr="00AE66E1">
        <w:rPr>
          <w:rFonts w:ascii="Times New Roman" w:hAnsi="Times New Roman" w:cs="Times New Roman"/>
          <w:color w:val="000000" w:themeColor="text1"/>
          <w:shd w:val="clear" w:color="auto" w:fill="FFFFFF"/>
        </w:rPr>
        <w:t xml:space="preserve"> 105082, г. Москва, ул. Фридриха Энгельса, д.75, стр.5, </w:t>
      </w:r>
      <w:proofErr w:type="spellStart"/>
      <w:r w:rsidR="00AE66E1" w:rsidRPr="00AE66E1">
        <w:rPr>
          <w:rFonts w:ascii="Times New Roman" w:hAnsi="Times New Roman" w:cs="Times New Roman"/>
          <w:color w:val="000000" w:themeColor="text1"/>
          <w:shd w:val="clear" w:color="auto" w:fill="FFFFFF"/>
        </w:rPr>
        <w:t>оф</w:t>
      </w:r>
      <w:proofErr w:type="spellEnd"/>
      <w:r w:rsidR="00AE66E1" w:rsidRPr="00AE66E1">
        <w:rPr>
          <w:rFonts w:ascii="Times New Roman" w:hAnsi="Times New Roman" w:cs="Times New Roman"/>
          <w:color w:val="000000" w:themeColor="text1"/>
          <w:shd w:val="clear" w:color="auto" w:fill="FFFFFF"/>
        </w:rPr>
        <w:t>. 621</w:t>
      </w:r>
      <w:r w:rsidR="00AE66E1" w:rsidRPr="00AE66E1">
        <w:rPr>
          <w:rFonts w:ascii="Times New Roman" w:hAnsi="Times New Roman" w:cs="Times New Roman"/>
          <w:color w:val="000000" w:themeColor="text1"/>
        </w:rPr>
        <w:br/>
      </w:r>
      <w:r w:rsidR="00AE66E1" w:rsidRPr="00AE66E1">
        <w:rPr>
          <w:rStyle w:val="a7"/>
          <w:rFonts w:ascii="Times New Roman" w:hAnsi="Times New Roman" w:cs="Times New Roman"/>
          <w:b w:val="0"/>
          <w:color w:val="000000" w:themeColor="text1"/>
          <w:shd w:val="clear" w:color="auto" w:fill="FFFFFF"/>
        </w:rPr>
        <w:t>ОГРН:</w:t>
      </w:r>
      <w:r w:rsidR="00AE66E1" w:rsidRPr="00AE66E1">
        <w:rPr>
          <w:rFonts w:ascii="Times New Roman" w:hAnsi="Times New Roman" w:cs="Times New Roman"/>
          <w:color w:val="000000" w:themeColor="text1"/>
          <w:shd w:val="clear" w:color="auto" w:fill="FFFFFF"/>
        </w:rPr>
        <w:t> 1157746027878</w:t>
      </w:r>
      <w:r w:rsidR="00AE66E1" w:rsidRPr="00AE66E1">
        <w:rPr>
          <w:rFonts w:ascii="Times New Roman" w:hAnsi="Times New Roman" w:cs="Times New Roman"/>
          <w:color w:val="000000" w:themeColor="text1"/>
        </w:rPr>
        <w:t xml:space="preserve">, </w:t>
      </w:r>
      <w:r w:rsidR="00AE66E1" w:rsidRPr="00AE66E1">
        <w:rPr>
          <w:rStyle w:val="a7"/>
          <w:rFonts w:ascii="Times New Roman" w:hAnsi="Times New Roman" w:cs="Times New Roman"/>
          <w:b w:val="0"/>
          <w:color w:val="000000" w:themeColor="text1"/>
          <w:shd w:val="clear" w:color="auto" w:fill="FFFFFF"/>
        </w:rPr>
        <w:t>ИНН:</w:t>
      </w:r>
      <w:r w:rsidR="00AE66E1" w:rsidRPr="00AE66E1">
        <w:rPr>
          <w:rFonts w:ascii="Times New Roman" w:hAnsi="Times New Roman" w:cs="Times New Roman"/>
          <w:color w:val="000000" w:themeColor="text1"/>
          <w:shd w:val="clear" w:color="auto" w:fill="FFFFFF"/>
        </w:rPr>
        <w:t> 7715401966;  КПП 773001001</w:t>
      </w:r>
      <w:r w:rsidR="00AE66E1" w:rsidRPr="00AE66E1">
        <w:rPr>
          <w:rFonts w:ascii="Times New Roman" w:hAnsi="Times New Roman" w:cs="Times New Roman"/>
          <w:color w:val="000000" w:themeColor="text1"/>
          <w:lang w:bidi="ar-SA"/>
        </w:rPr>
        <w:t>) (далее по тексту - «оператор электронной площадки»).</w:t>
      </w:r>
      <w:proofErr w:type="gramEnd"/>
    </w:p>
    <w:p w:rsidR="00500CD1" w:rsidRPr="00500CD1" w:rsidRDefault="00500CD1" w:rsidP="00C37CD6">
      <w:pPr>
        <w:widowControl/>
        <w:autoSpaceDE w:val="0"/>
        <w:autoSpaceDN w:val="0"/>
        <w:adjustRightInd w:val="0"/>
        <w:spacing w:line="276" w:lineRule="auto"/>
        <w:jc w:val="both"/>
        <w:rPr>
          <w:rFonts w:ascii="Times New Roman" w:hAnsi="Times New Roman" w:cs="Times New Roman"/>
          <w:color w:val="auto"/>
          <w:lang w:bidi="ar-SA"/>
        </w:rPr>
      </w:pPr>
    </w:p>
    <w:p w:rsidR="007E1D11" w:rsidRPr="00C37CD6" w:rsidRDefault="000438F9" w:rsidP="00C37CD6">
      <w:pPr>
        <w:widowControl/>
        <w:autoSpaceDE w:val="0"/>
        <w:autoSpaceDN w:val="0"/>
        <w:adjustRightInd w:val="0"/>
        <w:spacing w:line="276" w:lineRule="auto"/>
        <w:jc w:val="center"/>
        <w:rPr>
          <w:rFonts w:ascii="Times New Roman" w:hAnsi="Times New Roman" w:cs="Times New Roman"/>
          <w:b/>
          <w:color w:val="auto"/>
          <w:lang w:bidi="ar-SA"/>
        </w:rPr>
      </w:pPr>
      <w:r>
        <w:rPr>
          <w:rFonts w:ascii="Times New Roman" w:hAnsi="Times New Roman" w:cs="Times New Roman"/>
          <w:b/>
        </w:rPr>
        <w:t>5</w:t>
      </w:r>
      <w:r w:rsidR="0026764B" w:rsidRPr="00C37CD6">
        <w:rPr>
          <w:rFonts w:ascii="Times New Roman" w:hAnsi="Times New Roman" w:cs="Times New Roman"/>
          <w:b/>
        </w:rPr>
        <w:t>.</w:t>
      </w:r>
      <w:r w:rsidR="00050C06" w:rsidRPr="00C37CD6">
        <w:rPr>
          <w:rFonts w:ascii="Times New Roman" w:hAnsi="Times New Roman" w:cs="Times New Roman"/>
          <w:b/>
          <w:color w:val="auto"/>
          <w:lang w:bidi="ar-SA"/>
        </w:rPr>
        <w:t xml:space="preserve"> Сообщение о продаже имущества</w:t>
      </w:r>
    </w:p>
    <w:p w:rsidR="00C37CD6" w:rsidRPr="00C37CD6" w:rsidRDefault="000438F9" w:rsidP="00C37CD6">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5</w:t>
      </w:r>
      <w:r w:rsidR="00C37CD6" w:rsidRPr="00C37CD6">
        <w:rPr>
          <w:rFonts w:ascii="Times New Roman" w:hAnsi="Times New Roman" w:cs="Times New Roman"/>
          <w:color w:val="auto"/>
          <w:lang w:bidi="ar-SA"/>
        </w:rPr>
        <w:t>.1. Сообщение о продаже имущества публикуется в газете «Нижегородская правда», а также размещается на Едином федеральном реестре сведений о банкротстве за 30  дней до даты проведения торгов</w:t>
      </w:r>
      <w:r w:rsidR="00C37CD6" w:rsidRPr="00C37CD6">
        <w:rPr>
          <w:rFonts w:ascii="Times New Roman" w:hAnsi="Times New Roman" w:cs="Times New Roman"/>
          <w:i/>
          <w:iCs/>
          <w:color w:val="auto"/>
          <w:lang w:bidi="ar-SA"/>
        </w:rPr>
        <w:t>.</w:t>
      </w:r>
      <w:r w:rsidR="00C37CD6" w:rsidRPr="00C37CD6">
        <w:rPr>
          <w:rFonts w:ascii="Times New Roman" w:hAnsi="Times New Roman" w:cs="Times New Roman"/>
          <w:color w:val="auto"/>
          <w:lang w:bidi="ar-SA"/>
        </w:rPr>
        <w:t xml:space="preserve"> </w:t>
      </w:r>
    </w:p>
    <w:p w:rsidR="00C37CD6" w:rsidRDefault="000438F9"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5</w:t>
      </w:r>
      <w:r w:rsidR="00C37CD6">
        <w:rPr>
          <w:rFonts w:ascii="Times New Roman" w:hAnsi="Times New Roman" w:cs="Times New Roman"/>
          <w:color w:val="auto"/>
          <w:sz w:val="22"/>
          <w:szCs w:val="22"/>
          <w:lang w:bidi="ar-SA"/>
        </w:rPr>
        <w:t>.2. Текст сообщения должен содержать следующие сведения:</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 xml:space="preserve">-сведения об имуществе, его составе, характеристиках, описание имущества, порядок ознакомления с имуществом; </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 xml:space="preserve">-сведения о форме проведения торгов и форме представления предложений о цене имущества; </w:t>
      </w:r>
    </w:p>
    <w:p w:rsidR="00C37CD6" w:rsidRDefault="00C37CD6" w:rsidP="00C37CD6">
      <w:pPr>
        <w:widowControl/>
        <w:autoSpaceDE w:val="0"/>
        <w:autoSpaceDN w:val="0"/>
        <w:adjustRightInd w:val="0"/>
        <w:spacing w:line="276" w:lineRule="auto"/>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 xml:space="preserve">порядок, место, срок и время представления заявок на участие в торгах и предложений о цене имущества (даты и время начала и окончания представления указанных заявок, дата и время начала представления указанных предложений); </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-порядок оформления участия в торгах, перечень представляемых участниками торгов документов и требования к их оформлению;</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-размер задатка, сроки и порядок внесения задатка, реквизиты счетов, на которые вносится задаток;</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-начальная цена продажи имущества;</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-величина повышения начальной цены продажи имущества ("шаг аукциона");</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-порядок и критерии выявления победителя торгов;</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-дата, время и место подведения результатов торгов;</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-порядок и срок заключения договора купли-продажи имущества;</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lastRenderedPageBreak/>
        <w:t>-сроки платежей, реквизиты счетов, на которые вносятся платежи;</w:t>
      </w:r>
    </w:p>
    <w:p w:rsidR="00C37CD6" w:rsidRDefault="00C37CD6" w:rsidP="00C37CD6">
      <w:pPr>
        <w:widowControl/>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-сведения об организаторе торгов, его почтовый адрес, адрес электронной почты, номер контактного телефона.</w:t>
      </w:r>
    </w:p>
    <w:p w:rsidR="00E303AF" w:rsidRDefault="000438F9" w:rsidP="00E303AF">
      <w:pPr>
        <w:widowControl/>
        <w:autoSpaceDE w:val="0"/>
        <w:autoSpaceDN w:val="0"/>
        <w:adjustRightInd w:val="0"/>
        <w:spacing w:line="276" w:lineRule="auto"/>
        <w:ind w:firstLine="709"/>
        <w:jc w:val="center"/>
        <w:rPr>
          <w:rFonts w:ascii="Times New Roman" w:hAnsi="Times New Roman" w:cs="Times New Roman"/>
          <w:b/>
          <w:color w:val="auto"/>
          <w:lang w:bidi="ar-SA"/>
        </w:rPr>
      </w:pPr>
      <w:r>
        <w:rPr>
          <w:rFonts w:ascii="Times New Roman" w:hAnsi="Times New Roman" w:cs="Times New Roman"/>
          <w:b/>
          <w:color w:val="auto"/>
          <w:lang w:bidi="ar-SA"/>
        </w:rPr>
        <w:t>6</w:t>
      </w:r>
      <w:r w:rsidR="00E303AF" w:rsidRPr="00E303AF">
        <w:rPr>
          <w:rFonts w:ascii="Times New Roman" w:hAnsi="Times New Roman" w:cs="Times New Roman"/>
          <w:b/>
          <w:color w:val="auto"/>
          <w:lang w:bidi="ar-SA"/>
        </w:rPr>
        <w:t>.Размер, срок и порядок внесения задатка</w:t>
      </w:r>
    </w:p>
    <w:p w:rsidR="00CC5BE0" w:rsidRPr="00CC5BE0" w:rsidRDefault="000438F9" w:rsidP="00CC5BE0">
      <w:pPr>
        <w:widowControl/>
        <w:autoSpaceDE w:val="0"/>
        <w:autoSpaceDN w:val="0"/>
        <w:adjustRightInd w:val="0"/>
        <w:spacing w:line="276" w:lineRule="auto"/>
        <w:ind w:firstLine="709"/>
        <w:rPr>
          <w:rFonts w:ascii="Times New Roman" w:hAnsi="Times New Roman" w:cs="Times New Roman"/>
          <w:color w:val="auto"/>
          <w:lang w:bidi="ar-SA"/>
        </w:rPr>
      </w:pPr>
      <w:r>
        <w:rPr>
          <w:rFonts w:ascii="Times New Roman" w:hAnsi="Times New Roman" w:cs="Times New Roman"/>
          <w:color w:val="auto"/>
          <w:lang w:bidi="ar-SA"/>
        </w:rPr>
        <w:t>6</w:t>
      </w:r>
      <w:r w:rsidR="00E303AF" w:rsidRPr="00CC5BE0">
        <w:rPr>
          <w:rFonts w:ascii="Times New Roman" w:hAnsi="Times New Roman" w:cs="Times New Roman"/>
          <w:color w:val="auto"/>
          <w:lang w:bidi="ar-SA"/>
        </w:rPr>
        <w:t>.1.Размер задатка составляет 10 % от начальной цены лота</w:t>
      </w:r>
    </w:p>
    <w:p w:rsidR="00CC5BE0" w:rsidRPr="00CC5BE0" w:rsidRDefault="000438F9" w:rsidP="00CC5BE0">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6</w:t>
      </w:r>
      <w:r w:rsidR="00CC5BE0" w:rsidRPr="00CC5BE0">
        <w:rPr>
          <w:rFonts w:ascii="Times New Roman" w:hAnsi="Times New Roman" w:cs="Times New Roman"/>
          <w:color w:val="auto"/>
          <w:lang w:bidi="ar-SA"/>
        </w:rPr>
        <w:t>.2.</w:t>
      </w:r>
      <w:r w:rsidR="00E303AF" w:rsidRPr="00CC5BE0">
        <w:rPr>
          <w:rFonts w:ascii="Times New Roman" w:hAnsi="Times New Roman" w:cs="Times New Roman"/>
          <w:color w:val="auto"/>
          <w:lang w:bidi="ar-SA"/>
        </w:rPr>
        <w:t>Срок внесения задатка – не позднее даты окончания срока приема заявок</w:t>
      </w:r>
      <w:r w:rsidR="00CC5BE0" w:rsidRPr="00CC5BE0">
        <w:rPr>
          <w:rFonts w:ascii="Times New Roman" w:hAnsi="Times New Roman" w:cs="Times New Roman"/>
          <w:color w:val="auto"/>
          <w:lang w:bidi="ar-SA"/>
        </w:rPr>
        <w:t xml:space="preserve"> </w:t>
      </w:r>
      <w:r w:rsidR="00E303AF" w:rsidRPr="00CC5BE0">
        <w:rPr>
          <w:rFonts w:ascii="Times New Roman" w:hAnsi="Times New Roman" w:cs="Times New Roman"/>
          <w:color w:val="auto"/>
          <w:lang w:bidi="ar-SA"/>
        </w:rPr>
        <w:t>на участие в торгах.</w:t>
      </w:r>
    </w:p>
    <w:p w:rsidR="0070532E" w:rsidRDefault="000438F9" w:rsidP="0070532E">
      <w:pPr>
        <w:widowControl/>
        <w:autoSpaceDE w:val="0"/>
        <w:autoSpaceDN w:val="0"/>
        <w:adjustRightInd w:val="0"/>
        <w:spacing w:line="276" w:lineRule="auto"/>
        <w:ind w:firstLine="709"/>
        <w:jc w:val="both"/>
        <w:rPr>
          <w:rFonts w:ascii="Times New Roman" w:hAnsi="Times New Roman" w:cs="Times New Roman"/>
          <w:color w:val="000000" w:themeColor="text1"/>
          <w:shd w:val="clear" w:color="auto" w:fill="FFFFFF"/>
        </w:rPr>
      </w:pPr>
      <w:r>
        <w:rPr>
          <w:rFonts w:ascii="Times New Roman" w:hAnsi="Times New Roman" w:cs="Times New Roman"/>
          <w:color w:val="auto"/>
          <w:lang w:bidi="ar-SA"/>
        </w:rPr>
        <w:t>6</w:t>
      </w:r>
      <w:r w:rsidR="00CC5BE0" w:rsidRPr="00CC5BE0">
        <w:rPr>
          <w:rFonts w:ascii="Times New Roman" w:hAnsi="Times New Roman" w:cs="Times New Roman"/>
          <w:color w:val="auto"/>
          <w:lang w:bidi="ar-SA"/>
        </w:rPr>
        <w:t>.3.</w:t>
      </w:r>
      <w:r w:rsidR="00E303AF" w:rsidRPr="00CC5BE0">
        <w:rPr>
          <w:rFonts w:ascii="Times New Roman" w:hAnsi="Times New Roman" w:cs="Times New Roman"/>
          <w:color w:val="auto"/>
          <w:lang w:bidi="ar-SA"/>
        </w:rPr>
        <w:t>Внесение задатка осуществляется на счет ООО «Белый медведь НН», счет № 40702810442000059894,</w:t>
      </w:r>
      <w:r w:rsidR="00CC5BE0" w:rsidRPr="00CC5BE0">
        <w:rPr>
          <w:rFonts w:ascii="Times New Roman" w:hAnsi="Times New Roman" w:cs="Times New Roman"/>
          <w:color w:val="auto"/>
          <w:lang w:bidi="ar-SA"/>
        </w:rPr>
        <w:t xml:space="preserve"> </w:t>
      </w:r>
      <w:r w:rsidR="00E303AF" w:rsidRPr="00CC5BE0">
        <w:rPr>
          <w:rFonts w:ascii="Times New Roman" w:hAnsi="Times New Roman" w:cs="Times New Roman"/>
          <w:color w:val="auto"/>
          <w:lang w:bidi="ar-SA"/>
        </w:rPr>
        <w:t>Банк получателя: ВОЛГО-ВЯТСКИЙ БАНК ПАО СБЕРБАНК, БИК Банка получателя: 04220</w:t>
      </w:r>
      <w:r w:rsidR="00CC5BE0" w:rsidRPr="00CC5BE0">
        <w:rPr>
          <w:rFonts w:ascii="Times New Roman" w:hAnsi="Times New Roman" w:cs="Times New Roman"/>
          <w:color w:val="auto"/>
          <w:lang w:bidi="ar-SA"/>
        </w:rPr>
        <w:t xml:space="preserve">2603, Счет № Банка получателя: 30101810900000000603 в </w:t>
      </w:r>
      <w:proofErr w:type="gramStart"/>
      <w:r w:rsidR="00CC5BE0" w:rsidRPr="00CC5BE0">
        <w:rPr>
          <w:rFonts w:ascii="Times New Roman" w:hAnsi="Times New Roman" w:cs="Times New Roman"/>
          <w:color w:val="auto"/>
          <w:lang w:bidi="ar-SA"/>
        </w:rPr>
        <w:t>ВОЛГО-ВЯТСКОЕ</w:t>
      </w:r>
      <w:proofErr w:type="gramEnd"/>
      <w:r w:rsidR="00CC5BE0" w:rsidRPr="00CC5BE0">
        <w:rPr>
          <w:rFonts w:ascii="Times New Roman" w:hAnsi="Times New Roman" w:cs="Times New Roman"/>
          <w:color w:val="auto"/>
          <w:lang w:bidi="ar-SA"/>
        </w:rPr>
        <w:t xml:space="preserve"> ГУ БАНКА РОССИИ, ИНН: 7707083893, </w:t>
      </w:r>
      <w:r w:rsidR="00CC5BE0" w:rsidRPr="00CC5BE0">
        <w:rPr>
          <w:rFonts w:ascii="Times New Roman" w:hAnsi="Times New Roman" w:cs="Times New Roman"/>
          <w:color w:val="000000" w:themeColor="text1"/>
          <w:lang w:bidi="ar-SA"/>
        </w:rPr>
        <w:t xml:space="preserve">КПП: </w:t>
      </w:r>
      <w:r w:rsidR="00CC5BE0" w:rsidRPr="00CC5BE0">
        <w:rPr>
          <w:rFonts w:ascii="Times New Roman" w:hAnsi="Times New Roman" w:cs="Times New Roman"/>
          <w:color w:val="000000" w:themeColor="text1"/>
          <w:shd w:val="clear" w:color="auto" w:fill="FFFFFF"/>
        </w:rPr>
        <w:t>773601001</w:t>
      </w:r>
    </w:p>
    <w:p w:rsidR="0070532E" w:rsidRPr="0070532E" w:rsidRDefault="0070532E" w:rsidP="0070532E">
      <w:pPr>
        <w:widowControl/>
        <w:autoSpaceDE w:val="0"/>
        <w:autoSpaceDN w:val="0"/>
        <w:adjustRightInd w:val="0"/>
        <w:spacing w:line="276" w:lineRule="auto"/>
        <w:ind w:firstLine="709"/>
        <w:jc w:val="both"/>
        <w:rPr>
          <w:rFonts w:ascii="Times New Roman" w:hAnsi="Times New Roman" w:cs="Times New Roman"/>
          <w:color w:val="000000" w:themeColor="text1"/>
          <w:shd w:val="clear" w:color="auto" w:fill="FFFFFF"/>
        </w:rPr>
      </w:pPr>
      <w:r w:rsidRPr="0070532E">
        <w:rPr>
          <w:rFonts w:ascii="Times New Roman" w:hAnsi="Times New Roman" w:cs="Times New Roman"/>
          <w:color w:val="000000" w:themeColor="text1"/>
          <w:shd w:val="clear" w:color="auto" w:fill="FFFFFF"/>
        </w:rPr>
        <w:t>6.4.</w:t>
      </w:r>
      <w:r w:rsidRPr="0070532E">
        <w:rPr>
          <w:rFonts w:ascii="Times New Roman" w:hAnsi="Times New Roman" w:cs="Times New Roman"/>
        </w:rPr>
        <w:t>При оплате задатка в назначении платежа обязательно должно быть указано: наименование имущества, должника и номер аукциона на торговой площадке.</w:t>
      </w:r>
    </w:p>
    <w:p w:rsidR="0070532E" w:rsidRDefault="0070532E" w:rsidP="0070532E">
      <w:pPr>
        <w:widowControl/>
        <w:autoSpaceDE w:val="0"/>
        <w:autoSpaceDN w:val="0"/>
        <w:adjustRightInd w:val="0"/>
        <w:spacing w:line="276" w:lineRule="auto"/>
        <w:ind w:firstLine="709"/>
        <w:jc w:val="both"/>
        <w:rPr>
          <w:rFonts w:ascii="Times New Roman" w:hAnsi="Times New Roman" w:cs="Times New Roman"/>
        </w:rPr>
      </w:pPr>
      <w:r w:rsidRPr="0070532E">
        <w:rPr>
          <w:rFonts w:ascii="Times New Roman" w:hAnsi="Times New Roman" w:cs="Times New Roman"/>
        </w:rPr>
        <w:t>6.5. Суммы внесенных задатков возвращаются всем заявителям, за исключением победителя торгов, в течение пяти рабочих дней со дня подписания протокола о результатах торгов</w:t>
      </w:r>
      <w:r>
        <w:rPr>
          <w:rFonts w:ascii="Times New Roman" w:hAnsi="Times New Roman" w:cs="Times New Roman"/>
        </w:rPr>
        <w:t>.</w:t>
      </w:r>
    </w:p>
    <w:p w:rsidR="0070532E" w:rsidRPr="0070532E" w:rsidRDefault="0070532E" w:rsidP="0070532E">
      <w:pPr>
        <w:widowControl/>
        <w:autoSpaceDE w:val="0"/>
        <w:autoSpaceDN w:val="0"/>
        <w:adjustRightInd w:val="0"/>
        <w:spacing w:line="276" w:lineRule="auto"/>
        <w:ind w:firstLine="709"/>
        <w:jc w:val="both"/>
        <w:rPr>
          <w:rFonts w:ascii="Times New Roman" w:hAnsi="Times New Roman" w:cs="Times New Roman"/>
        </w:rPr>
      </w:pPr>
      <w:r w:rsidRPr="0070532E">
        <w:rPr>
          <w:rFonts w:ascii="Times New Roman" w:hAnsi="Times New Roman" w:cs="Times New Roman"/>
        </w:rPr>
        <w:t>6.6.Внесённый задаток не возвращается победителю торгов в случае, если:</w:t>
      </w:r>
    </w:p>
    <w:p w:rsidR="0070532E" w:rsidRPr="0070532E" w:rsidRDefault="0070532E" w:rsidP="0070532E">
      <w:pPr>
        <w:pStyle w:val="Bodytext20"/>
        <w:numPr>
          <w:ilvl w:val="0"/>
          <w:numId w:val="5"/>
        </w:numPr>
        <w:shd w:val="clear" w:color="auto" w:fill="auto"/>
        <w:tabs>
          <w:tab w:val="left" w:pos="198"/>
        </w:tabs>
        <w:spacing w:line="276" w:lineRule="auto"/>
        <w:ind w:firstLine="0"/>
        <w:jc w:val="both"/>
        <w:rPr>
          <w:sz w:val="24"/>
          <w:szCs w:val="24"/>
        </w:rPr>
      </w:pPr>
      <w:r w:rsidRPr="0070532E">
        <w:rPr>
          <w:sz w:val="24"/>
          <w:szCs w:val="24"/>
        </w:rPr>
        <w:t>победитель не заключит в установленный срок договор купли-продажи имущества;</w:t>
      </w:r>
    </w:p>
    <w:p w:rsidR="0070532E" w:rsidRPr="0070532E" w:rsidRDefault="0070532E" w:rsidP="0070532E">
      <w:pPr>
        <w:pStyle w:val="Bodytext20"/>
        <w:numPr>
          <w:ilvl w:val="0"/>
          <w:numId w:val="5"/>
        </w:numPr>
        <w:shd w:val="clear" w:color="auto" w:fill="auto"/>
        <w:tabs>
          <w:tab w:val="left" w:pos="198"/>
        </w:tabs>
        <w:spacing w:line="276" w:lineRule="auto"/>
        <w:ind w:firstLine="0"/>
        <w:jc w:val="both"/>
        <w:rPr>
          <w:sz w:val="24"/>
          <w:szCs w:val="24"/>
        </w:rPr>
      </w:pPr>
      <w:r w:rsidRPr="0070532E">
        <w:rPr>
          <w:sz w:val="24"/>
          <w:szCs w:val="24"/>
        </w:rPr>
        <w:t>-не оплатит приобретаемое на торгах имущество в срок, установленный договором купли-продажи</w:t>
      </w:r>
    </w:p>
    <w:p w:rsidR="006C59DA" w:rsidRPr="00C37CD6" w:rsidRDefault="00CC5BE0" w:rsidP="00CC5BE0">
      <w:pPr>
        <w:widowControl/>
        <w:tabs>
          <w:tab w:val="left" w:pos="3150"/>
        </w:tabs>
        <w:autoSpaceDE w:val="0"/>
        <w:autoSpaceDN w:val="0"/>
        <w:adjustRightInd w:val="0"/>
        <w:spacing w:line="276" w:lineRule="auto"/>
        <w:ind w:firstLine="709"/>
        <w:jc w:val="both"/>
        <w:rPr>
          <w:rFonts w:ascii="Times New Roman" w:hAnsi="Times New Roman" w:cs="Times New Roman"/>
          <w:color w:val="auto"/>
          <w:sz w:val="22"/>
          <w:szCs w:val="22"/>
          <w:lang w:bidi="ar-SA"/>
        </w:rPr>
      </w:pPr>
      <w:r>
        <w:rPr>
          <w:rFonts w:ascii="Times New Roman" w:hAnsi="Times New Roman" w:cs="Times New Roman"/>
          <w:color w:val="auto"/>
          <w:sz w:val="22"/>
          <w:szCs w:val="22"/>
          <w:lang w:bidi="ar-SA"/>
        </w:rPr>
        <w:tab/>
      </w:r>
    </w:p>
    <w:p w:rsidR="006C59DA" w:rsidRDefault="000438F9" w:rsidP="006C59DA">
      <w:pPr>
        <w:pStyle w:val="Bodytext20"/>
        <w:shd w:val="clear" w:color="auto" w:fill="auto"/>
        <w:tabs>
          <w:tab w:val="left" w:pos="1024"/>
        </w:tabs>
        <w:spacing w:line="276" w:lineRule="auto"/>
        <w:ind w:firstLine="0"/>
        <w:jc w:val="center"/>
        <w:rPr>
          <w:b/>
          <w:sz w:val="24"/>
          <w:szCs w:val="24"/>
        </w:rPr>
      </w:pPr>
      <w:r>
        <w:rPr>
          <w:b/>
          <w:sz w:val="24"/>
          <w:szCs w:val="24"/>
        </w:rPr>
        <w:t>7</w:t>
      </w:r>
      <w:r w:rsidR="00664131" w:rsidRPr="00664131">
        <w:rPr>
          <w:b/>
          <w:sz w:val="24"/>
          <w:szCs w:val="24"/>
        </w:rPr>
        <w:t>.</w:t>
      </w:r>
      <w:r>
        <w:rPr>
          <w:b/>
          <w:sz w:val="24"/>
          <w:szCs w:val="24"/>
        </w:rPr>
        <w:t xml:space="preserve"> </w:t>
      </w:r>
      <w:r w:rsidR="00C37CD6" w:rsidRPr="00664131">
        <w:rPr>
          <w:b/>
          <w:sz w:val="24"/>
          <w:szCs w:val="24"/>
        </w:rPr>
        <w:t>Представление заявок на участие в торгах</w:t>
      </w:r>
    </w:p>
    <w:p w:rsidR="007E1D11" w:rsidRPr="006C59DA" w:rsidRDefault="000438F9" w:rsidP="006C59DA">
      <w:pPr>
        <w:pStyle w:val="Bodytext20"/>
        <w:shd w:val="clear" w:color="auto" w:fill="auto"/>
        <w:tabs>
          <w:tab w:val="left" w:pos="1024"/>
        </w:tabs>
        <w:spacing w:line="276" w:lineRule="auto"/>
        <w:ind w:firstLine="709"/>
        <w:rPr>
          <w:b/>
          <w:sz w:val="24"/>
          <w:szCs w:val="24"/>
        </w:rPr>
      </w:pPr>
      <w:r>
        <w:rPr>
          <w:sz w:val="24"/>
          <w:szCs w:val="24"/>
        </w:rPr>
        <w:t>7</w:t>
      </w:r>
      <w:r w:rsidR="006C59DA">
        <w:rPr>
          <w:sz w:val="24"/>
          <w:szCs w:val="24"/>
        </w:rPr>
        <w:t xml:space="preserve">.1. </w:t>
      </w:r>
      <w:r w:rsidR="00C37CD6" w:rsidRPr="00E01694">
        <w:rPr>
          <w:sz w:val="24"/>
          <w:szCs w:val="24"/>
        </w:rPr>
        <w:t>Оператор электронной площадки размещает на электронной площадке сообщение о начале представления заявок для участия в торгах, с указанием сведений содержащихся в заявке</w:t>
      </w:r>
      <w:r w:rsidR="006C59DA">
        <w:rPr>
          <w:sz w:val="24"/>
          <w:szCs w:val="24"/>
        </w:rPr>
        <w:t xml:space="preserve"> </w:t>
      </w:r>
      <w:r w:rsidR="00C37CD6" w:rsidRPr="00E01694">
        <w:rPr>
          <w:sz w:val="24"/>
          <w:szCs w:val="24"/>
        </w:rPr>
        <w:t>организатора на проведение торгов;</w:t>
      </w:r>
    </w:p>
    <w:p w:rsidR="006C59DA" w:rsidRDefault="000438F9" w:rsidP="006C59DA">
      <w:pPr>
        <w:widowControl/>
        <w:autoSpaceDE w:val="0"/>
        <w:autoSpaceDN w:val="0"/>
        <w:adjustRightInd w:val="0"/>
        <w:spacing w:line="276" w:lineRule="auto"/>
        <w:ind w:firstLine="709"/>
        <w:jc w:val="both"/>
        <w:rPr>
          <w:rFonts w:ascii="Times New Roman" w:hAnsi="Times New Roman" w:cs="Times New Roman"/>
          <w:color w:val="000000" w:themeColor="text1"/>
        </w:rPr>
      </w:pPr>
      <w:r>
        <w:rPr>
          <w:rFonts w:ascii="Times New Roman" w:hAnsi="Times New Roman" w:cs="Times New Roman"/>
          <w:color w:val="000000" w:themeColor="text1"/>
        </w:rPr>
        <w:t>7</w:t>
      </w:r>
      <w:r w:rsidR="006C59DA" w:rsidRPr="006C59DA">
        <w:rPr>
          <w:rFonts w:ascii="Times New Roman" w:hAnsi="Times New Roman" w:cs="Times New Roman"/>
          <w:color w:val="000000" w:themeColor="text1"/>
        </w:rPr>
        <w:t xml:space="preserve">.2. </w:t>
      </w:r>
      <w:r w:rsidR="00C37CD6" w:rsidRPr="006C59DA">
        <w:rPr>
          <w:rFonts w:ascii="Times New Roman" w:hAnsi="Times New Roman" w:cs="Times New Roman"/>
          <w:color w:val="000000" w:themeColor="text1"/>
        </w:rPr>
        <w:t>Д</w:t>
      </w:r>
      <w:r w:rsidR="006C59DA" w:rsidRPr="006C59DA">
        <w:rPr>
          <w:rFonts w:ascii="Times New Roman" w:hAnsi="Times New Roman" w:cs="Times New Roman"/>
          <w:color w:val="000000" w:themeColor="text1"/>
        </w:rPr>
        <w:t>л</w:t>
      </w:r>
      <w:r w:rsidR="00C37CD6" w:rsidRPr="006C59DA">
        <w:rPr>
          <w:rFonts w:ascii="Times New Roman" w:hAnsi="Times New Roman" w:cs="Times New Roman"/>
          <w:color w:val="000000" w:themeColor="text1"/>
        </w:rPr>
        <w:t xml:space="preserve">я участия в торгах претендент представляет оператору электронной площадки заявку на участие в торгах. </w:t>
      </w:r>
      <w:r w:rsidR="006C59DA" w:rsidRPr="006C59DA">
        <w:rPr>
          <w:rFonts w:ascii="Times New Roman" w:hAnsi="Times New Roman" w:cs="Times New Roman"/>
          <w:color w:val="000000" w:themeColor="text1"/>
          <w:lang w:bidi="ar-SA"/>
        </w:rPr>
        <w:t>Заявка и приложенные к ней документы, должны соответствовать</w:t>
      </w:r>
      <w:r w:rsidR="006C59DA">
        <w:rPr>
          <w:rFonts w:ascii="Times New Roman" w:hAnsi="Times New Roman" w:cs="Times New Roman"/>
          <w:color w:val="000000" w:themeColor="text1"/>
          <w:lang w:bidi="ar-SA"/>
        </w:rPr>
        <w:t xml:space="preserve"> </w:t>
      </w:r>
      <w:r w:rsidR="006C59DA" w:rsidRPr="006C59DA">
        <w:rPr>
          <w:rFonts w:ascii="Times New Roman" w:hAnsi="Times New Roman" w:cs="Times New Roman"/>
          <w:color w:val="000000" w:themeColor="text1"/>
          <w:lang w:bidi="ar-SA"/>
        </w:rPr>
        <w:t>требованиям, установленным статьями 110 и 139 Закона о банкротстве, п.4.1</w:t>
      </w:r>
      <w:r w:rsidR="006C59DA">
        <w:rPr>
          <w:rFonts w:ascii="Times New Roman" w:hAnsi="Times New Roman" w:cs="Times New Roman"/>
          <w:color w:val="000000" w:themeColor="text1"/>
          <w:lang w:bidi="ar-SA"/>
        </w:rPr>
        <w:t xml:space="preserve"> </w:t>
      </w:r>
      <w:r w:rsidR="006C59DA" w:rsidRPr="006C59DA">
        <w:rPr>
          <w:rFonts w:ascii="Times New Roman" w:hAnsi="Times New Roman" w:cs="Times New Roman"/>
          <w:color w:val="000000" w:themeColor="text1"/>
          <w:lang w:bidi="ar-SA"/>
        </w:rPr>
        <w:t>Приложения №1 к Приказу Минэконо</w:t>
      </w:r>
      <w:r w:rsidR="006C59DA">
        <w:rPr>
          <w:rFonts w:ascii="Times New Roman" w:hAnsi="Times New Roman" w:cs="Times New Roman"/>
          <w:color w:val="000000" w:themeColor="text1"/>
          <w:lang w:bidi="ar-SA"/>
        </w:rPr>
        <w:t xml:space="preserve">мразвития РФ от 23.07.2015 №495, </w:t>
      </w:r>
      <w:r w:rsidR="006C59DA">
        <w:rPr>
          <w:rFonts w:ascii="Times New Roman" w:hAnsi="Times New Roman" w:cs="Times New Roman"/>
          <w:color w:val="000000" w:themeColor="text1"/>
        </w:rPr>
        <w:t xml:space="preserve">заявка оформляется в форме </w:t>
      </w:r>
      <w:r w:rsidR="00C37CD6" w:rsidRPr="006C59DA">
        <w:rPr>
          <w:rFonts w:ascii="Times New Roman" w:hAnsi="Times New Roman" w:cs="Times New Roman"/>
          <w:color w:val="000000" w:themeColor="text1"/>
        </w:rPr>
        <w:t xml:space="preserve">электронного документа. </w:t>
      </w:r>
    </w:p>
    <w:p w:rsidR="007E1D11" w:rsidRPr="006C59DA" w:rsidRDefault="000438F9" w:rsidP="006C59DA">
      <w:pPr>
        <w:widowControl/>
        <w:autoSpaceDE w:val="0"/>
        <w:autoSpaceDN w:val="0"/>
        <w:adjustRightInd w:val="0"/>
        <w:spacing w:line="276" w:lineRule="auto"/>
        <w:ind w:firstLine="709"/>
        <w:jc w:val="both"/>
        <w:rPr>
          <w:rFonts w:ascii="Times New Roman" w:hAnsi="Times New Roman" w:cs="Times New Roman"/>
          <w:color w:val="000000" w:themeColor="text1"/>
          <w:lang w:bidi="ar-SA"/>
        </w:rPr>
      </w:pPr>
      <w:r>
        <w:rPr>
          <w:rFonts w:ascii="Times New Roman" w:hAnsi="Times New Roman" w:cs="Times New Roman"/>
          <w:color w:val="000000" w:themeColor="text1"/>
        </w:rPr>
        <w:t>7</w:t>
      </w:r>
      <w:r w:rsidR="006C59DA" w:rsidRPr="006C59DA">
        <w:rPr>
          <w:rFonts w:ascii="Times New Roman" w:hAnsi="Times New Roman" w:cs="Times New Roman"/>
          <w:color w:val="000000" w:themeColor="text1"/>
        </w:rPr>
        <w:t xml:space="preserve">.3. </w:t>
      </w:r>
      <w:r w:rsidR="00C37CD6" w:rsidRPr="006C59DA">
        <w:rPr>
          <w:rFonts w:ascii="Times New Roman" w:hAnsi="Times New Roman" w:cs="Times New Roman"/>
          <w:color w:val="000000" w:themeColor="text1"/>
        </w:rPr>
        <w:t>Заявка на участие в торгах должна содержать;</w:t>
      </w:r>
    </w:p>
    <w:p w:rsidR="006C59DA" w:rsidRPr="006C59DA" w:rsidRDefault="006C59DA" w:rsidP="006C59DA">
      <w:pPr>
        <w:widowControl/>
        <w:autoSpaceDE w:val="0"/>
        <w:autoSpaceDN w:val="0"/>
        <w:adjustRightInd w:val="0"/>
        <w:spacing w:line="276" w:lineRule="auto"/>
        <w:jc w:val="both"/>
        <w:rPr>
          <w:rFonts w:ascii="Times New Roman" w:hAnsi="Times New Roman" w:cs="Times New Roman"/>
          <w:color w:val="auto"/>
          <w:lang w:bidi="ar-SA"/>
        </w:rPr>
      </w:pPr>
      <w:r w:rsidRPr="006C59DA">
        <w:rPr>
          <w:rFonts w:ascii="Times New Roman" w:hAnsi="Times New Roman" w:cs="Times New Roman"/>
          <w:color w:val="auto"/>
          <w:lang w:bidi="ar-SA"/>
        </w:rPr>
        <w:t>а) наименование, организационно-правовая форма, место нахождения,</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почтовый адрес заявителя (для юридического лица);</w:t>
      </w:r>
    </w:p>
    <w:p w:rsidR="006C59DA" w:rsidRPr="006C59DA" w:rsidRDefault="006C59DA" w:rsidP="006C59DA">
      <w:pPr>
        <w:widowControl/>
        <w:autoSpaceDE w:val="0"/>
        <w:autoSpaceDN w:val="0"/>
        <w:adjustRightInd w:val="0"/>
        <w:spacing w:line="276" w:lineRule="auto"/>
        <w:jc w:val="both"/>
        <w:rPr>
          <w:rFonts w:ascii="Times New Roman" w:hAnsi="Times New Roman" w:cs="Times New Roman"/>
          <w:color w:val="auto"/>
          <w:lang w:bidi="ar-SA"/>
        </w:rPr>
      </w:pPr>
      <w:r w:rsidRPr="006C59DA">
        <w:rPr>
          <w:rFonts w:ascii="Times New Roman" w:hAnsi="Times New Roman" w:cs="Times New Roman"/>
          <w:color w:val="auto"/>
          <w:lang w:bidi="ar-SA"/>
        </w:rPr>
        <w:t>б) фамилия, имя, отчество, паспортные данные, сведения о месте жительства</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заявителя (для физического лица);</w:t>
      </w:r>
    </w:p>
    <w:p w:rsidR="006C59DA" w:rsidRPr="006C59DA" w:rsidRDefault="006C59DA" w:rsidP="006C59DA">
      <w:pPr>
        <w:widowControl/>
        <w:autoSpaceDE w:val="0"/>
        <w:autoSpaceDN w:val="0"/>
        <w:adjustRightInd w:val="0"/>
        <w:spacing w:line="276" w:lineRule="auto"/>
        <w:jc w:val="both"/>
        <w:rPr>
          <w:rFonts w:ascii="Times New Roman" w:hAnsi="Times New Roman" w:cs="Times New Roman"/>
          <w:color w:val="auto"/>
          <w:lang w:bidi="ar-SA"/>
        </w:rPr>
      </w:pPr>
      <w:r w:rsidRPr="006C59DA">
        <w:rPr>
          <w:rFonts w:ascii="Times New Roman" w:hAnsi="Times New Roman" w:cs="Times New Roman"/>
          <w:color w:val="auto"/>
          <w:lang w:bidi="ar-SA"/>
        </w:rPr>
        <w:t>в) номер контактного телефона, адрес электронной почты заявителя;</w:t>
      </w:r>
    </w:p>
    <w:p w:rsidR="006C59DA" w:rsidRPr="008A57DE" w:rsidRDefault="006C59DA" w:rsidP="008A57DE">
      <w:pPr>
        <w:widowControl/>
        <w:autoSpaceDE w:val="0"/>
        <w:autoSpaceDN w:val="0"/>
        <w:adjustRightInd w:val="0"/>
        <w:spacing w:line="276" w:lineRule="auto"/>
        <w:jc w:val="both"/>
        <w:rPr>
          <w:rFonts w:ascii="Times New Roman" w:hAnsi="Times New Roman" w:cs="Times New Roman"/>
          <w:color w:val="auto"/>
          <w:lang w:bidi="ar-SA"/>
        </w:rPr>
      </w:pPr>
      <w:r w:rsidRPr="006C59DA">
        <w:rPr>
          <w:rFonts w:ascii="Times New Roman" w:hAnsi="Times New Roman" w:cs="Times New Roman"/>
          <w:color w:val="auto"/>
          <w:lang w:bidi="ar-SA"/>
        </w:rPr>
        <w:t>г) сведения о наличии или об отсутствии заинтересованности заявителя по</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отношению к должнику, кредиторам, арбитражному управляющему и о</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характере этой заинтересованности, сведения об участии в капитале</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 xml:space="preserve">заявителя арбитражного управляющего, а также </w:t>
      </w:r>
      <w:proofErr w:type="spellStart"/>
      <w:r w:rsidRPr="006C59DA">
        <w:rPr>
          <w:rFonts w:ascii="Times New Roman" w:hAnsi="Times New Roman" w:cs="Times New Roman"/>
          <w:color w:val="auto"/>
          <w:lang w:bidi="ar-SA"/>
        </w:rPr>
        <w:t>саморегулируемой</w:t>
      </w:r>
      <w:proofErr w:type="spellEnd"/>
      <w:r>
        <w:rPr>
          <w:rFonts w:ascii="Times New Roman" w:hAnsi="Times New Roman" w:cs="Times New Roman"/>
          <w:color w:val="auto"/>
          <w:lang w:bidi="ar-SA"/>
        </w:rPr>
        <w:t xml:space="preserve"> </w:t>
      </w:r>
      <w:r w:rsidRPr="006C59DA">
        <w:rPr>
          <w:rFonts w:ascii="Times New Roman" w:hAnsi="Times New Roman" w:cs="Times New Roman"/>
          <w:color w:val="auto"/>
          <w:lang w:bidi="ar-SA"/>
        </w:rPr>
        <w:t>организации арбитражных управляющих, членом или руководителем</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которой является арбитражный управляющий.</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Заявка на участие в торгах направляется с помощью программн</w:t>
      </w:r>
      <w:proofErr w:type="gramStart"/>
      <w:r w:rsidRPr="006C59DA">
        <w:rPr>
          <w:rFonts w:ascii="Times New Roman" w:hAnsi="Times New Roman" w:cs="Times New Roman"/>
          <w:color w:val="auto"/>
          <w:lang w:bidi="ar-SA"/>
        </w:rPr>
        <w:t>о-</w:t>
      </w:r>
      <w:proofErr w:type="gramEnd"/>
      <w:r>
        <w:rPr>
          <w:rFonts w:ascii="Times New Roman" w:hAnsi="Times New Roman" w:cs="Times New Roman"/>
          <w:color w:val="auto"/>
          <w:lang w:bidi="ar-SA"/>
        </w:rPr>
        <w:t xml:space="preserve"> </w:t>
      </w:r>
      <w:r w:rsidRPr="006C59DA">
        <w:rPr>
          <w:rFonts w:ascii="Times New Roman" w:hAnsi="Times New Roman" w:cs="Times New Roman"/>
          <w:color w:val="auto"/>
          <w:lang w:bidi="ar-SA"/>
        </w:rPr>
        <w:t>аппаратных средств сайта электронной площадки, на которой проводятся</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торги, в форме электронного сообщения, подписанного квалифицированной</w:t>
      </w:r>
      <w:r>
        <w:rPr>
          <w:rFonts w:ascii="Times New Roman" w:hAnsi="Times New Roman" w:cs="Times New Roman"/>
          <w:color w:val="auto"/>
          <w:lang w:bidi="ar-SA"/>
        </w:rPr>
        <w:t xml:space="preserve"> </w:t>
      </w:r>
      <w:r w:rsidRPr="006C59DA">
        <w:rPr>
          <w:rFonts w:ascii="Times New Roman" w:hAnsi="Times New Roman" w:cs="Times New Roman"/>
          <w:color w:val="auto"/>
          <w:lang w:bidi="ar-SA"/>
        </w:rPr>
        <w:t xml:space="preserve">электронной подписью </w:t>
      </w:r>
      <w:r w:rsidRPr="008A57DE">
        <w:rPr>
          <w:rFonts w:ascii="Times New Roman" w:hAnsi="Times New Roman" w:cs="Times New Roman"/>
          <w:color w:val="auto"/>
          <w:lang w:bidi="ar-SA"/>
        </w:rPr>
        <w:t xml:space="preserve">заявителя. Для участия в открытых торгах заявитель представляет оператору электронной площадки в форме электронного сообщения подписанный квалифицированной электронной подписью заявителя договор о задатке и направляет задаток на счета, указанные в электронном сообщении о продаже. Заявитель вправе направить задаток на счета, указанные в электронном </w:t>
      </w:r>
      <w:r w:rsidRPr="008A57DE">
        <w:rPr>
          <w:rFonts w:ascii="Times New Roman" w:hAnsi="Times New Roman" w:cs="Times New Roman"/>
          <w:color w:val="auto"/>
          <w:lang w:bidi="ar-SA"/>
        </w:rPr>
        <w:lastRenderedPageBreak/>
        <w:t>сообщении о продаже, без представления подписанного договора о задатке. В этом случае перечисление задатка заявителем в соответствии с электронным сообщением о продаже признается акцептом договора о задатке. Заявитель вправе отозвать заявку на участие в торгах не позднее окончания срока представления заявок на участие в торгах посредством направления</w:t>
      </w:r>
    </w:p>
    <w:p w:rsidR="006C59DA" w:rsidRPr="008A57DE" w:rsidRDefault="006C59DA" w:rsidP="008A57DE">
      <w:pPr>
        <w:widowControl/>
        <w:autoSpaceDE w:val="0"/>
        <w:autoSpaceDN w:val="0"/>
        <w:adjustRightInd w:val="0"/>
        <w:spacing w:line="276" w:lineRule="auto"/>
        <w:jc w:val="both"/>
        <w:rPr>
          <w:rFonts w:ascii="Times New Roman" w:hAnsi="Times New Roman" w:cs="Times New Roman"/>
          <w:color w:val="auto"/>
          <w:lang w:bidi="ar-SA"/>
        </w:rPr>
      </w:pPr>
      <w:r w:rsidRPr="008A57DE">
        <w:rPr>
          <w:rFonts w:ascii="Times New Roman" w:hAnsi="Times New Roman" w:cs="Times New Roman"/>
          <w:color w:val="auto"/>
          <w:lang w:bidi="ar-SA"/>
        </w:rPr>
        <w:t>оператору электронной площадки электронного сообщения, подписанного</w:t>
      </w:r>
      <w:r w:rsidRPr="008A57DE">
        <w:rPr>
          <w:color w:val="auto"/>
          <w:lang w:bidi="ar-SA"/>
        </w:rPr>
        <w:t xml:space="preserve"> </w:t>
      </w:r>
      <w:r w:rsidRPr="008A57DE">
        <w:rPr>
          <w:rFonts w:ascii="Times New Roman" w:hAnsi="Times New Roman" w:cs="Times New Roman"/>
          <w:color w:val="auto"/>
          <w:lang w:bidi="ar-SA"/>
        </w:rPr>
        <w:t xml:space="preserve">квалифицированной электронной подписью заявителя. Заявитель вправе изменить заявку на участие в торгах не позднее окончания срока представления заявок на участие в торгах путем представления новой заявки, при этом первоначальная заявка должна быть отозвана. </w:t>
      </w:r>
      <w:proofErr w:type="gramStart"/>
      <w:r w:rsidRPr="008A57DE">
        <w:rPr>
          <w:rFonts w:ascii="Times New Roman" w:hAnsi="Times New Roman" w:cs="Times New Roman"/>
          <w:color w:val="auto"/>
          <w:lang w:bidi="ar-SA"/>
        </w:rPr>
        <w:t>В течение тридцати минут с момента представления заявки на участие в</w:t>
      </w:r>
      <w:r w:rsidR="008A57DE" w:rsidRPr="008A57DE">
        <w:rPr>
          <w:rFonts w:ascii="Times New Roman" w:hAnsi="Times New Roman" w:cs="Times New Roman"/>
          <w:color w:val="auto"/>
          <w:lang w:bidi="ar-SA"/>
        </w:rPr>
        <w:t xml:space="preserve"> </w:t>
      </w:r>
      <w:r w:rsidRPr="008A57DE">
        <w:rPr>
          <w:rFonts w:ascii="Times New Roman" w:hAnsi="Times New Roman" w:cs="Times New Roman"/>
          <w:color w:val="auto"/>
          <w:lang w:bidi="ar-SA"/>
        </w:rPr>
        <w:t>торгах такая заявка с помощью</w:t>
      </w:r>
      <w:proofErr w:type="gramEnd"/>
      <w:r w:rsidRPr="008A57DE">
        <w:rPr>
          <w:rFonts w:ascii="Times New Roman" w:hAnsi="Times New Roman" w:cs="Times New Roman"/>
          <w:color w:val="auto"/>
          <w:lang w:bidi="ar-SA"/>
        </w:rPr>
        <w:t xml:space="preserve"> программно-аппаратных средств сайта</w:t>
      </w:r>
      <w:r w:rsidR="008A57DE" w:rsidRPr="008A57DE">
        <w:rPr>
          <w:rFonts w:ascii="Times New Roman" w:hAnsi="Times New Roman" w:cs="Times New Roman"/>
          <w:color w:val="auto"/>
          <w:lang w:bidi="ar-SA"/>
        </w:rPr>
        <w:t xml:space="preserve"> </w:t>
      </w:r>
      <w:r w:rsidRPr="008A57DE">
        <w:rPr>
          <w:rFonts w:ascii="Times New Roman" w:hAnsi="Times New Roman" w:cs="Times New Roman"/>
          <w:color w:val="auto"/>
          <w:lang w:bidi="ar-SA"/>
        </w:rPr>
        <w:t>автоматически регистрируется в журнале заявок на участие в торгах, при</w:t>
      </w:r>
      <w:r w:rsidR="008A57DE" w:rsidRPr="008A57DE">
        <w:rPr>
          <w:rFonts w:ascii="Times New Roman" w:hAnsi="Times New Roman" w:cs="Times New Roman"/>
          <w:color w:val="auto"/>
          <w:lang w:bidi="ar-SA"/>
        </w:rPr>
        <w:t xml:space="preserve"> </w:t>
      </w:r>
      <w:r w:rsidRPr="008A57DE">
        <w:rPr>
          <w:rFonts w:ascii="Times New Roman" w:hAnsi="Times New Roman" w:cs="Times New Roman"/>
          <w:color w:val="auto"/>
          <w:lang w:bidi="ar-SA"/>
        </w:rPr>
        <w:t>этом заявителю в форме электронного сообщения направляется</w:t>
      </w:r>
      <w:r w:rsidR="008A57DE" w:rsidRPr="008A57DE">
        <w:rPr>
          <w:rFonts w:ascii="Times New Roman" w:hAnsi="Times New Roman" w:cs="Times New Roman"/>
          <w:color w:val="auto"/>
          <w:lang w:bidi="ar-SA"/>
        </w:rPr>
        <w:t xml:space="preserve"> </w:t>
      </w:r>
      <w:r w:rsidRPr="008A57DE">
        <w:rPr>
          <w:rFonts w:ascii="Times New Roman" w:hAnsi="Times New Roman" w:cs="Times New Roman"/>
          <w:color w:val="auto"/>
          <w:lang w:bidi="ar-SA"/>
        </w:rPr>
        <w:t>подтверждение регистрации заявки с указанием порядкового номера, даты и</w:t>
      </w:r>
      <w:r w:rsidR="008A57DE">
        <w:rPr>
          <w:rFonts w:ascii="Times New Roman" w:hAnsi="Times New Roman" w:cs="Times New Roman"/>
          <w:color w:val="auto"/>
          <w:lang w:bidi="ar-SA"/>
        </w:rPr>
        <w:t xml:space="preserve"> </w:t>
      </w:r>
      <w:r w:rsidRPr="008A57DE">
        <w:rPr>
          <w:rFonts w:ascii="Times New Roman" w:hAnsi="Times New Roman" w:cs="Times New Roman"/>
          <w:color w:val="auto"/>
          <w:lang w:bidi="ar-SA"/>
        </w:rPr>
        <w:t>точного времени ее представления.</w:t>
      </w:r>
    </w:p>
    <w:p w:rsidR="008A57DE" w:rsidRDefault="000438F9" w:rsidP="008A57DE">
      <w:pPr>
        <w:pStyle w:val="Bodytext20"/>
        <w:shd w:val="clear" w:color="auto" w:fill="auto"/>
        <w:tabs>
          <w:tab w:val="left" w:pos="320"/>
        </w:tabs>
        <w:spacing w:line="276" w:lineRule="auto"/>
        <w:ind w:firstLine="709"/>
        <w:jc w:val="both"/>
        <w:rPr>
          <w:sz w:val="24"/>
          <w:szCs w:val="24"/>
        </w:rPr>
      </w:pPr>
      <w:r>
        <w:rPr>
          <w:color w:val="000000" w:themeColor="text1"/>
          <w:sz w:val="24"/>
          <w:szCs w:val="24"/>
        </w:rPr>
        <w:t>7</w:t>
      </w:r>
      <w:r w:rsidR="008A57DE">
        <w:rPr>
          <w:color w:val="000000" w:themeColor="text1"/>
          <w:sz w:val="24"/>
          <w:szCs w:val="24"/>
        </w:rPr>
        <w:t xml:space="preserve">.4. </w:t>
      </w:r>
      <w:r w:rsidR="006C59DA" w:rsidRPr="006C59DA">
        <w:rPr>
          <w:color w:val="000000" w:themeColor="text1"/>
          <w:sz w:val="24"/>
          <w:szCs w:val="24"/>
        </w:rPr>
        <w:t xml:space="preserve">Срок представления заявок на участие в торгах должен составлять не менее чем </w:t>
      </w:r>
      <w:r w:rsidR="006C59DA" w:rsidRPr="006C59DA">
        <w:rPr>
          <w:rStyle w:val="Bodytext2Italic"/>
          <w:b/>
          <w:i w:val="0"/>
          <w:color w:val="000000" w:themeColor="text1"/>
          <w:sz w:val="24"/>
          <w:szCs w:val="24"/>
        </w:rPr>
        <w:t>двадцать пять рабочих дней</w:t>
      </w:r>
      <w:r w:rsidR="006C59DA" w:rsidRPr="006C59DA">
        <w:rPr>
          <w:color w:val="000000" w:themeColor="text1"/>
          <w:sz w:val="24"/>
          <w:szCs w:val="24"/>
        </w:rPr>
        <w:t xml:space="preserve"> со дня опубликования и размещения сообщения о торгах;</w:t>
      </w:r>
    </w:p>
    <w:p w:rsidR="008A57DE" w:rsidRDefault="000438F9" w:rsidP="008A57DE">
      <w:pPr>
        <w:pStyle w:val="Bodytext20"/>
        <w:shd w:val="clear" w:color="auto" w:fill="auto"/>
        <w:tabs>
          <w:tab w:val="left" w:pos="320"/>
        </w:tabs>
        <w:spacing w:line="276" w:lineRule="auto"/>
        <w:ind w:firstLine="709"/>
        <w:jc w:val="both"/>
        <w:rPr>
          <w:sz w:val="24"/>
          <w:szCs w:val="24"/>
        </w:rPr>
      </w:pPr>
      <w:r>
        <w:rPr>
          <w:sz w:val="24"/>
          <w:szCs w:val="24"/>
        </w:rPr>
        <w:t>7</w:t>
      </w:r>
      <w:r w:rsidR="008A57DE">
        <w:rPr>
          <w:sz w:val="24"/>
          <w:szCs w:val="24"/>
        </w:rPr>
        <w:t>.5.</w:t>
      </w:r>
      <w:r w:rsidR="00C37CD6" w:rsidRPr="00E01694">
        <w:rPr>
          <w:sz w:val="24"/>
          <w:szCs w:val="24"/>
        </w:rPr>
        <w:t xml:space="preserve">Заявитель вправе отозвать заявку на участие в торгах не позднее окончания срока представления заявок на участие в торгах, направив об этом уведомление оператору электронной площадки. Изменение заявки допускается только путем подачи заявителем новой заявки в сроки, установленные настоящим положением, при этом первоначальная заявка должна быть отозвана. В случае если в новой заявке не содержится сведений об отзыве первоначальной заявки, ни одна </w:t>
      </w:r>
      <w:r w:rsidR="008A57DE">
        <w:rPr>
          <w:sz w:val="24"/>
          <w:szCs w:val="24"/>
        </w:rPr>
        <w:t>из заявок не рассмат</w:t>
      </w:r>
      <w:r w:rsidR="00C37CD6" w:rsidRPr="00E01694">
        <w:rPr>
          <w:sz w:val="24"/>
          <w:szCs w:val="24"/>
        </w:rPr>
        <w:t>ривается;</w:t>
      </w:r>
    </w:p>
    <w:p w:rsidR="007E1D11" w:rsidRDefault="000438F9" w:rsidP="008A57DE">
      <w:pPr>
        <w:pStyle w:val="Bodytext20"/>
        <w:shd w:val="clear" w:color="auto" w:fill="auto"/>
        <w:tabs>
          <w:tab w:val="left" w:pos="320"/>
        </w:tabs>
        <w:spacing w:line="276" w:lineRule="auto"/>
        <w:ind w:firstLine="709"/>
        <w:jc w:val="both"/>
        <w:rPr>
          <w:sz w:val="24"/>
          <w:szCs w:val="24"/>
        </w:rPr>
      </w:pPr>
      <w:r>
        <w:rPr>
          <w:sz w:val="24"/>
          <w:szCs w:val="24"/>
        </w:rPr>
        <w:t>7</w:t>
      </w:r>
      <w:r w:rsidR="008A57DE">
        <w:rPr>
          <w:sz w:val="24"/>
          <w:szCs w:val="24"/>
        </w:rPr>
        <w:t>.6.</w:t>
      </w:r>
      <w:r w:rsidR="00C37CD6" w:rsidRPr="00E01694">
        <w:rPr>
          <w:sz w:val="24"/>
          <w:szCs w:val="24"/>
        </w:rPr>
        <w:t xml:space="preserve">Для участия в торгах заявитель представляет в электронной форме подписанный электронной цифровой подписью заявителя договор о задатке. Заявитель вправе также направить задаток на счет, указанный в сообщении о торгах без представления подписанного договора о задатке. В этом случае перечисление задатка заявителем в соответствии с сообщением о торгах </w:t>
      </w:r>
      <w:r w:rsidR="00C37CD6" w:rsidRPr="008A57DE">
        <w:rPr>
          <w:sz w:val="24"/>
          <w:szCs w:val="24"/>
        </w:rPr>
        <w:t>считается акцептом размещенного на электронной площадке договора о задатке.</w:t>
      </w:r>
    </w:p>
    <w:p w:rsidR="008A57DE" w:rsidRPr="008A57DE" w:rsidRDefault="008A57DE" w:rsidP="008A57DE">
      <w:pPr>
        <w:pStyle w:val="Bodytext20"/>
        <w:shd w:val="clear" w:color="auto" w:fill="auto"/>
        <w:tabs>
          <w:tab w:val="left" w:pos="320"/>
        </w:tabs>
        <w:spacing w:line="276" w:lineRule="auto"/>
        <w:ind w:firstLine="709"/>
        <w:jc w:val="both"/>
        <w:rPr>
          <w:sz w:val="24"/>
          <w:szCs w:val="24"/>
        </w:rPr>
      </w:pPr>
    </w:p>
    <w:p w:rsidR="008A57DE" w:rsidRDefault="000438F9" w:rsidP="008A57DE">
      <w:pPr>
        <w:widowControl/>
        <w:autoSpaceDE w:val="0"/>
        <w:autoSpaceDN w:val="0"/>
        <w:adjustRightInd w:val="0"/>
        <w:spacing w:line="276" w:lineRule="auto"/>
        <w:jc w:val="center"/>
        <w:rPr>
          <w:rFonts w:ascii="Times New Roman" w:hAnsi="Times New Roman" w:cs="Times New Roman"/>
          <w:b/>
          <w:color w:val="auto"/>
          <w:lang w:bidi="ar-SA"/>
        </w:rPr>
      </w:pPr>
      <w:r>
        <w:rPr>
          <w:rFonts w:ascii="Times New Roman" w:hAnsi="Times New Roman" w:cs="Times New Roman"/>
          <w:b/>
          <w:color w:val="auto"/>
          <w:lang w:bidi="ar-SA"/>
        </w:rPr>
        <w:t>8</w:t>
      </w:r>
      <w:r w:rsidR="008A57DE">
        <w:rPr>
          <w:rFonts w:ascii="Times New Roman" w:hAnsi="Times New Roman" w:cs="Times New Roman"/>
          <w:b/>
          <w:color w:val="auto"/>
          <w:lang w:bidi="ar-SA"/>
        </w:rPr>
        <w:t>.</w:t>
      </w:r>
      <w:r w:rsidR="008A57DE" w:rsidRPr="008A57DE">
        <w:rPr>
          <w:rFonts w:ascii="Times New Roman" w:hAnsi="Times New Roman" w:cs="Times New Roman"/>
          <w:b/>
          <w:color w:val="auto"/>
          <w:lang w:bidi="ar-SA"/>
        </w:rPr>
        <w:t>Определение участников торгов</w:t>
      </w:r>
    </w:p>
    <w:p w:rsidR="008A57DE" w:rsidRPr="008A57DE" w:rsidRDefault="000438F9" w:rsidP="008A57DE">
      <w:pPr>
        <w:widowControl/>
        <w:autoSpaceDE w:val="0"/>
        <w:autoSpaceDN w:val="0"/>
        <w:adjustRightInd w:val="0"/>
        <w:spacing w:line="276" w:lineRule="auto"/>
        <w:ind w:firstLine="709"/>
        <w:jc w:val="both"/>
        <w:rPr>
          <w:rFonts w:ascii="Times New Roman" w:hAnsi="Times New Roman" w:cs="Times New Roman"/>
          <w:b/>
          <w:color w:val="auto"/>
          <w:lang w:bidi="ar-SA"/>
        </w:rPr>
      </w:pPr>
      <w:r>
        <w:rPr>
          <w:rFonts w:ascii="Times New Roman" w:hAnsi="Times New Roman" w:cs="Times New Roman"/>
          <w:color w:val="auto"/>
          <w:lang w:bidi="ar-SA"/>
        </w:rPr>
        <w:t>8</w:t>
      </w:r>
      <w:r w:rsidR="008A57DE" w:rsidRPr="008A57DE">
        <w:rPr>
          <w:rFonts w:ascii="Times New Roman" w:hAnsi="Times New Roman" w:cs="Times New Roman"/>
          <w:color w:val="auto"/>
          <w:lang w:bidi="ar-SA"/>
        </w:rPr>
        <w:t>.1.Не позднее тридцати минут после окончания срока представления заявок на</w:t>
      </w:r>
      <w:r w:rsidR="008A57DE" w:rsidRPr="008A57DE">
        <w:rPr>
          <w:rFonts w:ascii="Times New Roman" w:hAnsi="Times New Roman" w:cs="Times New Roman"/>
          <w:b/>
          <w:color w:val="auto"/>
          <w:lang w:bidi="ar-SA"/>
        </w:rPr>
        <w:t xml:space="preserve"> </w:t>
      </w:r>
      <w:r w:rsidR="008A57DE" w:rsidRPr="008A57DE">
        <w:rPr>
          <w:rFonts w:ascii="Times New Roman" w:hAnsi="Times New Roman" w:cs="Times New Roman"/>
          <w:color w:val="auto"/>
          <w:lang w:bidi="ar-SA"/>
        </w:rPr>
        <w:t>участие в торгах посредством программно-аппаратных средств сайта</w:t>
      </w:r>
      <w:r w:rsidR="008A57DE" w:rsidRPr="008A57DE">
        <w:rPr>
          <w:rFonts w:ascii="Times New Roman" w:hAnsi="Times New Roman" w:cs="Times New Roman"/>
          <w:b/>
          <w:color w:val="auto"/>
          <w:lang w:bidi="ar-SA"/>
        </w:rPr>
        <w:t xml:space="preserve"> </w:t>
      </w:r>
      <w:r w:rsidR="008A57DE" w:rsidRPr="008A57DE">
        <w:rPr>
          <w:rFonts w:ascii="Times New Roman" w:hAnsi="Times New Roman" w:cs="Times New Roman"/>
          <w:color w:val="auto"/>
          <w:lang w:bidi="ar-SA"/>
        </w:rPr>
        <w:t>организатору торгов направляются все зарегистрированные заявки на</w:t>
      </w:r>
      <w:r w:rsidR="008A57DE" w:rsidRPr="008A57DE">
        <w:rPr>
          <w:rFonts w:ascii="Times New Roman" w:hAnsi="Times New Roman" w:cs="Times New Roman"/>
          <w:b/>
          <w:color w:val="auto"/>
          <w:lang w:bidi="ar-SA"/>
        </w:rPr>
        <w:t xml:space="preserve"> </w:t>
      </w:r>
      <w:r w:rsidR="008A57DE" w:rsidRPr="008A57DE">
        <w:rPr>
          <w:rFonts w:ascii="Times New Roman" w:hAnsi="Times New Roman" w:cs="Times New Roman"/>
          <w:color w:val="auto"/>
          <w:lang w:bidi="ar-SA"/>
        </w:rPr>
        <w:t>участие в торгах, представленные и не отозванные до окончания срока</w:t>
      </w:r>
      <w:r w:rsidR="008A57DE" w:rsidRPr="008A57DE">
        <w:rPr>
          <w:rFonts w:ascii="Times New Roman" w:hAnsi="Times New Roman" w:cs="Times New Roman"/>
          <w:b/>
          <w:color w:val="auto"/>
          <w:lang w:bidi="ar-SA"/>
        </w:rPr>
        <w:t xml:space="preserve"> </w:t>
      </w:r>
      <w:r w:rsidR="008A57DE" w:rsidRPr="008A57DE">
        <w:rPr>
          <w:rFonts w:ascii="Times New Roman" w:hAnsi="Times New Roman" w:cs="Times New Roman"/>
          <w:color w:val="auto"/>
          <w:lang w:bidi="ar-SA"/>
        </w:rPr>
        <w:t>представления заявок.</w:t>
      </w:r>
    </w:p>
    <w:p w:rsidR="0067069F" w:rsidRDefault="000438F9" w:rsidP="0067069F">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8</w:t>
      </w:r>
      <w:r w:rsidR="008A57DE" w:rsidRPr="008A57DE">
        <w:rPr>
          <w:rFonts w:ascii="Times New Roman" w:hAnsi="Times New Roman" w:cs="Times New Roman"/>
          <w:color w:val="auto"/>
          <w:lang w:bidi="ar-SA"/>
        </w:rPr>
        <w:t>.2.Организатор торгов посредством программно-аппаратных средств сайта формирует протокол об определении участников торгов не позднее пяти календарных дней после окончания срока представления заявок на участие в торгах и направляет указанный протокол в форме электронного сообщения, подписанного квалифицированной электронной подписью, оператору электронной площадки в день его подписания.</w:t>
      </w:r>
    </w:p>
    <w:p w:rsidR="008A57DE" w:rsidRPr="0067069F" w:rsidRDefault="000438F9" w:rsidP="0067069F">
      <w:pPr>
        <w:widowControl/>
        <w:autoSpaceDE w:val="0"/>
        <w:autoSpaceDN w:val="0"/>
        <w:adjustRightInd w:val="0"/>
        <w:spacing w:line="276" w:lineRule="auto"/>
        <w:ind w:firstLine="709"/>
        <w:jc w:val="both"/>
        <w:rPr>
          <w:rFonts w:ascii="Times New Roman" w:hAnsi="Times New Roman" w:cs="Times New Roman"/>
          <w:color w:val="auto"/>
          <w:lang w:bidi="ar-SA"/>
        </w:rPr>
      </w:pPr>
      <w:proofErr w:type="gramStart"/>
      <w:r>
        <w:rPr>
          <w:rFonts w:ascii="Times New Roman" w:hAnsi="Times New Roman" w:cs="Times New Roman"/>
          <w:color w:val="auto"/>
          <w:lang w:bidi="ar-SA"/>
        </w:rPr>
        <w:t>8</w:t>
      </w:r>
      <w:r w:rsidR="008A57DE" w:rsidRPr="0067069F">
        <w:rPr>
          <w:rFonts w:ascii="Times New Roman" w:hAnsi="Times New Roman" w:cs="Times New Roman"/>
          <w:color w:val="auto"/>
          <w:lang w:bidi="ar-SA"/>
        </w:rPr>
        <w:t>.3.В течение пяти календарных дней со дня подписания и направления протокола об определении участников торгов оператору электронной площадки организатор торгов посредством программно-аппаратных средств сайта направляет каждому заявителю, чья заявка зарегистрирована в журнале заявок на участие в торгах и не отозвана до окончания срока представления заявок на участие в торгах, электронное сообщение о признании заявителя участником торгов или об отказе</w:t>
      </w:r>
      <w:proofErr w:type="gramEnd"/>
      <w:r w:rsidR="008A57DE" w:rsidRPr="0067069F">
        <w:rPr>
          <w:rFonts w:ascii="Times New Roman" w:hAnsi="Times New Roman" w:cs="Times New Roman"/>
          <w:color w:val="auto"/>
          <w:lang w:bidi="ar-SA"/>
        </w:rPr>
        <w:t xml:space="preserve"> в признании его участником торгов с указанием причин отказа с приложением копии протокола об определении участников торгов</w:t>
      </w:r>
    </w:p>
    <w:p w:rsidR="0067069F" w:rsidRDefault="000438F9" w:rsidP="0067069F">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8</w:t>
      </w:r>
      <w:r w:rsidR="0067069F">
        <w:rPr>
          <w:rFonts w:ascii="Times New Roman" w:hAnsi="Times New Roman" w:cs="Times New Roman"/>
          <w:color w:val="auto"/>
          <w:lang w:bidi="ar-SA"/>
        </w:rPr>
        <w:t xml:space="preserve">.4. </w:t>
      </w:r>
      <w:r w:rsidR="008A57DE" w:rsidRPr="0067069F">
        <w:rPr>
          <w:rFonts w:ascii="Times New Roman" w:hAnsi="Times New Roman" w:cs="Times New Roman"/>
          <w:color w:val="auto"/>
          <w:lang w:bidi="ar-SA"/>
        </w:rPr>
        <w:t>К участию в торгах допускаются заявители, представившие заявки на участие в торгах и прилагаемые к ним документы, которые соответствуют требованиям, указанным в сообщении о проведении торгов. Заявители, допущенные к участию в торгах, признаются участниками торгов.</w:t>
      </w:r>
    </w:p>
    <w:p w:rsidR="0067069F" w:rsidRDefault="000438F9" w:rsidP="0067069F">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lastRenderedPageBreak/>
        <w:t>8</w:t>
      </w:r>
      <w:r w:rsidR="0067069F">
        <w:rPr>
          <w:rFonts w:ascii="Times New Roman" w:hAnsi="Times New Roman" w:cs="Times New Roman"/>
          <w:color w:val="auto"/>
          <w:lang w:bidi="ar-SA"/>
        </w:rPr>
        <w:t xml:space="preserve">.5. </w:t>
      </w:r>
      <w:r w:rsidR="008A57DE" w:rsidRPr="0067069F">
        <w:rPr>
          <w:rFonts w:ascii="Times New Roman" w:hAnsi="Times New Roman" w:cs="Times New Roman"/>
          <w:color w:val="auto"/>
          <w:lang w:bidi="ar-SA"/>
        </w:rPr>
        <w:t>Решение об отказе в допуске заявителя к участию в торгах принимается в</w:t>
      </w:r>
      <w:r w:rsidR="0067069F">
        <w:rPr>
          <w:rFonts w:ascii="Times New Roman" w:hAnsi="Times New Roman" w:cs="Times New Roman"/>
          <w:color w:val="auto"/>
          <w:lang w:bidi="ar-SA"/>
        </w:rPr>
        <w:t xml:space="preserve"> </w:t>
      </w:r>
      <w:r w:rsidR="008A57DE" w:rsidRPr="0067069F">
        <w:rPr>
          <w:rFonts w:ascii="Times New Roman" w:hAnsi="Times New Roman" w:cs="Times New Roman"/>
          <w:color w:val="auto"/>
          <w:lang w:bidi="ar-SA"/>
        </w:rPr>
        <w:t>случае, если:</w:t>
      </w:r>
    </w:p>
    <w:p w:rsidR="0067069F" w:rsidRPr="00F71E45" w:rsidRDefault="008A57DE" w:rsidP="00F71E45">
      <w:pPr>
        <w:widowControl/>
        <w:autoSpaceDE w:val="0"/>
        <w:autoSpaceDN w:val="0"/>
        <w:adjustRightInd w:val="0"/>
        <w:spacing w:line="276" w:lineRule="auto"/>
        <w:ind w:firstLine="709"/>
        <w:jc w:val="both"/>
        <w:rPr>
          <w:rFonts w:ascii="Times New Roman" w:hAnsi="Times New Roman" w:cs="Times New Roman"/>
          <w:color w:val="auto"/>
          <w:lang w:bidi="ar-SA"/>
        </w:rPr>
      </w:pPr>
      <w:r w:rsidRPr="00F71E45">
        <w:rPr>
          <w:rFonts w:ascii="Times New Roman" w:hAnsi="Times New Roman" w:cs="Times New Roman"/>
          <w:color w:val="auto"/>
          <w:lang w:bidi="ar-SA"/>
        </w:rPr>
        <w:t>- заявка на участие в торгах не соответствует требованиям, указанным в</w:t>
      </w:r>
      <w:r w:rsidR="0067069F" w:rsidRPr="00F71E45">
        <w:rPr>
          <w:rFonts w:ascii="Times New Roman" w:hAnsi="Times New Roman" w:cs="Times New Roman"/>
          <w:color w:val="auto"/>
          <w:lang w:bidi="ar-SA"/>
        </w:rPr>
        <w:t xml:space="preserve"> </w:t>
      </w:r>
      <w:r w:rsidRPr="00F71E45">
        <w:rPr>
          <w:rFonts w:ascii="Times New Roman" w:hAnsi="Times New Roman" w:cs="Times New Roman"/>
          <w:color w:val="auto"/>
          <w:lang w:bidi="ar-SA"/>
        </w:rPr>
        <w:t>сообщении о проведении торгов;</w:t>
      </w:r>
    </w:p>
    <w:p w:rsidR="00F71E45" w:rsidRDefault="008A57DE" w:rsidP="00F71E45">
      <w:pPr>
        <w:widowControl/>
        <w:autoSpaceDE w:val="0"/>
        <w:autoSpaceDN w:val="0"/>
        <w:adjustRightInd w:val="0"/>
        <w:spacing w:line="276" w:lineRule="auto"/>
        <w:ind w:firstLine="709"/>
        <w:jc w:val="both"/>
        <w:rPr>
          <w:rFonts w:ascii="Times New Roman" w:hAnsi="Times New Roman" w:cs="Times New Roman"/>
          <w:color w:val="auto"/>
          <w:lang w:bidi="ar-SA"/>
        </w:rPr>
      </w:pPr>
      <w:r w:rsidRPr="00F71E45">
        <w:rPr>
          <w:rFonts w:ascii="Times New Roman" w:hAnsi="Times New Roman" w:cs="Times New Roman"/>
          <w:color w:val="auto"/>
          <w:lang w:bidi="ar-SA"/>
        </w:rPr>
        <w:t>- представленные заявителем документы не соответствуют установленным к</w:t>
      </w:r>
      <w:r w:rsidR="0067069F" w:rsidRPr="00F71E45">
        <w:rPr>
          <w:rFonts w:ascii="Times New Roman" w:hAnsi="Times New Roman" w:cs="Times New Roman"/>
          <w:color w:val="auto"/>
          <w:lang w:bidi="ar-SA"/>
        </w:rPr>
        <w:t xml:space="preserve"> </w:t>
      </w:r>
      <w:r w:rsidRPr="00F71E45">
        <w:rPr>
          <w:rFonts w:ascii="Times New Roman" w:hAnsi="Times New Roman" w:cs="Times New Roman"/>
          <w:color w:val="auto"/>
          <w:lang w:bidi="ar-SA"/>
        </w:rPr>
        <w:t>ним требованиям или недостоверны;</w:t>
      </w:r>
    </w:p>
    <w:p w:rsidR="008A57DE" w:rsidRDefault="0067069F" w:rsidP="00F71E45">
      <w:pPr>
        <w:widowControl/>
        <w:autoSpaceDE w:val="0"/>
        <w:autoSpaceDN w:val="0"/>
        <w:adjustRightInd w:val="0"/>
        <w:spacing w:line="276" w:lineRule="auto"/>
        <w:ind w:firstLine="709"/>
        <w:jc w:val="both"/>
        <w:rPr>
          <w:rFonts w:ascii="Times New Roman" w:hAnsi="Times New Roman" w:cs="Times New Roman"/>
          <w:color w:val="auto"/>
          <w:lang w:bidi="ar-SA"/>
        </w:rPr>
      </w:pPr>
      <w:r w:rsidRPr="00F71E45">
        <w:rPr>
          <w:rFonts w:ascii="Times New Roman" w:hAnsi="Times New Roman" w:cs="Times New Roman"/>
          <w:color w:val="auto"/>
          <w:lang w:bidi="ar-SA"/>
        </w:rPr>
        <w:t>- поступление задатка на счета, указанные в сообщении о проведении</w:t>
      </w:r>
      <w:r w:rsidR="00F71E45">
        <w:rPr>
          <w:rFonts w:ascii="Times New Roman" w:hAnsi="Times New Roman" w:cs="Times New Roman"/>
          <w:color w:val="auto"/>
          <w:lang w:bidi="ar-SA"/>
        </w:rPr>
        <w:t xml:space="preserve"> </w:t>
      </w:r>
      <w:r w:rsidRPr="00F71E45">
        <w:rPr>
          <w:rFonts w:ascii="Times New Roman" w:hAnsi="Times New Roman" w:cs="Times New Roman"/>
          <w:color w:val="auto"/>
          <w:lang w:bidi="ar-SA"/>
        </w:rPr>
        <w:t>торгов, не подтверждено на дату составления протокола об определении</w:t>
      </w:r>
      <w:r w:rsidR="00F71E45" w:rsidRPr="00F71E45">
        <w:rPr>
          <w:rFonts w:ascii="Times New Roman" w:hAnsi="Times New Roman" w:cs="Times New Roman"/>
          <w:color w:val="auto"/>
          <w:lang w:bidi="ar-SA"/>
        </w:rPr>
        <w:t xml:space="preserve"> </w:t>
      </w:r>
      <w:r w:rsidRPr="00F71E45">
        <w:rPr>
          <w:rFonts w:ascii="Times New Roman" w:hAnsi="Times New Roman" w:cs="Times New Roman"/>
          <w:color w:val="auto"/>
          <w:lang w:bidi="ar-SA"/>
        </w:rPr>
        <w:t>участников торгов.</w:t>
      </w:r>
    </w:p>
    <w:p w:rsidR="00F71E45" w:rsidRDefault="00F71E45" w:rsidP="00F71E45">
      <w:pPr>
        <w:widowControl/>
        <w:autoSpaceDE w:val="0"/>
        <w:autoSpaceDN w:val="0"/>
        <w:adjustRightInd w:val="0"/>
        <w:spacing w:line="276" w:lineRule="auto"/>
        <w:ind w:firstLine="709"/>
        <w:jc w:val="both"/>
        <w:rPr>
          <w:rFonts w:ascii="Times New Roman" w:hAnsi="Times New Roman" w:cs="Times New Roman"/>
          <w:color w:val="auto"/>
          <w:lang w:bidi="ar-SA"/>
        </w:rPr>
      </w:pPr>
    </w:p>
    <w:p w:rsidR="007E1D11" w:rsidRPr="00F71E45" w:rsidRDefault="000438F9" w:rsidP="00F71E45">
      <w:pPr>
        <w:pStyle w:val="Bodytext20"/>
        <w:shd w:val="clear" w:color="auto" w:fill="auto"/>
        <w:tabs>
          <w:tab w:val="left" w:pos="1017"/>
        </w:tabs>
        <w:spacing w:line="276" w:lineRule="auto"/>
        <w:ind w:firstLine="0"/>
        <w:jc w:val="center"/>
        <w:rPr>
          <w:b/>
          <w:sz w:val="24"/>
          <w:szCs w:val="24"/>
        </w:rPr>
      </w:pPr>
      <w:r>
        <w:rPr>
          <w:b/>
          <w:sz w:val="24"/>
          <w:szCs w:val="24"/>
        </w:rPr>
        <w:t>9</w:t>
      </w:r>
      <w:r w:rsidR="00F71E45">
        <w:rPr>
          <w:b/>
          <w:sz w:val="24"/>
          <w:szCs w:val="24"/>
        </w:rPr>
        <w:t xml:space="preserve">. </w:t>
      </w:r>
      <w:r w:rsidR="00C37CD6" w:rsidRPr="00F71E45">
        <w:rPr>
          <w:b/>
          <w:sz w:val="24"/>
          <w:szCs w:val="24"/>
        </w:rPr>
        <w:t>Проведение торгов</w:t>
      </w:r>
    </w:p>
    <w:p w:rsidR="00F71E45" w:rsidRDefault="000438F9" w:rsidP="00F71E45">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9</w:t>
      </w:r>
      <w:r w:rsidR="00F71E45">
        <w:rPr>
          <w:rFonts w:ascii="Times New Roman" w:hAnsi="Times New Roman" w:cs="Times New Roman"/>
          <w:color w:val="auto"/>
          <w:lang w:bidi="ar-SA"/>
        </w:rPr>
        <w:t>.1.</w:t>
      </w:r>
      <w:r w:rsidR="00F71E45" w:rsidRPr="00F71E45">
        <w:rPr>
          <w:rFonts w:ascii="Times New Roman" w:hAnsi="Times New Roman" w:cs="Times New Roman"/>
          <w:color w:val="auto"/>
          <w:lang w:bidi="ar-SA"/>
        </w:rPr>
        <w:t>В торгах могут принимать участие только лица, признанные участниками</w:t>
      </w:r>
      <w:r w:rsidR="00F71E45">
        <w:rPr>
          <w:rFonts w:ascii="Times New Roman" w:hAnsi="Times New Roman" w:cs="Times New Roman"/>
          <w:color w:val="auto"/>
          <w:lang w:bidi="ar-SA"/>
        </w:rPr>
        <w:t xml:space="preserve"> </w:t>
      </w:r>
      <w:r w:rsidR="00F71E45" w:rsidRPr="00F71E45">
        <w:rPr>
          <w:rFonts w:ascii="Times New Roman" w:hAnsi="Times New Roman" w:cs="Times New Roman"/>
          <w:color w:val="auto"/>
          <w:lang w:bidi="ar-SA"/>
        </w:rPr>
        <w:t>торгов. Торги проводятся на электронной площадке в день и время,</w:t>
      </w:r>
      <w:r w:rsidR="00F71E45">
        <w:rPr>
          <w:rFonts w:ascii="Times New Roman" w:hAnsi="Times New Roman" w:cs="Times New Roman"/>
          <w:color w:val="auto"/>
          <w:lang w:bidi="ar-SA"/>
        </w:rPr>
        <w:t xml:space="preserve"> </w:t>
      </w:r>
      <w:r w:rsidR="00F71E45" w:rsidRPr="00F71E45">
        <w:rPr>
          <w:rFonts w:ascii="Times New Roman" w:hAnsi="Times New Roman" w:cs="Times New Roman"/>
          <w:color w:val="auto"/>
          <w:lang w:bidi="ar-SA"/>
        </w:rPr>
        <w:t>указанные в сообщении о продаже.</w:t>
      </w:r>
    </w:p>
    <w:p w:rsidR="00F71E45" w:rsidRPr="00F71E45" w:rsidRDefault="000438F9" w:rsidP="00F71E45">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9</w:t>
      </w:r>
      <w:r w:rsidR="00F71E45" w:rsidRPr="00F71E45">
        <w:rPr>
          <w:rFonts w:ascii="Times New Roman" w:hAnsi="Times New Roman" w:cs="Times New Roman"/>
          <w:color w:val="auto"/>
          <w:lang w:bidi="ar-SA"/>
        </w:rPr>
        <w:t xml:space="preserve">.2. Предложения о цене </w:t>
      </w:r>
      <w:proofErr w:type="gramStart"/>
      <w:r w:rsidR="00F71E45" w:rsidRPr="00F71E45">
        <w:rPr>
          <w:rFonts w:ascii="Times New Roman" w:hAnsi="Times New Roman" w:cs="Times New Roman"/>
          <w:color w:val="auto"/>
          <w:lang w:bidi="ar-SA"/>
        </w:rPr>
        <w:t>заявляются</w:t>
      </w:r>
      <w:proofErr w:type="gramEnd"/>
      <w:r w:rsidR="00F71E45" w:rsidRPr="00F71E45">
        <w:rPr>
          <w:rFonts w:ascii="Times New Roman" w:hAnsi="Times New Roman" w:cs="Times New Roman"/>
          <w:color w:val="auto"/>
          <w:lang w:bidi="ar-SA"/>
        </w:rPr>
        <w:t xml:space="preserve"> участниками торгов открыто и размещаются оператором электронной площадки на электронной площадке с указанием точного времени их поступления, а также времени, оставшегося до истечения срока представления таких предложений. Торги проводятся путем повышения начальной цены продажи имущества на величину, равную "шагу аукциона".</w:t>
      </w:r>
    </w:p>
    <w:p w:rsidR="00F71E45" w:rsidRPr="00F71E45" w:rsidRDefault="000438F9" w:rsidP="00F71E45">
      <w:pPr>
        <w:widowControl/>
        <w:autoSpaceDE w:val="0"/>
        <w:autoSpaceDN w:val="0"/>
        <w:adjustRightInd w:val="0"/>
        <w:spacing w:line="276" w:lineRule="auto"/>
        <w:ind w:firstLine="709"/>
        <w:jc w:val="both"/>
        <w:rPr>
          <w:rFonts w:ascii="Times New Roman" w:hAnsi="Times New Roman" w:cs="Times New Roman"/>
        </w:rPr>
      </w:pPr>
      <w:r>
        <w:rPr>
          <w:rFonts w:ascii="Times New Roman" w:hAnsi="Times New Roman" w:cs="Times New Roman"/>
        </w:rPr>
        <w:t>9</w:t>
      </w:r>
      <w:r w:rsidR="00F71E45">
        <w:rPr>
          <w:rFonts w:ascii="Times New Roman" w:hAnsi="Times New Roman" w:cs="Times New Roman"/>
        </w:rPr>
        <w:t xml:space="preserve">.3. </w:t>
      </w:r>
      <w:r w:rsidR="00C37CD6" w:rsidRPr="00F71E45">
        <w:rPr>
          <w:rFonts w:ascii="Times New Roman" w:hAnsi="Times New Roman" w:cs="Times New Roman"/>
        </w:rPr>
        <w:t xml:space="preserve">Оператор электронной площадки проводит торги, в ходе которых предложения о цене подаются на электронной площадке участниками открыто в ходе проведения торгов. Торги проводятся путем повышения начальной цены продажи на величину, кратную величине «шага аукциона». Шаг аукциона составляет </w:t>
      </w:r>
      <w:r w:rsidR="00C37CD6" w:rsidRPr="00F71E45">
        <w:rPr>
          <w:rFonts w:ascii="Times New Roman" w:hAnsi="Times New Roman" w:cs="Times New Roman"/>
          <w:i/>
        </w:rPr>
        <w:t xml:space="preserve">5 </w:t>
      </w:r>
      <w:r w:rsidR="00C37CD6" w:rsidRPr="00F71E45">
        <w:rPr>
          <w:rStyle w:val="Bodytext2Italic"/>
          <w:rFonts w:eastAsia="Tahoma"/>
          <w:i w:val="0"/>
          <w:sz w:val="24"/>
          <w:szCs w:val="24"/>
        </w:rPr>
        <w:t>(пять) процентов</w:t>
      </w:r>
      <w:r w:rsidR="00C37CD6" w:rsidRPr="00F71E45">
        <w:rPr>
          <w:rFonts w:ascii="Times New Roman" w:hAnsi="Times New Roman" w:cs="Times New Roman"/>
        </w:rPr>
        <w:t xml:space="preserve"> от начальной цены продажи.</w:t>
      </w:r>
    </w:p>
    <w:p w:rsidR="00141D6D" w:rsidRDefault="000438F9" w:rsidP="00141D6D">
      <w:pPr>
        <w:widowControl/>
        <w:autoSpaceDE w:val="0"/>
        <w:autoSpaceDN w:val="0"/>
        <w:adjustRightInd w:val="0"/>
        <w:spacing w:line="276" w:lineRule="auto"/>
        <w:ind w:firstLine="709"/>
        <w:rPr>
          <w:rFonts w:ascii="Times New Roman" w:hAnsi="Times New Roman" w:cs="Times New Roman"/>
        </w:rPr>
      </w:pPr>
      <w:r>
        <w:rPr>
          <w:rFonts w:ascii="Times New Roman" w:hAnsi="Times New Roman" w:cs="Times New Roman"/>
        </w:rPr>
        <w:t>9</w:t>
      </w:r>
      <w:r w:rsidR="00F71E45" w:rsidRPr="00141D6D">
        <w:rPr>
          <w:rFonts w:ascii="Times New Roman" w:hAnsi="Times New Roman" w:cs="Times New Roman"/>
        </w:rPr>
        <w:t xml:space="preserve">.4. </w:t>
      </w:r>
      <w:r w:rsidR="00C37CD6" w:rsidRPr="00141D6D">
        <w:rPr>
          <w:rFonts w:ascii="Times New Roman" w:hAnsi="Times New Roman" w:cs="Times New Roman"/>
        </w:rPr>
        <w:t xml:space="preserve">При проведении торгов время проведения таких торгов определяется в следующем порядке: </w:t>
      </w:r>
    </w:p>
    <w:p w:rsidR="00141D6D" w:rsidRDefault="000438F9" w:rsidP="00141D6D">
      <w:pPr>
        <w:widowControl/>
        <w:autoSpaceDE w:val="0"/>
        <w:autoSpaceDN w:val="0"/>
        <w:adjustRightInd w:val="0"/>
        <w:spacing w:line="276" w:lineRule="auto"/>
        <w:ind w:firstLine="709"/>
        <w:rPr>
          <w:rFonts w:ascii="Times New Roman" w:hAnsi="Times New Roman" w:cs="Times New Roman"/>
          <w:color w:val="auto"/>
          <w:lang w:bidi="ar-SA"/>
        </w:rPr>
      </w:pPr>
      <w:r>
        <w:rPr>
          <w:rFonts w:ascii="Times New Roman" w:hAnsi="Times New Roman" w:cs="Times New Roman"/>
        </w:rPr>
        <w:t>9</w:t>
      </w:r>
      <w:r w:rsidR="00141D6D">
        <w:rPr>
          <w:rFonts w:ascii="Times New Roman" w:hAnsi="Times New Roman" w:cs="Times New Roman"/>
        </w:rPr>
        <w:t xml:space="preserve">.4.1. </w:t>
      </w:r>
      <w:r w:rsidR="00141D6D" w:rsidRPr="00141D6D">
        <w:rPr>
          <w:rFonts w:ascii="Times New Roman" w:hAnsi="Times New Roman" w:cs="Times New Roman"/>
          <w:color w:val="auto"/>
          <w:lang w:bidi="ar-SA"/>
        </w:rPr>
        <w:t>Если в течение одного часа с момента начала представления предложений о цене не поступило ни одного предложения о цене, торги с помощью</w:t>
      </w:r>
      <w:r w:rsidR="00141D6D">
        <w:rPr>
          <w:rFonts w:ascii="Times New Roman" w:hAnsi="Times New Roman" w:cs="Times New Roman"/>
          <w:color w:val="auto"/>
          <w:lang w:bidi="ar-SA"/>
        </w:rPr>
        <w:t xml:space="preserve"> </w:t>
      </w:r>
      <w:r w:rsidR="00141D6D" w:rsidRPr="00141D6D">
        <w:rPr>
          <w:rFonts w:ascii="Times New Roman" w:hAnsi="Times New Roman" w:cs="Times New Roman"/>
          <w:color w:val="auto"/>
          <w:lang w:bidi="ar-SA"/>
        </w:rPr>
        <w:t xml:space="preserve">программно-аппаратных средств сайта завершаются автоматически, при этом представление и принятие предложений о цене прекращаются. </w:t>
      </w:r>
    </w:p>
    <w:p w:rsidR="00141D6D" w:rsidRDefault="000438F9" w:rsidP="00141D6D">
      <w:pPr>
        <w:widowControl/>
        <w:autoSpaceDE w:val="0"/>
        <w:autoSpaceDN w:val="0"/>
        <w:adjustRightInd w:val="0"/>
        <w:spacing w:line="276" w:lineRule="auto"/>
        <w:ind w:firstLine="709"/>
        <w:rPr>
          <w:rFonts w:ascii="Times New Roman" w:hAnsi="Times New Roman" w:cs="Times New Roman"/>
          <w:color w:val="auto"/>
          <w:lang w:bidi="ar-SA"/>
        </w:rPr>
      </w:pPr>
      <w:r>
        <w:rPr>
          <w:rFonts w:ascii="Times New Roman" w:hAnsi="Times New Roman" w:cs="Times New Roman"/>
          <w:color w:val="auto"/>
          <w:lang w:bidi="ar-SA"/>
        </w:rPr>
        <w:t>9</w:t>
      </w:r>
      <w:r w:rsidR="00141D6D">
        <w:rPr>
          <w:rFonts w:ascii="Times New Roman" w:hAnsi="Times New Roman" w:cs="Times New Roman"/>
          <w:color w:val="auto"/>
          <w:lang w:bidi="ar-SA"/>
        </w:rPr>
        <w:t>.4.2.</w:t>
      </w:r>
      <w:r w:rsidR="00141D6D" w:rsidRPr="00141D6D">
        <w:rPr>
          <w:rFonts w:ascii="Times New Roman" w:hAnsi="Times New Roman" w:cs="Times New Roman"/>
          <w:color w:val="auto"/>
          <w:lang w:bidi="ar-SA"/>
        </w:rPr>
        <w:t xml:space="preserve">В случае поступления предложения о цене в течение одного часа с момента начала представления предложений о цене время представления предложений о цене продлевается на тридцать минут с момента представления каждого из таких предложений. </w:t>
      </w:r>
    </w:p>
    <w:p w:rsidR="00141D6D" w:rsidRDefault="000438F9" w:rsidP="00141D6D">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9</w:t>
      </w:r>
      <w:r w:rsidR="00141D6D">
        <w:rPr>
          <w:rFonts w:ascii="Times New Roman" w:hAnsi="Times New Roman" w:cs="Times New Roman"/>
          <w:color w:val="auto"/>
          <w:lang w:bidi="ar-SA"/>
        </w:rPr>
        <w:t>.4.3.</w:t>
      </w:r>
      <w:r w:rsidR="00141D6D" w:rsidRPr="00141D6D">
        <w:rPr>
          <w:rFonts w:ascii="Times New Roman" w:hAnsi="Times New Roman" w:cs="Times New Roman"/>
          <w:color w:val="auto"/>
          <w:lang w:bidi="ar-SA"/>
        </w:rPr>
        <w:t>Если в течение тридцати минут после представления последнего предложения о цене (не учитывая отклоненных предложений о цене) не поступило следующее предложение, торги с помощью программно</w:t>
      </w:r>
      <w:r w:rsidR="00141D6D">
        <w:rPr>
          <w:rFonts w:ascii="Times New Roman" w:hAnsi="Times New Roman" w:cs="Times New Roman"/>
          <w:color w:val="auto"/>
          <w:lang w:bidi="ar-SA"/>
        </w:rPr>
        <w:t xml:space="preserve"> </w:t>
      </w:r>
      <w:r w:rsidR="00141D6D" w:rsidRPr="00141D6D">
        <w:rPr>
          <w:rFonts w:ascii="Times New Roman" w:hAnsi="Times New Roman" w:cs="Times New Roman"/>
          <w:color w:val="auto"/>
          <w:lang w:bidi="ar-SA"/>
        </w:rPr>
        <w:t>- аппаратных средств сайта завершаются автоматически.</w:t>
      </w:r>
    </w:p>
    <w:p w:rsidR="007E1D11" w:rsidRPr="00141D6D" w:rsidRDefault="000438F9" w:rsidP="00141D6D">
      <w:pPr>
        <w:widowControl/>
        <w:autoSpaceDE w:val="0"/>
        <w:autoSpaceDN w:val="0"/>
        <w:adjustRightInd w:val="0"/>
        <w:spacing w:line="276" w:lineRule="auto"/>
        <w:ind w:firstLine="709"/>
        <w:jc w:val="both"/>
        <w:rPr>
          <w:rFonts w:ascii="Times New Roman" w:hAnsi="Times New Roman" w:cs="Times New Roman"/>
          <w:color w:val="auto"/>
          <w:lang w:bidi="ar-SA"/>
        </w:rPr>
      </w:pPr>
      <w:r>
        <w:rPr>
          <w:rFonts w:ascii="Times New Roman" w:hAnsi="Times New Roman" w:cs="Times New Roman"/>
          <w:color w:val="auto"/>
          <w:lang w:bidi="ar-SA"/>
        </w:rPr>
        <w:t>9</w:t>
      </w:r>
      <w:r w:rsidR="00141D6D" w:rsidRPr="00141D6D">
        <w:rPr>
          <w:rFonts w:ascii="Times New Roman" w:hAnsi="Times New Roman" w:cs="Times New Roman"/>
          <w:color w:val="auto"/>
          <w:lang w:bidi="ar-SA"/>
        </w:rPr>
        <w:t xml:space="preserve">.5. </w:t>
      </w:r>
      <w:r w:rsidR="00C37CD6" w:rsidRPr="00141D6D">
        <w:rPr>
          <w:rFonts w:ascii="Times New Roman" w:hAnsi="Times New Roman" w:cs="Times New Roman"/>
        </w:rPr>
        <w:t>Во время проведения торгов оператор электронной площадки обязан отклонить предло</w:t>
      </w:r>
      <w:r w:rsidR="00141D6D">
        <w:rPr>
          <w:rFonts w:ascii="Times New Roman" w:hAnsi="Times New Roman" w:cs="Times New Roman"/>
        </w:rPr>
        <w:t>жение о цене в момент его посту</w:t>
      </w:r>
      <w:r w:rsidR="00C37CD6" w:rsidRPr="00141D6D">
        <w:rPr>
          <w:rFonts w:ascii="Times New Roman" w:hAnsi="Times New Roman" w:cs="Times New Roman"/>
        </w:rPr>
        <w:t>пления, направив</w:t>
      </w:r>
      <w:r w:rsidR="00141D6D">
        <w:rPr>
          <w:rFonts w:ascii="Times New Roman" w:hAnsi="Times New Roman" w:cs="Times New Roman"/>
        </w:rPr>
        <w:t xml:space="preserve"> уведомление об отказе в приеме </w:t>
      </w:r>
      <w:r w:rsidR="00C37CD6" w:rsidRPr="00141D6D">
        <w:rPr>
          <w:rFonts w:ascii="Times New Roman" w:hAnsi="Times New Roman" w:cs="Times New Roman"/>
        </w:rPr>
        <w:t>предложения, в случае если:</w:t>
      </w:r>
    </w:p>
    <w:p w:rsidR="007E1D11" w:rsidRPr="00E01694" w:rsidRDefault="00C37CD6" w:rsidP="00141D6D">
      <w:pPr>
        <w:pStyle w:val="Bodytext20"/>
        <w:numPr>
          <w:ilvl w:val="0"/>
          <w:numId w:val="5"/>
        </w:numPr>
        <w:shd w:val="clear" w:color="auto" w:fill="auto"/>
        <w:tabs>
          <w:tab w:val="left" w:pos="379"/>
        </w:tabs>
        <w:spacing w:line="276" w:lineRule="auto"/>
        <w:ind w:firstLine="0"/>
        <w:jc w:val="both"/>
        <w:rPr>
          <w:sz w:val="24"/>
          <w:szCs w:val="24"/>
        </w:rPr>
      </w:pPr>
      <w:r w:rsidRPr="00E01694">
        <w:rPr>
          <w:sz w:val="24"/>
          <w:szCs w:val="24"/>
        </w:rPr>
        <w:t>предложение представлено по истечении установленного срока окончания представления предложений;</w:t>
      </w:r>
    </w:p>
    <w:p w:rsidR="007E1D11" w:rsidRPr="00E01694" w:rsidRDefault="00C37CD6" w:rsidP="00E01694">
      <w:pPr>
        <w:pStyle w:val="Bodytext20"/>
        <w:numPr>
          <w:ilvl w:val="0"/>
          <w:numId w:val="5"/>
        </w:numPr>
        <w:shd w:val="clear" w:color="auto" w:fill="auto"/>
        <w:tabs>
          <w:tab w:val="left" w:pos="198"/>
        </w:tabs>
        <w:spacing w:line="276" w:lineRule="auto"/>
        <w:ind w:firstLine="0"/>
        <w:jc w:val="both"/>
        <w:rPr>
          <w:sz w:val="24"/>
          <w:szCs w:val="24"/>
        </w:rPr>
      </w:pPr>
      <w:r w:rsidRPr="00E01694">
        <w:rPr>
          <w:sz w:val="24"/>
          <w:szCs w:val="24"/>
        </w:rPr>
        <w:t>представленное предложение о цене имущества содержит предложение о цене, увеличенное на сумму, не равную «шагу аукциона» или меньше ранее представленного предложения по цене;</w:t>
      </w:r>
    </w:p>
    <w:p w:rsidR="00141D6D" w:rsidRDefault="00C37CD6" w:rsidP="00141D6D">
      <w:pPr>
        <w:pStyle w:val="Bodytext20"/>
        <w:numPr>
          <w:ilvl w:val="0"/>
          <w:numId w:val="5"/>
        </w:numPr>
        <w:shd w:val="clear" w:color="auto" w:fill="auto"/>
        <w:tabs>
          <w:tab w:val="left" w:pos="212"/>
        </w:tabs>
        <w:spacing w:line="276" w:lineRule="auto"/>
        <w:ind w:firstLine="0"/>
        <w:jc w:val="both"/>
        <w:rPr>
          <w:sz w:val="24"/>
          <w:szCs w:val="24"/>
        </w:rPr>
      </w:pPr>
      <w:r w:rsidRPr="00E01694">
        <w:rPr>
          <w:sz w:val="24"/>
          <w:szCs w:val="24"/>
        </w:rPr>
        <w:t>одним участником представлено второе предложение о цене подряд при отсутствии предложений других участников торгов.</w:t>
      </w:r>
    </w:p>
    <w:p w:rsidR="00141D6D" w:rsidRDefault="000438F9" w:rsidP="00141D6D">
      <w:pPr>
        <w:pStyle w:val="Bodytext20"/>
        <w:shd w:val="clear" w:color="auto" w:fill="auto"/>
        <w:tabs>
          <w:tab w:val="left" w:pos="212"/>
        </w:tabs>
        <w:spacing w:line="276" w:lineRule="auto"/>
        <w:ind w:firstLine="709"/>
        <w:jc w:val="both"/>
        <w:rPr>
          <w:sz w:val="24"/>
          <w:szCs w:val="24"/>
        </w:rPr>
      </w:pPr>
      <w:r>
        <w:rPr>
          <w:sz w:val="24"/>
          <w:szCs w:val="24"/>
        </w:rPr>
        <w:t>9</w:t>
      </w:r>
      <w:r w:rsidR="00141D6D">
        <w:rPr>
          <w:sz w:val="24"/>
          <w:szCs w:val="24"/>
        </w:rPr>
        <w:t xml:space="preserve">.6. </w:t>
      </w:r>
      <w:r w:rsidR="00C37CD6" w:rsidRPr="00141D6D">
        <w:rPr>
          <w:sz w:val="24"/>
          <w:szCs w:val="24"/>
        </w:rPr>
        <w:t>Оператор электронной площадки должен обеспечивать невозможность представления участниками торгов представления предложений о цене имущества двух и более одинаковых предложений по цене.</w:t>
      </w:r>
    </w:p>
    <w:p w:rsidR="00141D6D" w:rsidRDefault="000438F9" w:rsidP="00141D6D">
      <w:pPr>
        <w:pStyle w:val="Bodytext20"/>
        <w:shd w:val="clear" w:color="auto" w:fill="auto"/>
        <w:tabs>
          <w:tab w:val="left" w:pos="212"/>
        </w:tabs>
        <w:spacing w:line="276" w:lineRule="auto"/>
        <w:ind w:firstLine="709"/>
        <w:jc w:val="both"/>
        <w:rPr>
          <w:sz w:val="24"/>
          <w:szCs w:val="24"/>
        </w:rPr>
      </w:pPr>
      <w:r>
        <w:rPr>
          <w:sz w:val="24"/>
          <w:szCs w:val="24"/>
        </w:rPr>
        <w:t>9</w:t>
      </w:r>
      <w:r w:rsidR="00141D6D">
        <w:rPr>
          <w:sz w:val="24"/>
          <w:szCs w:val="24"/>
        </w:rPr>
        <w:t xml:space="preserve">.7. </w:t>
      </w:r>
      <w:r w:rsidR="00C37CD6" w:rsidRPr="00E01694">
        <w:rPr>
          <w:sz w:val="24"/>
          <w:szCs w:val="24"/>
        </w:rPr>
        <w:t>Победителем торгов признается участник торгов, предложивший максимальную цену.</w:t>
      </w:r>
    </w:p>
    <w:p w:rsidR="00141D6D" w:rsidRDefault="00141D6D" w:rsidP="00141D6D">
      <w:pPr>
        <w:pStyle w:val="Bodytext20"/>
        <w:shd w:val="clear" w:color="auto" w:fill="auto"/>
        <w:tabs>
          <w:tab w:val="left" w:pos="212"/>
        </w:tabs>
        <w:spacing w:line="276" w:lineRule="auto"/>
        <w:ind w:firstLine="709"/>
        <w:jc w:val="both"/>
        <w:rPr>
          <w:sz w:val="24"/>
          <w:szCs w:val="24"/>
        </w:rPr>
      </w:pPr>
    </w:p>
    <w:p w:rsidR="003F089C" w:rsidRDefault="000438F9" w:rsidP="003F089C">
      <w:pPr>
        <w:pStyle w:val="Bodytext20"/>
        <w:shd w:val="clear" w:color="auto" w:fill="auto"/>
        <w:tabs>
          <w:tab w:val="left" w:pos="212"/>
        </w:tabs>
        <w:spacing w:line="276" w:lineRule="auto"/>
        <w:ind w:firstLine="0"/>
        <w:jc w:val="center"/>
        <w:rPr>
          <w:b/>
          <w:sz w:val="24"/>
          <w:szCs w:val="24"/>
        </w:rPr>
      </w:pPr>
      <w:r>
        <w:rPr>
          <w:b/>
          <w:sz w:val="24"/>
          <w:szCs w:val="24"/>
        </w:rPr>
        <w:lastRenderedPageBreak/>
        <w:t>10</w:t>
      </w:r>
      <w:r w:rsidR="00141D6D">
        <w:rPr>
          <w:b/>
          <w:sz w:val="24"/>
          <w:szCs w:val="24"/>
        </w:rPr>
        <w:t>.</w:t>
      </w:r>
      <w:r>
        <w:rPr>
          <w:b/>
          <w:sz w:val="24"/>
          <w:szCs w:val="24"/>
        </w:rPr>
        <w:t xml:space="preserve"> </w:t>
      </w:r>
      <w:r w:rsidR="00C37CD6" w:rsidRPr="00141D6D">
        <w:rPr>
          <w:b/>
          <w:sz w:val="24"/>
          <w:szCs w:val="24"/>
        </w:rPr>
        <w:t>Порядок по</w:t>
      </w:r>
      <w:r w:rsidR="00141D6D" w:rsidRPr="00141D6D">
        <w:rPr>
          <w:b/>
          <w:sz w:val="24"/>
          <w:szCs w:val="24"/>
        </w:rPr>
        <w:t xml:space="preserve">дведения результатов проведения торгов или </w:t>
      </w:r>
      <w:r w:rsidR="00C37CD6" w:rsidRPr="00141D6D">
        <w:rPr>
          <w:b/>
          <w:sz w:val="24"/>
          <w:szCs w:val="24"/>
        </w:rPr>
        <w:t xml:space="preserve">признания торгов </w:t>
      </w:r>
      <w:proofErr w:type="gramStart"/>
      <w:r w:rsidR="00C37CD6" w:rsidRPr="00141D6D">
        <w:rPr>
          <w:b/>
          <w:sz w:val="24"/>
          <w:szCs w:val="24"/>
        </w:rPr>
        <w:t>несостоявшимися</w:t>
      </w:r>
      <w:proofErr w:type="gramEnd"/>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sidRPr="003F089C">
        <w:rPr>
          <w:sz w:val="24"/>
          <w:szCs w:val="24"/>
        </w:rPr>
        <w:t xml:space="preserve">.1. </w:t>
      </w:r>
      <w:r w:rsidR="00C37CD6" w:rsidRPr="003F089C">
        <w:rPr>
          <w:sz w:val="24"/>
          <w:szCs w:val="24"/>
        </w:rPr>
        <w:t>По результатам проведения торгов оператор электронной площадки с помощью программных средств электронной площадки формирует итоговый протокол о результатах торгов и направляет его в форме электронного документа организатору торгов для утверждения.</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.2.</w:t>
      </w:r>
      <w:r>
        <w:rPr>
          <w:sz w:val="24"/>
          <w:szCs w:val="24"/>
        </w:rPr>
        <w:t xml:space="preserve"> </w:t>
      </w:r>
      <w:r w:rsidR="00C37CD6" w:rsidRPr="00E01694">
        <w:rPr>
          <w:sz w:val="24"/>
          <w:szCs w:val="24"/>
        </w:rPr>
        <w:t>Организатор торгов после получения итогового протокола утверждает его и направляет протокол оператору электронной площадки в форме электронного документа для размещения на электронной площадке.</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.3.</w:t>
      </w:r>
      <w:r>
        <w:rPr>
          <w:sz w:val="24"/>
          <w:szCs w:val="24"/>
        </w:rPr>
        <w:t xml:space="preserve"> </w:t>
      </w:r>
      <w:r w:rsidR="00C37CD6" w:rsidRPr="00E01694">
        <w:rPr>
          <w:sz w:val="24"/>
          <w:szCs w:val="24"/>
        </w:rPr>
        <w:t>После размещения на электронной площадке итогового протокола о результатах торгов оператор электронной площадки обязан направить такой протокол в форме электронного документа всем участникам торгов.</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.4.</w:t>
      </w:r>
      <w:r>
        <w:rPr>
          <w:sz w:val="24"/>
          <w:szCs w:val="24"/>
        </w:rPr>
        <w:t xml:space="preserve"> </w:t>
      </w:r>
      <w:r w:rsidR="00C37CD6" w:rsidRPr="00E01694">
        <w:rPr>
          <w:sz w:val="24"/>
          <w:szCs w:val="24"/>
        </w:rPr>
        <w:t>В случае</w:t>
      </w:r>
      <w:proofErr w:type="gramStart"/>
      <w:r w:rsidR="00C37CD6" w:rsidRPr="00E01694">
        <w:rPr>
          <w:sz w:val="24"/>
          <w:szCs w:val="24"/>
        </w:rPr>
        <w:t>,</w:t>
      </w:r>
      <w:proofErr w:type="gramEnd"/>
      <w:r w:rsidR="00C37CD6" w:rsidRPr="00E01694">
        <w:rPr>
          <w:sz w:val="24"/>
          <w:szCs w:val="24"/>
        </w:rPr>
        <w:t xml:space="preserve">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Если к участию в торгах был допущен только один участник, заявка которого на участие в торгах содержит предложение о цене имущества не ниже установленной начальной цены, договор купли-продажи заключается организатором торгов с этим участником в соответствии с представленным им предложением по цене имущества.</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.5.</w:t>
      </w:r>
      <w:r>
        <w:rPr>
          <w:sz w:val="24"/>
          <w:szCs w:val="24"/>
        </w:rPr>
        <w:t xml:space="preserve"> </w:t>
      </w:r>
      <w:r w:rsidR="00C37CD6" w:rsidRPr="00E01694">
        <w:rPr>
          <w:sz w:val="24"/>
          <w:szCs w:val="24"/>
        </w:rPr>
        <w:t>В случае отказа или уклонения победителя торгов от подписания договора купли-продажи в течение пяти дней со дня получения проекта договора внесенный задаток не возвращается, и организатор торгов вправе предложить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 xml:space="preserve">.6. </w:t>
      </w:r>
      <w:r w:rsidR="00C37CD6" w:rsidRPr="00E01694">
        <w:rPr>
          <w:sz w:val="24"/>
          <w:szCs w:val="24"/>
        </w:rPr>
        <w:t>В случае</w:t>
      </w:r>
      <w:proofErr w:type="gramStart"/>
      <w:r w:rsidR="00C37CD6" w:rsidRPr="00E01694">
        <w:rPr>
          <w:sz w:val="24"/>
          <w:szCs w:val="24"/>
        </w:rPr>
        <w:t>,</w:t>
      </w:r>
      <w:proofErr w:type="gramEnd"/>
      <w:r w:rsidR="00C37CD6" w:rsidRPr="00E01694">
        <w:rPr>
          <w:sz w:val="24"/>
          <w:szCs w:val="24"/>
        </w:rPr>
        <w:t xml:space="preserve"> если торги признаны несостоявшимися и договор купли-продажи не заключен с единственным участником торгов, организатор торгов в течение двух дней после завершения срока, установленного Законом «О несостоятельности» для принятия решений о признании торгов несостоявшимися, для заключения договора купли-продажи с единственным участником торгов и для заключения договора купли-продажи по результатам торгов, составляет и передает оператору электронной площадки протокол о признании торгов </w:t>
      </w:r>
      <w:proofErr w:type="gramStart"/>
      <w:r w:rsidR="00C37CD6" w:rsidRPr="00E01694">
        <w:rPr>
          <w:sz w:val="24"/>
          <w:szCs w:val="24"/>
        </w:rPr>
        <w:t>несостоявшимися</w:t>
      </w:r>
      <w:proofErr w:type="gramEnd"/>
      <w:r w:rsidR="00C37CD6" w:rsidRPr="00E01694">
        <w:rPr>
          <w:sz w:val="24"/>
          <w:szCs w:val="24"/>
        </w:rPr>
        <w:t>, с указанием основания признания торгов несостоявшимися, для размещения на электронной площадке.</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w:t>
      </w:r>
      <w:r>
        <w:rPr>
          <w:sz w:val="24"/>
          <w:szCs w:val="24"/>
        </w:rPr>
        <w:t>7</w:t>
      </w:r>
      <w:r w:rsidR="003F089C">
        <w:rPr>
          <w:sz w:val="24"/>
          <w:szCs w:val="24"/>
        </w:rPr>
        <w:t>.</w:t>
      </w:r>
      <w:r>
        <w:rPr>
          <w:sz w:val="24"/>
          <w:szCs w:val="24"/>
        </w:rPr>
        <w:t xml:space="preserve"> </w:t>
      </w:r>
      <w:r w:rsidR="00C37CD6" w:rsidRPr="00E01694">
        <w:rPr>
          <w:sz w:val="24"/>
          <w:szCs w:val="24"/>
        </w:rPr>
        <w:t>Организатор торгов после заключения договора размещает сведения о заключении договора купли</w:t>
      </w:r>
      <w:r>
        <w:rPr>
          <w:sz w:val="24"/>
          <w:szCs w:val="24"/>
        </w:rPr>
        <w:t xml:space="preserve"> </w:t>
      </w:r>
      <w:r w:rsidR="00C37CD6" w:rsidRPr="00E01694">
        <w:rPr>
          <w:sz w:val="24"/>
          <w:szCs w:val="24"/>
        </w:rPr>
        <w:t>- продажи на электронной площадке и в ЕФРСБ.</w:t>
      </w:r>
    </w:p>
    <w:p w:rsidR="003F089C"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w:t>
      </w:r>
      <w:r>
        <w:rPr>
          <w:sz w:val="24"/>
          <w:szCs w:val="24"/>
        </w:rPr>
        <w:t>8</w:t>
      </w:r>
      <w:r w:rsidR="003F089C">
        <w:rPr>
          <w:sz w:val="24"/>
          <w:szCs w:val="24"/>
        </w:rPr>
        <w:t>.</w:t>
      </w:r>
      <w:r>
        <w:rPr>
          <w:sz w:val="24"/>
          <w:szCs w:val="24"/>
        </w:rPr>
        <w:t xml:space="preserve"> </w:t>
      </w:r>
      <w:r w:rsidR="00C37CD6" w:rsidRPr="00E01694">
        <w:rPr>
          <w:sz w:val="24"/>
          <w:szCs w:val="24"/>
        </w:rPr>
        <w:t xml:space="preserve">Организатор торгов после принятия решения о признании торгов </w:t>
      </w:r>
      <w:proofErr w:type="gramStart"/>
      <w:r w:rsidR="00C37CD6" w:rsidRPr="00E01694">
        <w:rPr>
          <w:sz w:val="24"/>
          <w:szCs w:val="24"/>
        </w:rPr>
        <w:t>несостоявшимися</w:t>
      </w:r>
      <w:proofErr w:type="gramEnd"/>
      <w:r w:rsidR="00C37CD6" w:rsidRPr="00E01694">
        <w:rPr>
          <w:sz w:val="24"/>
          <w:szCs w:val="24"/>
        </w:rPr>
        <w:t xml:space="preserve"> размещает сведения о признании торгов несостоявшимися на</w:t>
      </w:r>
      <w:r w:rsidR="003F089C">
        <w:rPr>
          <w:sz w:val="24"/>
          <w:szCs w:val="24"/>
        </w:rPr>
        <w:t xml:space="preserve"> электронной площадке и в ЕФРСБ</w:t>
      </w:r>
    </w:p>
    <w:p w:rsidR="007E1D11" w:rsidRDefault="000438F9" w:rsidP="003F089C">
      <w:pPr>
        <w:pStyle w:val="Bodytext20"/>
        <w:shd w:val="clear" w:color="auto" w:fill="auto"/>
        <w:tabs>
          <w:tab w:val="left" w:pos="212"/>
        </w:tabs>
        <w:spacing w:line="276" w:lineRule="auto"/>
        <w:ind w:firstLine="709"/>
        <w:jc w:val="both"/>
        <w:rPr>
          <w:sz w:val="24"/>
          <w:szCs w:val="24"/>
        </w:rPr>
      </w:pPr>
      <w:r>
        <w:rPr>
          <w:sz w:val="24"/>
          <w:szCs w:val="24"/>
        </w:rPr>
        <w:t>10</w:t>
      </w:r>
      <w:r w:rsidR="003F089C">
        <w:rPr>
          <w:sz w:val="24"/>
          <w:szCs w:val="24"/>
        </w:rPr>
        <w:t>.</w:t>
      </w:r>
      <w:r>
        <w:rPr>
          <w:sz w:val="24"/>
          <w:szCs w:val="24"/>
        </w:rPr>
        <w:t>9.</w:t>
      </w:r>
      <w:r w:rsidR="003F089C">
        <w:rPr>
          <w:sz w:val="24"/>
          <w:szCs w:val="24"/>
        </w:rPr>
        <w:t xml:space="preserve"> </w:t>
      </w:r>
      <w:r w:rsidR="00C37CD6" w:rsidRPr="00E01694">
        <w:rPr>
          <w:sz w:val="24"/>
          <w:szCs w:val="24"/>
        </w:rPr>
        <w:t>В случае признания торгов несостоявшимися или не заключения договора купли-продажи с единственным участником торгов, а также в случае не заключения договора купли-продажи имущества по результатам торгов или не оплаты имущества в срок, установленный договором купли-продажи, проводятся повторные торги.</w:t>
      </w:r>
    </w:p>
    <w:p w:rsidR="000438F9" w:rsidRPr="00E01694" w:rsidRDefault="000438F9" w:rsidP="003F089C">
      <w:pPr>
        <w:pStyle w:val="Bodytext20"/>
        <w:shd w:val="clear" w:color="auto" w:fill="auto"/>
        <w:tabs>
          <w:tab w:val="left" w:pos="212"/>
        </w:tabs>
        <w:spacing w:line="276" w:lineRule="auto"/>
        <w:ind w:firstLine="709"/>
        <w:jc w:val="both"/>
        <w:rPr>
          <w:sz w:val="24"/>
          <w:szCs w:val="24"/>
        </w:rPr>
      </w:pPr>
    </w:p>
    <w:p w:rsidR="007E1D11" w:rsidRPr="000438F9" w:rsidRDefault="000438F9" w:rsidP="000438F9">
      <w:pPr>
        <w:pStyle w:val="Bodytext20"/>
        <w:shd w:val="clear" w:color="auto" w:fill="auto"/>
        <w:tabs>
          <w:tab w:val="left" w:pos="1017"/>
        </w:tabs>
        <w:spacing w:line="276" w:lineRule="auto"/>
        <w:ind w:left="740" w:firstLine="0"/>
        <w:jc w:val="center"/>
        <w:rPr>
          <w:b/>
          <w:sz w:val="24"/>
          <w:szCs w:val="24"/>
        </w:rPr>
      </w:pPr>
      <w:r>
        <w:rPr>
          <w:b/>
          <w:sz w:val="24"/>
          <w:szCs w:val="24"/>
        </w:rPr>
        <w:t>11</w:t>
      </w:r>
      <w:r w:rsidRPr="000438F9">
        <w:rPr>
          <w:b/>
          <w:sz w:val="24"/>
          <w:szCs w:val="24"/>
        </w:rPr>
        <w:t>.</w:t>
      </w:r>
      <w:r>
        <w:rPr>
          <w:b/>
          <w:sz w:val="24"/>
          <w:szCs w:val="24"/>
        </w:rPr>
        <w:t xml:space="preserve"> </w:t>
      </w:r>
      <w:r w:rsidR="00C37CD6" w:rsidRPr="000438F9">
        <w:rPr>
          <w:b/>
          <w:sz w:val="24"/>
          <w:szCs w:val="24"/>
        </w:rPr>
        <w:t>Продажа имущества должника на повторных торгах</w:t>
      </w:r>
    </w:p>
    <w:p w:rsidR="0070532E" w:rsidRDefault="000438F9" w:rsidP="0070532E">
      <w:pPr>
        <w:pStyle w:val="Bodytext20"/>
        <w:shd w:val="clear" w:color="auto" w:fill="auto"/>
        <w:tabs>
          <w:tab w:val="left" w:pos="435"/>
        </w:tabs>
        <w:spacing w:line="276" w:lineRule="auto"/>
        <w:ind w:firstLine="709"/>
        <w:jc w:val="both"/>
        <w:rPr>
          <w:sz w:val="24"/>
          <w:szCs w:val="24"/>
        </w:rPr>
      </w:pPr>
      <w:r>
        <w:rPr>
          <w:sz w:val="24"/>
          <w:szCs w:val="24"/>
        </w:rPr>
        <w:t xml:space="preserve">11.1. </w:t>
      </w:r>
      <w:r w:rsidR="00C37CD6" w:rsidRPr="00E01694">
        <w:rPr>
          <w:sz w:val="24"/>
          <w:szCs w:val="24"/>
        </w:rPr>
        <w:t>Организатор торгов в срок не позднее, чем за 30 дней до даты проведения повторных торгов обязан опубликовать сообщение о торгах, согласно требованиям ст. 28 Закона «О несостоятельности».</w:t>
      </w:r>
    </w:p>
    <w:p w:rsidR="00AF2E22" w:rsidRDefault="000438F9" w:rsidP="0070532E">
      <w:pPr>
        <w:pStyle w:val="Bodytext20"/>
        <w:shd w:val="clear" w:color="auto" w:fill="auto"/>
        <w:tabs>
          <w:tab w:val="left" w:pos="450"/>
        </w:tabs>
        <w:spacing w:line="276" w:lineRule="auto"/>
        <w:ind w:firstLine="709"/>
        <w:jc w:val="both"/>
        <w:rPr>
          <w:sz w:val="24"/>
          <w:szCs w:val="24"/>
        </w:rPr>
      </w:pPr>
      <w:r>
        <w:rPr>
          <w:sz w:val="24"/>
          <w:szCs w:val="24"/>
        </w:rPr>
        <w:t xml:space="preserve">11.2. </w:t>
      </w:r>
      <w:r w:rsidR="00AF2E22" w:rsidRPr="006E4D6D">
        <w:rPr>
          <w:sz w:val="24"/>
          <w:szCs w:val="24"/>
        </w:rPr>
        <w:t xml:space="preserve">На торги выставляется </w:t>
      </w:r>
      <w:r w:rsidR="00AF2E22">
        <w:rPr>
          <w:sz w:val="24"/>
          <w:szCs w:val="24"/>
        </w:rPr>
        <w:t>И</w:t>
      </w:r>
      <w:r w:rsidR="00AF2E22" w:rsidRPr="006E4D6D">
        <w:rPr>
          <w:sz w:val="24"/>
          <w:szCs w:val="24"/>
        </w:rPr>
        <w:t xml:space="preserve">мущество, указанное в </w:t>
      </w:r>
      <w:r w:rsidR="00AF2E22" w:rsidRPr="001100F7">
        <w:rPr>
          <w:sz w:val="24"/>
          <w:szCs w:val="24"/>
        </w:rPr>
        <w:t>Приложении</w:t>
      </w:r>
      <w:r w:rsidR="00AF2E22">
        <w:rPr>
          <w:sz w:val="24"/>
          <w:szCs w:val="24"/>
        </w:rPr>
        <w:t xml:space="preserve"> №2</w:t>
      </w:r>
      <w:r w:rsidR="00AF2E22" w:rsidRPr="001100F7">
        <w:rPr>
          <w:sz w:val="24"/>
          <w:szCs w:val="24"/>
        </w:rPr>
        <w:t xml:space="preserve"> к настоящему Положению</w:t>
      </w:r>
      <w:r w:rsidR="00AF2E22">
        <w:rPr>
          <w:sz w:val="24"/>
          <w:szCs w:val="24"/>
        </w:rPr>
        <w:t>.</w:t>
      </w:r>
    </w:p>
    <w:p w:rsidR="0070532E" w:rsidRDefault="00AF2E22" w:rsidP="0070532E">
      <w:pPr>
        <w:pStyle w:val="Bodytext20"/>
        <w:shd w:val="clear" w:color="auto" w:fill="auto"/>
        <w:tabs>
          <w:tab w:val="left" w:pos="450"/>
        </w:tabs>
        <w:spacing w:line="276" w:lineRule="auto"/>
        <w:ind w:firstLine="709"/>
        <w:jc w:val="both"/>
        <w:rPr>
          <w:sz w:val="24"/>
          <w:szCs w:val="24"/>
        </w:rPr>
      </w:pPr>
      <w:r>
        <w:rPr>
          <w:sz w:val="24"/>
          <w:szCs w:val="24"/>
        </w:rPr>
        <w:t>11.3.</w:t>
      </w:r>
      <w:r w:rsidR="00C37CD6" w:rsidRPr="00E01694">
        <w:rPr>
          <w:sz w:val="24"/>
          <w:szCs w:val="24"/>
        </w:rPr>
        <w:t xml:space="preserve">Повторные торги по продаже имущества с понижением </w:t>
      </w:r>
      <w:proofErr w:type="gramStart"/>
      <w:r w:rsidR="00C37CD6" w:rsidRPr="00E01694">
        <w:rPr>
          <w:sz w:val="24"/>
          <w:szCs w:val="24"/>
        </w:rPr>
        <w:t xml:space="preserve">начальной цены продажи, установленной на первых торгах </w:t>
      </w:r>
      <w:r w:rsidR="000438F9">
        <w:rPr>
          <w:rStyle w:val="Bodytext2Italic"/>
          <w:i w:val="0"/>
          <w:sz w:val="24"/>
          <w:szCs w:val="24"/>
        </w:rPr>
        <w:t>на</w:t>
      </w:r>
      <w:r w:rsidR="00C37CD6" w:rsidRPr="000438F9">
        <w:rPr>
          <w:rStyle w:val="Bodytext2Italic"/>
          <w:i w:val="0"/>
          <w:sz w:val="24"/>
          <w:szCs w:val="24"/>
        </w:rPr>
        <w:t xml:space="preserve"> десять процентов</w:t>
      </w:r>
      <w:r w:rsidR="000438F9">
        <w:rPr>
          <w:sz w:val="24"/>
          <w:szCs w:val="24"/>
        </w:rPr>
        <w:t xml:space="preserve"> </w:t>
      </w:r>
      <w:r w:rsidR="00C37CD6" w:rsidRPr="00E01694">
        <w:rPr>
          <w:sz w:val="24"/>
          <w:szCs w:val="24"/>
        </w:rPr>
        <w:t>проводятся</w:t>
      </w:r>
      <w:proofErr w:type="gramEnd"/>
      <w:r w:rsidR="00C37CD6" w:rsidRPr="00E01694">
        <w:rPr>
          <w:sz w:val="24"/>
          <w:szCs w:val="24"/>
        </w:rPr>
        <w:t xml:space="preserve"> по правилам, установленным </w:t>
      </w:r>
      <w:r w:rsidR="00C37CD6" w:rsidRPr="00E01694">
        <w:rPr>
          <w:sz w:val="24"/>
          <w:szCs w:val="24"/>
        </w:rPr>
        <w:lastRenderedPageBreak/>
        <w:t xml:space="preserve">разделами </w:t>
      </w:r>
      <w:r w:rsidR="0070532E">
        <w:rPr>
          <w:sz w:val="24"/>
          <w:szCs w:val="24"/>
        </w:rPr>
        <w:t>2</w:t>
      </w:r>
      <w:r w:rsidR="00C37CD6" w:rsidRPr="00E01694">
        <w:rPr>
          <w:sz w:val="24"/>
          <w:szCs w:val="24"/>
        </w:rPr>
        <w:t>-</w:t>
      </w:r>
      <w:r w:rsidR="0070532E">
        <w:rPr>
          <w:sz w:val="24"/>
          <w:szCs w:val="24"/>
        </w:rPr>
        <w:t>10</w:t>
      </w:r>
      <w:r w:rsidR="00C37CD6" w:rsidRPr="00E01694">
        <w:rPr>
          <w:sz w:val="24"/>
          <w:szCs w:val="24"/>
        </w:rPr>
        <w:t xml:space="preserve"> настоящего положения.</w:t>
      </w:r>
    </w:p>
    <w:p w:rsidR="0070532E" w:rsidRDefault="0070532E" w:rsidP="0070532E">
      <w:pPr>
        <w:pStyle w:val="Bodytext20"/>
        <w:shd w:val="clear" w:color="auto" w:fill="auto"/>
        <w:tabs>
          <w:tab w:val="left" w:pos="450"/>
        </w:tabs>
        <w:spacing w:line="276" w:lineRule="auto"/>
        <w:ind w:firstLine="709"/>
        <w:jc w:val="both"/>
        <w:rPr>
          <w:sz w:val="24"/>
          <w:szCs w:val="24"/>
        </w:rPr>
      </w:pPr>
      <w:r>
        <w:rPr>
          <w:sz w:val="24"/>
          <w:szCs w:val="24"/>
        </w:rPr>
        <w:t>11.</w:t>
      </w:r>
      <w:r w:rsidR="00AF2E22">
        <w:rPr>
          <w:sz w:val="24"/>
          <w:szCs w:val="24"/>
        </w:rPr>
        <w:t>4</w:t>
      </w:r>
      <w:r>
        <w:rPr>
          <w:sz w:val="24"/>
          <w:szCs w:val="24"/>
        </w:rPr>
        <w:t>.</w:t>
      </w:r>
      <w:r w:rsidR="00C37CD6" w:rsidRPr="00E01694">
        <w:rPr>
          <w:sz w:val="24"/>
          <w:szCs w:val="24"/>
        </w:rPr>
        <w:t>В случае признания повторных торгов несостоявшимися или не заключения договора купл</w:t>
      </w:r>
      <w:proofErr w:type="gramStart"/>
      <w:r w:rsidR="00C37CD6" w:rsidRPr="00E01694">
        <w:rPr>
          <w:sz w:val="24"/>
          <w:szCs w:val="24"/>
        </w:rPr>
        <w:t>и-</w:t>
      </w:r>
      <w:proofErr w:type="gramEnd"/>
      <w:r w:rsidR="00C37CD6" w:rsidRPr="00E01694">
        <w:rPr>
          <w:sz w:val="24"/>
          <w:szCs w:val="24"/>
        </w:rPr>
        <w:t xml:space="preserve"> продажи с единственным участником торгов, а также в случае не заключения договора купли-продажи имущества по результатам повторных торгов или не оплаты имущества в срок, установленный договором купли-продажи, залогодержатель вправе оставить предмет залога за собой с оценкой его в сумме </w:t>
      </w:r>
      <w:r w:rsidRPr="0070532E">
        <w:rPr>
          <w:rStyle w:val="Bodytext2Italic"/>
          <w:i w:val="0"/>
          <w:sz w:val="24"/>
          <w:szCs w:val="24"/>
        </w:rPr>
        <w:t>на</w:t>
      </w:r>
      <w:r w:rsidR="00C37CD6" w:rsidRPr="0070532E">
        <w:rPr>
          <w:rStyle w:val="Bodytext2Italic"/>
          <w:i w:val="0"/>
          <w:sz w:val="24"/>
          <w:szCs w:val="24"/>
        </w:rPr>
        <w:t xml:space="preserve"> </w:t>
      </w:r>
      <w:r w:rsidRPr="0070532E">
        <w:rPr>
          <w:rStyle w:val="Bodytext2Italic"/>
          <w:i w:val="0"/>
          <w:sz w:val="24"/>
          <w:szCs w:val="24"/>
        </w:rPr>
        <w:t>10 % (</w:t>
      </w:r>
      <w:r w:rsidR="00C37CD6" w:rsidRPr="0070532E">
        <w:rPr>
          <w:rStyle w:val="Bodytext2Italic"/>
          <w:i w:val="0"/>
          <w:sz w:val="24"/>
          <w:szCs w:val="24"/>
        </w:rPr>
        <w:t>десять процентов</w:t>
      </w:r>
      <w:r w:rsidRPr="0070532E">
        <w:rPr>
          <w:rStyle w:val="Bodytext2Italic"/>
          <w:i w:val="0"/>
          <w:sz w:val="24"/>
          <w:szCs w:val="24"/>
        </w:rPr>
        <w:t>)</w:t>
      </w:r>
      <w:r w:rsidR="00C37CD6" w:rsidRPr="00E01694">
        <w:rPr>
          <w:sz w:val="24"/>
          <w:szCs w:val="24"/>
        </w:rPr>
        <w:t xml:space="preserve"> ниже начальной цены на повторных </w:t>
      </w:r>
      <w:proofErr w:type="gramStart"/>
      <w:r w:rsidR="00C37CD6" w:rsidRPr="00E01694">
        <w:rPr>
          <w:sz w:val="24"/>
          <w:szCs w:val="24"/>
        </w:rPr>
        <w:t>торгах</w:t>
      </w:r>
      <w:proofErr w:type="gramEnd"/>
      <w:r w:rsidR="00C37CD6" w:rsidRPr="00E01694">
        <w:rPr>
          <w:sz w:val="24"/>
          <w:szCs w:val="24"/>
        </w:rPr>
        <w:t>.</w:t>
      </w:r>
    </w:p>
    <w:p w:rsidR="00AF2E22" w:rsidRDefault="0070532E" w:rsidP="0070532E">
      <w:pPr>
        <w:pStyle w:val="Bodytext20"/>
        <w:shd w:val="clear" w:color="auto" w:fill="auto"/>
        <w:tabs>
          <w:tab w:val="left" w:pos="450"/>
        </w:tabs>
        <w:spacing w:line="276" w:lineRule="auto"/>
        <w:ind w:firstLine="709"/>
        <w:jc w:val="both"/>
        <w:rPr>
          <w:sz w:val="24"/>
          <w:szCs w:val="24"/>
        </w:rPr>
      </w:pPr>
      <w:r>
        <w:rPr>
          <w:sz w:val="24"/>
          <w:szCs w:val="24"/>
        </w:rPr>
        <w:t>11.</w:t>
      </w:r>
      <w:r w:rsidR="00AF2E22">
        <w:rPr>
          <w:sz w:val="24"/>
          <w:szCs w:val="24"/>
        </w:rPr>
        <w:t>5</w:t>
      </w:r>
      <w:r>
        <w:rPr>
          <w:sz w:val="24"/>
          <w:szCs w:val="24"/>
        </w:rPr>
        <w:t xml:space="preserve">. </w:t>
      </w:r>
      <w:r w:rsidR="00C37CD6" w:rsidRPr="00E01694">
        <w:rPr>
          <w:sz w:val="24"/>
          <w:szCs w:val="24"/>
        </w:rPr>
        <w:t xml:space="preserve">Залогодержатель при оставлении предмета залога за собой обязан перечислить денежные средства в размере </w:t>
      </w:r>
      <w:r>
        <w:rPr>
          <w:sz w:val="24"/>
          <w:szCs w:val="24"/>
        </w:rPr>
        <w:t xml:space="preserve">20% </w:t>
      </w:r>
      <w:r w:rsidRPr="0070532E">
        <w:rPr>
          <w:i/>
          <w:sz w:val="24"/>
          <w:szCs w:val="24"/>
        </w:rPr>
        <w:t>(</w:t>
      </w:r>
      <w:r w:rsidR="00C37CD6" w:rsidRPr="0070532E">
        <w:rPr>
          <w:rStyle w:val="Bodytext2Italic"/>
          <w:i w:val="0"/>
          <w:sz w:val="24"/>
          <w:szCs w:val="24"/>
        </w:rPr>
        <w:t>двадцати процентов</w:t>
      </w:r>
      <w:r w:rsidRPr="0070532E">
        <w:rPr>
          <w:rStyle w:val="Bodytext2Italic"/>
          <w:i w:val="0"/>
          <w:sz w:val="24"/>
          <w:szCs w:val="24"/>
        </w:rPr>
        <w:t>)</w:t>
      </w:r>
      <w:r w:rsidR="00C37CD6" w:rsidRPr="0070532E">
        <w:rPr>
          <w:i/>
          <w:sz w:val="24"/>
          <w:szCs w:val="24"/>
        </w:rPr>
        <w:t xml:space="preserve"> </w:t>
      </w:r>
      <w:r w:rsidR="00C37CD6" w:rsidRPr="00E01694">
        <w:rPr>
          <w:sz w:val="24"/>
          <w:szCs w:val="24"/>
        </w:rPr>
        <w:t xml:space="preserve">от стоимости оставленного предмет залога за собой </w:t>
      </w:r>
    </w:p>
    <w:p w:rsidR="00AF2E22" w:rsidRDefault="00C37CD6" w:rsidP="0070532E">
      <w:pPr>
        <w:pStyle w:val="Bodytext20"/>
        <w:shd w:val="clear" w:color="auto" w:fill="auto"/>
        <w:tabs>
          <w:tab w:val="left" w:pos="450"/>
        </w:tabs>
        <w:spacing w:line="276" w:lineRule="auto"/>
        <w:ind w:firstLine="709"/>
        <w:jc w:val="both"/>
        <w:rPr>
          <w:sz w:val="24"/>
          <w:szCs w:val="24"/>
        </w:rPr>
      </w:pPr>
      <w:r w:rsidRPr="00E01694">
        <w:rPr>
          <w:sz w:val="24"/>
          <w:szCs w:val="24"/>
        </w:rPr>
        <w:t xml:space="preserve">- для погашения требований кредиторов первой и второй очереди; </w:t>
      </w:r>
      <w:r w:rsidR="0070532E">
        <w:rPr>
          <w:sz w:val="24"/>
          <w:szCs w:val="24"/>
        </w:rPr>
        <w:t>10 % (</w:t>
      </w:r>
      <w:r w:rsidRPr="0070532E">
        <w:rPr>
          <w:rStyle w:val="Bodytext2Italic"/>
          <w:i w:val="0"/>
          <w:sz w:val="24"/>
          <w:szCs w:val="24"/>
        </w:rPr>
        <w:t>десяти процентов</w:t>
      </w:r>
      <w:r w:rsidR="0070532E">
        <w:rPr>
          <w:rStyle w:val="Bodytext2Italic"/>
          <w:i w:val="0"/>
          <w:sz w:val="24"/>
          <w:szCs w:val="24"/>
        </w:rPr>
        <w:t>)</w:t>
      </w:r>
      <w:r w:rsidRPr="00E01694">
        <w:rPr>
          <w:sz w:val="24"/>
          <w:szCs w:val="24"/>
        </w:rPr>
        <w:t xml:space="preserve"> от стоимости оставленного предмет залога за собой </w:t>
      </w:r>
    </w:p>
    <w:p w:rsidR="0070532E" w:rsidRDefault="00C37CD6" w:rsidP="0070532E">
      <w:pPr>
        <w:pStyle w:val="Bodytext20"/>
        <w:shd w:val="clear" w:color="auto" w:fill="auto"/>
        <w:tabs>
          <w:tab w:val="left" w:pos="450"/>
        </w:tabs>
        <w:spacing w:line="276" w:lineRule="auto"/>
        <w:ind w:firstLine="709"/>
        <w:jc w:val="both"/>
        <w:rPr>
          <w:sz w:val="24"/>
          <w:szCs w:val="24"/>
        </w:rPr>
      </w:pPr>
      <w:r w:rsidRPr="00E01694">
        <w:rPr>
          <w:sz w:val="24"/>
          <w:szCs w:val="24"/>
        </w:rPr>
        <w:t xml:space="preserve">-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 на специальный банковский счет в течение десяти дней </w:t>
      </w:r>
      <w:proofErr w:type="gramStart"/>
      <w:r w:rsidRPr="00E01694">
        <w:rPr>
          <w:sz w:val="24"/>
          <w:szCs w:val="24"/>
        </w:rPr>
        <w:t>с даты направления</w:t>
      </w:r>
      <w:proofErr w:type="gramEnd"/>
      <w:r w:rsidRPr="00E01694">
        <w:rPr>
          <w:sz w:val="24"/>
          <w:szCs w:val="24"/>
        </w:rPr>
        <w:t xml:space="preserve"> конкурсному управляющему заявления об оставлении предмета залога за собой.</w:t>
      </w:r>
    </w:p>
    <w:p w:rsidR="007E1D11" w:rsidRDefault="0070532E" w:rsidP="0070532E">
      <w:pPr>
        <w:pStyle w:val="Bodytext20"/>
        <w:shd w:val="clear" w:color="auto" w:fill="auto"/>
        <w:tabs>
          <w:tab w:val="left" w:pos="450"/>
        </w:tabs>
        <w:spacing w:line="276" w:lineRule="auto"/>
        <w:ind w:firstLine="709"/>
        <w:jc w:val="both"/>
        <w:rPr>
          <w:sz w:val="24"/>
          <w:szCs w:val="24"/>
        </w:rPr>
      </w:pPr>
      <w:r>
        <w:rPr>
          <w:sz w:val="24"/>
          <w:szCs w:val="24"/>
        </w:rPr>
        <w:t>11.</w:t>
      </w:r>
      <w:r w:rsidR="00AF2E22">
        <w:rPr>
          <w:sz w:val="24"/>
          <w:szCs w:val="24"/>
        </w:rPr>
        <w:t>6</w:t>
      </w:r>
      <w:r>
        <w:rPr>
          <w:sz w:val="24"/>
          <w:szCs w:val="24"/>
        </w:rPr>
        <w:t xml:space="preserve">. </w:t>
      </w:r>
      <w:r w:rsidR="00C37CD6" w:rsidRPr="00E01694">
        <w:rPr>
          <w:sz w:val="24"/>
          <w:szCs w:val="24"/>
        </w:rPr>
        <w:t>Если в течение тридцати дней со дня признания повторных торгов несостоявшимися залогодержатель не воспользуется правом оставить предмет залога за собой, имущество подлежит продаже посредством публичного предложения.</w:t>
      </w:r>
    </w:p>
    <w:p w:rsidR="0070532E" w:rsidRPr="00E01694" w:rsidRDefault="0070532E" w:rsidP="0070532E">
      <w:pPr>
        <w:pStyle w:val="Bodytext20"/>
        <w:shd w:val="clear" w:color="auto" w:fill="auto"/>
        <w:tabs>
          <w:tab w:val="left" w:pos="450"/>
        </w:tabs>
        <w:spacing w:line="276" w:lineRule="auto"/>
        <w:ind w:firstLine="709"/>
        <w:jc w:val="both"/>
        <w:rPr>
          <w:sz w:val="24"/>
          <w:szCs w:val="24"/>
        </w:rPr>
      </w:pPr>
    </w:p>
    <w:p w:rsidR="0070532E" w:rsidRDefault="0070532E" w:rsidP="0070532E">
      <w:pPr>
        <w:pStyle w:val="Bodytext20"/>
        <w:shd w:val="clear" w:color="auto" w:fill="auto"/>
        <w:tabs>
          <w:tab w:val="left" w:pos="1017"/>
        </w:tabs>
        <w:spacing w:line="276" w:lineRule="auto"/>
        <w:ind w:firstLine="0"/>
        <w:jc w:val="center"/>
        <w:rPr>
          <w:b/>
          <w:sz w:val="24"/>
          <w:szCs w:val="24"/>
        </w:rPr>
      </w:pPr>
      <w:r w:rsidRPr="0070532E">
        <w:rPr>
          <w:b/>
          <w:sz w:val="24"/>
          <w:szCs w:val="24"/>
        </w:rPr>
        <w:t xml:space="preserve">12. </w:t>
      </w:r>
      <w:r w:rsidR="00C37CD6" w:rsidRPr="0070532E">
        <w:rPr>
          <w:b/>
          <w:sz w:val="24"/>
          <w:szCs w:val="24"/>
        </w:rPr>
        <w:t>Реализация имущества посредством публичного предложения</w:t>
      </w:r>
    </w:p>
    <w:p w:rsidR="0070532E" w:rsidRDefault="0070532E" w:rsidP="0070532E">
      <w:pPr>
        <w:pStyle w:val="Bodytext20"/>
        <w:shd w:val="clear" w:color="auto" w:fill="auto"/>
        <w:tabs>
          <w:tab w:val="left" w:pos="1017"/>
        </w:tabs>
        <w:spacing w:line="276" w:lineRule="auto"/>
        <w:ind w:firstLine="1015"/>
        <w:jc w:val="both"/>
        <w:rPr>
          <w:b/>
          <w:sz w:val="24"/>
          <w:szCs w:val="24"/>
        </w:rPr>
      </w:pPr>
      <w:r>
        <w:rPr>
          <w:sz w:val="24"/>
          <w:szCs w:val="24"/>
        </w:rPr>
        <w:t xml:space="preserve">12.1. </w:t>
      </w:r>
      <w:r w:rsidR="00C37CD6" w:rsidRPr="00E01694">
        <w:rPr>
          <w:sz w:val="24"/>
          <w:szCs w:val="24"/>
        </w:rPr>
        <w:t>Для реализации имущества посредством публичного предложения организатор торгов, не позднее, чем за 30 дней до даты начала приема заявок на участие публикует сообщение о торгах посредством публичного предложения. В данном сообщении дополнительно указываются величина снижения начальной цены и срок, по истечении которого последовательно снижается начальная цена продажи.</w:t>
      </w:r>
    </w:p>
    <w:p w:rsidR="0070532E" w:rsidRDefault="0070532E" w:rsidP="0070532E">
      <w:pPr>
        <w:pStyle w:val="Bodytext20"/>
        <w:shd w:val="clear" w:color="auto" w:fill="auto"/>
        <w:tabs>
          <w:tab w:val="left" w:pos="1017"/>
        </w:tabs>
        <w:spacing w:line="276" w:lineRule="auto"/>
        <w:ind w:firstLine="1015"/>
        <w:jc w:val="both"/>
        <w:rPr>
          <w:b/>
          <w:sz w:val="24"/>
          <w:szCs w:val="24"/>
        </w:rPr>
      </w:pPr>
      <w:r w:rsidRPr="0070532E">
        <w:rPr>
          <w:sz w:val="24"/>
          <w:szCs w:val="24"/>
        </w:rPr>
        <w:t>12.2.</w:t>
      </w:r>
      <w:r w:rsidR="00C37CD6" w:rsidRPr="00E01694">
        <w:rPr>
          <w:sz w:val="24"/>
          <w:szCs w:val="24"/>
        </w:rPr>
        <w:t>Начальная цена продажи имущества посредством публичного предложения устанавливается в размере начальной цены продажи на повторных торгах.</w:t>
      </w:r>
    </w:p>
    <w:p w:rsidR="0070532E" w:rsidRDefault="0070532E" w:rsidP="0070532E">
      <w:pPr>
        <w:pStyle w:val="Bodytext20"/>
        <w:shd w:val="clear" w:color="auto" w:fill="auto"/>
        <w:tabs>
          <w:tab w:val="left" w:pos="1017"/>
        </w:tabs>
        <w:spacing w:line="276" w:lineRule="auto"/>
        <w:ind w:firstLine="1015"/>
        <w:jc w:val="both"/>
        <w:rPr>
          <w:b/>
          <w:sz w:val="24"/>
          <w:szCs w:val="24"/>
        </w:rPr>
      </w:pPr>
      <w:r w:rsidRPr="0070532E">
        <w:rPr>
          <w:sz w:val="24"/>
          <w:szCs w:val="24"/>
        </w:rPr>
        <w:t>12.3.</w:t>
      </w:r>
      <w:r w:rsidR="00C37CD6" w:rsidRPr="00E01694">
        <w:rPr>
          <w:sz w:val="24"/>
          <w:szCs w:val="24"/>
        </w:rPr>
        <w:t xml:space="preserve">Величина снижения начальной цены продажи посредством публичного предложения устанавливается в размере </w:t>
      </w:r>
      <w:r w:rsidR="00825276">
        <w:rPr>
          <w:rStyle w:val="Bodytext2Italic"/>
          <w:i w:val="0"/>
          <w:sz w:val="24"/>
          <w:szCs w:val="24"/>
        </w:rPr>
        <w:t>10</w:t>
      </w:r>
      <w:r w:rsidRPr="0070532E">
        <w:rPr>
          <w:rStyle w:val="Bodytext2Italic"/>
          <w:i w:val="0"/>
          <w:sz w:val="24"/>
          <w:szCs w:val="24"/>
        </w:rPr>
        <w:t>% (</w:t>
      </w:r>
      <w:r w:rsidR="00825276">
        <w:rPr>
          <w:rStyle w:val="Bodytext2Italic"/>
          <w:i w:val="0"/>
          <w:sz w:val="24"/>
          <w:szCs w:val="24"/>
        </w:rPr>
        <w:t>десяти</w:t>
      </w:r>
      <w:r w:rsidR="00C37CD6" w:rsidRPr="0070532E">
        <w:rPr>
          <w:rStyle w:val="Bodytext2Italic"/>
          <w:i w:val="0"/>
          <w:sz w:val="24"/>
          <w:szCs w:val="24"/>
        </w:rPr>
        <w:t>) процентов</w:t>
      </w:r>
      <w:r w:rsidR="00C37CD6" w:rsidRPr="00E01694">
        <w:rPr>
          <w:sz w:val="24"/>
          <w:szCs w:val="24"/>
        </w:rPr>
        <w:t xml:space="preserve"> от начальной цены продажи посредством публичного предложения. Срок, по истечении которого последовательно снижается начальная цена, устанавливается длительностью </w:t>
      </w:r>
      <w:r w:rsidR="00C37CD6" w:rsidRPr="0070532E">
        <w:rPr>
          <w:rStyle w:val="Bodytext2Italic"/>
          <w:i w:val="0"/>
          <w:sz w:val="24"/>
          <w:szCs w:val="24"/>
        </w:rPr>
        <w:t>3</w:t>
      </w:r>
      <w:r w:rsidR="00C37CD6" w:rsidRPr="00E01694">
        <w:rPr>
          <w:rStyle w:val="Bodytext2Italic"/>
          <w:sz w:val="24"/>
          <w:szCs w:val="24"/>
        </w:rPr>
        <w:t xml:space="preserve"> (</w:t>
      </w:r>
      <w:r w:rsidR="00C37CD6" w:rsidRPr="0070532E">
        <w:rPr>
          <w:rStyle w:val="Bodytext2Italic"/>
          <w:i w:val="0"/>
          <w:sz w:val="24"/>
          <w:szCs w:val="24"/>
        </w:rPr>
        <w:t>три) календарных дня.</w:t>
      </w:r>
      <w:r w:rsidR="00C37CD6" w:rsidRPr="00E01694">
        <w:rPr>
          <w:sz w:val="24"/>
          <w:szCs w:val="24"/>
        </w:rPr>
        <w:t xml:space="preserve"> Минимальная цена продажи устанавливается в размере задатка для участия в торгах.</w:t>
      </w:r>
    </w:p>
    <w:p w:rsidR="00852CB4" w:rsidRDefault="0070532E" w:rsidP="00852CB4">
      <w:pPr>
        <w:pStyle w:val="Bodytext20"/>
        <w:shd w:val="clear" w:color="auto" w:fill="auto"/>
        <w:tabs>
          <w:tab w:val="left" w:pos="1017"/>
        </w:tabs>
        <w:spacing w:line="276" w:lineRule="auto"/>
        <w:ind w:firstLine="1015"/>
        <w:jc w:val="both"/>
        <w:rPr>
          <w:b/>
          <w:sz w:val="24"/>
          <w:szCs w:val="24"/>
        </w:rPr>
      </w:pPr>
      <w:proofErr w:type="gramStart"/>
      <w:r w:rsidRPr="0070532E">
        <w:rPr>
          <w:sz w:val="24"/>
          <w:szCs w:val="24"/>
        </w:rPr>
        <w:t>12.4.</w:t>
      </w:r>
      <w:r w:rsidR="00C37CD6" w:rsidRPr="00E01694">
        <w:rPr>
          <w:sz w:val="24"/>
          <w:szCs w:val="24"/>
        </w:rPr>
        <w:t>Право приобретения имущества должника принадлежит участнику торгов посредством публичного предложения, который представил в установленный срок заявку на участие, содержащую предложение о цене имущества, которая не ниже начальной цены продажи, установленной для определенного периода проведения торгов, при отсутствии предложений других участников торгов посредством публичного предложения.</w:t>
      </w:r>
      <w:proofErr w:type="gramEnd"/>
    </w:p>
    <w:p w:rsidR="00852CB4" w:rsidRDefault="00852CB4" w:rsidP="00852CB4">
      <w:pPr>
        <w:pStyle w:val="Bodytext20"/>
        <w:shd w:val="clear" w:color="auto" w:fill="auto"/>
        <w:tabs>
          <w:tab w:val="left" w:pos="1017"/>
        </w:tabs>
        <w:spacing w:line="276" w:lineRule="auto"/>
        <w:ind w:firstLine="1015"/>
        <w:jc w:val="both"/>
        <w:rPr>
          <w:b/>
          <w:sz w:val="24"/>
          <w:szCs w:val="24"/>
        </w:rPr>
      </w:pPr>
      <w:r w:rsidRPr="00852CB4">
        <w:rPr>
          <w:sz w:val="24"/>
          <w:szCs w:val="24"/>
        </w:rPr>
        <w:t>12.5.</w:t>
      </w:r>
      <w:r>
        <w:rPr>
          <w:sz w:val="24"/>
          <w:szCs w:val="24"/>
        </w:rPr>
        <w:t xml:space="preserve"> </w:t>
      </w:r>
      <w:r w:rsidR="00C37CD6" w:rsidRPr="00E01694">
        <w:rPr>
          <w:sz w:val="24"/>
          <w:szCs w:val="24"/>
        </w:rPr>
        <w:t>В случае</w:t>
      </w:r>
      <w:proofErr w:type="gramStart"/>
      <w:r w:rsidR="00C37CD6" w:rsidRPr="00E01694">
        <w:rPr>
          <w:sz w:val="24"/>
          <w:szCs w:val="24"/>
        </w:rPr>
        <w:t>,</w:t>
      </w:r>
      <w:proofErr w:type="gramEnd"/>
      <w:r w:rsidR="00C37CD6" w:rsidRPr="00E01694">
        <w:rPr>
          <w:sz w:val="24"/>
          <w:szCs w:val="24"/>
        </w:rPr>
        <w:t xml:space="preserve"> если несколько участников торгов посредством публичного предложения представили в установленный срок заявки, содержащие различные предложения о цене имущества, но не ниже начальной цены продажи, установленной для определенного периода проведения торгов, право приобретения имущества принадлежит участнику торгов, предложившему максимальную цену за это имущество.</w:t>
      </w:r>
    </w:p>
    <w:p w:rsidR="00852CB4" w:rsidRDefault="00852CB4" w:rsidP="00852CB4">
      <w:pPr>
        <w:pStyle w:val="Bodytext20"/>
        <w:shd w:val="clear" w:color="auto" w:fill="auto"/>
        <w:tabs>
          <w:tab w:val="left" w:pos="1017"/>
        </w:tabs>
        <w:spacing w:line="276" w:lineRule="auto"/>
        <w:ind w:firstLine="1015"/>
        <w:jc w:val="both"/>
        <w:rPr>
          <w:b/>
          <w:sz w:val="24"/>
          <w:szCs w:val="24"/>
        </w:rPr>
      </w:pPr>
      <w:r w:rsidRPr="00852CB4">
        <w:rPr>
          <w:sz w:val="24"/>
          <w:szCs w:val="24"/>
        </w:rPr>
        <w:t>12.6.</w:t>
      </w:r>
      <w:r>
        <w:rPr>
          <w:sz w:val="24"/>
          <w:szCs w:val="24"/>
        </w:rPr>
        <w:t xml:space="preserve"> </w:t>
      </w:r>
      <w:r w:rsidR="00C37CD6" w:rsidRPr="00E01694">
        <w:rPr>
          <w:sz w:val="24"/>
          <w:szCs w:val="24"/>
        </w:rPr>
        <w:t>В случае</w:t>
      </w:r>
      <w:proofErr w:type="gramStart"/>
      <w:r w:rsidR="00C37CD6" w:rsidRPr="00E01694">
        <w:rPr>
          <w:sz w:val="24"/>
          <w:szCs w:val="24"/>
        </w:rPr>
        <w:t>,</w:t>
      </w:r>
      <w:proofErr w:type="gramEnd"/>
      <w:r w:rsidR="00C37CD6" w:rsidRPr="00E01694">
        <w:rPr>
          <w:sz w:val="24"/>
          <w:szCs w:val="24"/>
        </w:rPr>
        <w:t xml:space="preserve"> если несколько участников торгов посредством публичного предложения представили в установленный срок заявки, содержащие равные предложения о цене, но не ниже начальной цены продажи, установленной для определенного периода </w:t>
      </w:r>
      <w:r w:rsidR="00C37CD6" w:rsidRPr="00E01694">
        <w:rPr>
          <w:sz w:val="24"/>
          <w:szCs w:val="24"/>
        </w:rPr>
        <w:lastRenderedPageBreak/>
        <w:t>проведения торгов, право приобретения имущества принадлежит участнику торгов, который первым представил в установленный срок заявку на участие в торгах посредством публичного предложения.</w:t>
      </w:r>
    </w:p>
    <w:p w:rsidR="00852CB4" w:rsidRDefault="00852CB4" w:rsidP="00852CB4">
      <w:pPr>
        <w:pStyle w:val="Bodytext20"/>
        <w:shd w:val="clear" w:color="auto" w:fill="auto"/>
        <w:tabs>
          <w:tab w:val="left" w:pos="1017"/>
        </w:tabs>
        <w:spacing w:line="276" w:lineRule="auto"/>
        <w:ind w:firstLine="1015"/>
        <w:jc w:val="both"/>
        <w:rPr>
          <w:b/>
          <w:sz w:val="24"/>
          <w:szCs w:val="24"/>
        </w:rPr>
      </w:pPr>
      <w:r w:rsidRPr="00852CB4">
        <w:rPr>
          <w:sz w:val="24"/>
          <w:szCs w:val="24"/>
        </w:rPr>
        <w:t>12.7.</w:t>
      </w:r>
      <w:r>
        <w:rPr>
          <w:b/>
          <w:sz w:val="24"/>
          <w:szCs w:val="24"/>
        </w:rPr>
        <w:t xml:space="preserve"> </w:t>
      </w:r>
      <w:proofErr w:type="gramStart"/>
      <w:r w:rsidR="00C37CD6" w:rsidRPr="00E01694">
        <w:rPr>
          <w:sz w:val="24"/>
          <w:szCs w:val="24"/>
        </w:rPr>
        <w:t>С даты определения</w:t>
      </w:r>
      <w:proofErr w:type="gramEnd"/>
      <w:r w:rsidR="00C37CD6" w:rsidRPr="00E01694">
        <w:rPr>
          <w:sz w:val="24"/>
          <w:szCs w:val="24"/>
        </w:rPr>
        <w:t xml:space="preserve"> победителя торгов посредством публичного предложения прием заявок прекращается.</w:t>
      </w:r>
    </w:p>
    <w:p w:rsidR="00852CB4" w:rsidRDefault="00852CB4" w:rsidP="00852CB4">
      <w:pPr>
        <w:pStyle w:val="Bodytext20"/>
        <w:shd w:val="clear" w:color="auto" w:fill="auto"/>
        <w:tabs>
          <w:tab w:val="left" w:pos="1017"/>
        </w:tabs>
        <w:spacing w:line="276" w:lineRule="auto"/>
        <w:ind w:firstLine="1015"/>
        <w:jc w:val="both"/>
        <w:rPr>
          <w:b/>
          <w:sz w:val="24"/>
          <w:szCs w:val="24"/>
        </w:rPr>
      </w:pPr>
      <w:r w:rsidRPr="00852CB4">
        <w:rPr>
          <w:sz w:val="24"/>
          <w:szCs w:val="24"/>
        </w:rPr>
        <w:t>12.8</w:t>
      </w:r>
      <w:r>
        <w:rPr>
          <w:sz w:val="24"/>
          <w:szCs w:val="24"/>
        </w:rPr>
        <w:t xml:space="preserve">. </w:t>
      </w:r>
      <w:r w:rsidR="00C37CD6" w:rsidRPr="00E01694">
        <w:rPr>
          <w:sz w:val="24"/>
          <w:szCs w:val="24"/>
        </w:rPr>
        <w:t xml:space="preserve">Залогодержатель вправе оставить предмет залога </w:t>
      </w:r>
      <w:proofErr w:type="gramStart"/>
      <w:r w:rsidR="00C37CD6" w:rsidRPr="00E01694">
        <w:rPr>
          <w:sz w:val="24"/>
          <w:szCs w:val="24"/>
        </w:rPr>
        <w:t>за собой в ходе торгов посредством публичного предложения на любом этапе снижения цены при отсутствии заявок на участие</w:t>
      </w:r>
      <w:proofErr w:type="gramEnd"/>
      <w:r w:rsidR="00C37CD6" w:rsidRPr="00E01694">
        <w:rPr>
          <w:sz w:val="24"/>
          <w:szCs w:val="24"/>
        </w:rPr>
        <w:t xml:space="preserve"> в торгах по цене, установленной для данного периода снижения цены.</w:t>
      </w:r>
    </w:p>
    <w:p w:rsidR="00852CB4" w:rsidRDefault="00852CB4" w:rsidP="00852CB4">
      <w:pPr>
        <w:pStyle w:val="Bodytext20"/>
        <w:shd w:val="clear" w:color="auto" w:fill="auto"/>
        <w:tabs>
          <w:tab w:val="left" w:pos="1017"/>
        </w:tabs>
        <w:spacing w:line="276" w:lineRule="auto"/>
        <w:ind w:firstLine="1015"/>
        <w:jc w:val="both"/>
        <w:rPr>
          <w:b/>
          <w:sz w:val="24"/>
          <w:szCs w:val="24"/>
        </w:rPr>
      </w:pPr>
      <w:r>
        <w:rPr>
          <w:sz w:val="24"/>
          <w:szCs w:val="24"/>
        </w:rPr>
        <w:t xml:space="preserve">12.9. </w:t>
      </w:r>
      <w:r w:rsidR="00C37CD6" w:rsidRPr="00E01694">
        <w:rPr>
          <w:sz w:val="24"/>
          <w:szCs w:val="24"/>
        </w:rPr>
        <w:t xml:space="preserve">Залогодержатель, при оставлении предмета залога за собой в ходе торгов посредством публичного предложения обязан </w:t>
      </w:r>
      <w:r w:rsidR="00C37CD6" w:rsidRPr="00852CB4">
        <w:rPr>
          <w:rStyle w:val="Bodytext2Italic"/>
          <w:i w:val="0"/>
          <w:sz w:val="24"/>
          <w:szCs w:val="24"/>
        </w:rPr>
        <w:t>одновременно</w:t>
      </w:r>
      <w:r w:rsidR="00C37CD6" w:rsidRPr="00E01694">
        <w:rPr>
          <w:sz w:val="24"/>
          <w:szCs w:val="24"/>
        </w:rPr>
        <w:t xml:space="preserve"> с направлением арбитражному управляющему заявления об оставлении предмета залога за собой перечислить денежные средства на специальный банковский счет в следующем размере:</w:t>
      </w:r>
    </w:p>
    <w:p w:rsidR="00852CB4" w:rsidRDefault="00852CB4" w:rsidP="00852CB4">
      <w:pPr>
        <w:pStyle w:val="Bodytext20"/>
        <w:shd w:val="clear" w:color="auto" w:fill="auto"/>
        <w:tabs>
          <w:tab w:val="left" w:pos="1017"/>
        </w:tabs>
        <w:spacing w:line="276" w:lineRule="auto"/>
        <w:ind w:firstLine="1015"/>
        <w:jc w:val="both"/>
        <w:rPr>
          <w:b/>
          <w:sz w:val="24"/>
          <w:szCs w:val="24"/>
        </w:rPr>
      </w:pPr>
      <w:r>
        <w:rPr>
          <w:rStyle w:val="Bodytext2Italic"/>
          <w:i w:val="0"/>
          <w:sz w:val="24"/>
          <w:szCs w:val="24"/>
        </w:rPr>
        <w:t>-</w:t>
      </w:r>
      <w:r w:rsidRPr="00852CB4">
        <w:rPr>
          <w:rStyle w:val="Bodytext2Italic"/>
          <w:i w:val="0"/>
          <w:sz w:val="24"/>
          <w:szCs w:val="24"/>
        </w:rPr>
        <w:t>20 % (</w:t>
      </w:r>
      <w:r w:rsidR="00C37CD6" w:rsidRPr="00852CB4">
        <w:rPr>
          <w:rStyle w:val="Bodytext2Italic"/>
          <w:i w:val="0"/>
          <w:sz w:val="24"/>
          <w:szCs w:val="24"/>
        </w:rPr>
        <w:t>двадцать процентов</w:t>
      </w:r>
      <w:r w:rsidRPr="00852CB4">
        <w:rPr>
          <w:rStyle w:val="Bodytext2Italic"/>
          <w:i w:val="0"/>
          <w:sz w:val="24"/>
          <w:szCs w:val="24"/>
        </w:rPr>
        <w:t>)</w:t>
      </w:r>
      <w:r w:rsidR="00C37CD6" w:rsidRPr="00E01694">
        <w:rPr>
          <w:sz w:val="24"/>
          <w:szCs w:val="24"/>
        </w:rPr>
        <w:t xml:space="preserve"> от стоимости оставленного предмет залога за собой - для погашения требований кредиторов первой и второй очереди;</w:t>
      </w:r>
    </w:p>
    <w:p w:rsidR="007E1D11" w:rsidRPr="00852CB4" w:rsidRDefault="00852CB4" w:rsidP="00852CB4">
      <w:pPr>
        <w:pStyle w:val="Bodytext20"/>
        <w:shd w:val="clear" w:color="auto" w:fill="auto"/>
        <w:tabs>
          <w:tab w:val="left" w:pos="1017"/>
        </w:tabs>
        <w:spacing w:line="276" w:lineRule="auto"/>
        <w:ind w:firstLine="1015"/>
        <w:jc w:val="both"/>
        <w:rPr>
          <w:b/>
          <w:sz w:val="24"/>
          <w:szCs w:val="24"/>
        </w:rPr>
      </w:pPr>
      <w:r>
        <w:rPr>
          <w:rStyle w:val="Bodytext2Italic"/>
          <w:i w:val="0"/>
          <w:sz w:val="24"/>
          <w:szCs w:val="24"/>
        </w:rPr>
        <w:t>-</w:t>
      </w:r>
      <w:r w:rsidRPr="00852CB4">
        <w:rPr>
          <w:rStyle w:val="Bodytext2Italic"/>
          <w:i w:val="0"/>
          <w:sz w:val="24"/>
          <w:szCs w:val="24"/>
        </w:rPr>
        <w:t>10 % (</w:t>
      </w:r>
      <w:r w:rsidR="00C37CD6" w:rsidRPr="00852CB4">
        <w:rPr>
          <w:rStyle w:val="Bodytext2Italic"/>
          <w:i w:val="0"/>
          <w:sz w:val="24"/>
          <w:szCs w:val="24"/>
        </w:rPr>
        <w:t>десять процентов</w:t>
      </w:r>
      <w:r w:rsidRPr="00852CB4">
        <w:rPr>
          <w:rStyle w:val="Bodytext2Italic"/>
          <w:i w:val="0"/>
          <w:sz w:val="24"/>
          <w:szCs w:val="24"/>
        </w:rPr>
        <w:t>)</w:t>
      </w:r>
      <w:r w:rsidR="00C37CD6" w:rsidRPr="00E01694">
        <w:rPr>
          <w:sz w:val="24"/>
          <w:szCs w:val="24"/>
        </w:rPr>
        <w:t xml:space="preserve"> от стоимости оставленного предмет залога за собой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rsidR="007E1D11" w:rsidRPr="00E01694" w:rsidRDefault="00852CB4" w:rsidP="00852CB4">
      <w:pPr>
        <w:pStyle w:val="Bodytext20"/>
        <w:shd w:val="clear" w:color="auto" w:fill="auto"/>
        <w:tabs>
          <w:tab w:val="left" w:pos="450"/>
        </w:tabs>
        <w:spacing w:after="186" w:line="276" w:lineRule="auto"/>
        <w:ind w:firstLine="709"/>
        <w:jc w:val="both"/>
        <w:rPr>
          <w:sz w:val="24"/>
          <w:szCs w:val="24"/>
        </w:rPr>
      </w:pPr>
      <w:r>
        <w:rPr>
          <w:sz w:val="24"/>
          <w:szCs w:val="24"/>
        </w:rPr>
        <w:t xml:space="preserve">12.10. </w:t>
      </w:r>
      <w:proofErr w:type="gramStart"/>
      <w:r w:rsidR="00C37CD6" w:rsidRPr="00E01694">
        <w:rPr>
          <w:sz w:val="24"/>
          <w:szCs w:val="24"/>
        </w:rPr>
        <w:t>С даты поступления</w:t>
      </w:r>
      <w:proofErr w:type="gramEnd"/>
      <w:r w:rsidR="00C37CD6" w:rsidRPr="00E01694">
        <w:rPr>
          <w:sz w:val="24"/>
          <w:szCs w:val="24"/>
        </w:rPr>
        <w:t xml:space="preserve"> денежных средств на специальный банковский счет и получения арбитражным управляющим заявления залогодержателя об оставлении предмета залога за собой торги посредством публичного предложения подлежат завершению.</w:t>
      </w:r>
    </w:p>
    <w:p w:rsidR="007E1D11" w:rsidRPr="00852CB4" w:rsidRDefault="00852CB4" w:rsidP="00852CB4">
      <w:pPr>
        <w:pStyle w:val="Bodytext20"/>
        <w:shd w:val="clear" w:color="auto" w:fill="auto"/>
        <w:tabs>
          <w:tab w:val="left" w:pos="1103"/>
        </w:tabs>
        <w:spacing w:line="276" w:lineRule="auto"/>
        <w:ind w:firstLine="0"/>
        <w:jc w:val="center"/>
        <w:rPr>
          <w:b/>
          <w:sz w:val="24"/>
          <w:szCs w:val="24"/>
        </w:rPr>
      </w:pPr>
      <w:r w:rsidRPr="00852CB4">
        <w:rPr>
          <w:b/>
          <w:sz w:val="24"/>
          <w:szCs w:val="24"/>
        </w:rPr>
        <w:t xml:space="preserve">13. </w:t>
      </w:r>
      <w:r w:rsidR="00C37CD6" w:rsidRPr="00852CB4">
        <w:rPr>
          <w:b/>
          <w:sz w:val="24"/>
          <w:szCs w:val="24"/>
        </w:rPr>
        <w:t>Порядок заключения договоров и оплата имущества</w:t>
      </w:r>
    </w:p>
    <w:p w:rsidR="00852CB4" w:rsidRDefault="00852CB4" w:rsidP="00852CB4">
      <w:pPr>
        <w:pStyle w:val="Bodytext20"/>
        <w:shd w:val="clear" w:color="auto" w:fill="auto"/>
        <w:tabs>
          <w:tab w:val="left" w:pos="583"/>
        </w:tabs>
        <w:spacing w:line="276" w:lineRule="auto"/>
        <w:ind w:firstLine="584"/>
        <w:jc w:val="both"/>
        <w:rPr>
          <w:sz w:val="24"/>
          <w:szCs w:val="24"/>
        </w:rPr>
      </w:pPr>
      <w:r>
        <w:rPr>
          <w:sz w:val="24"/>
          <w:szCs w:val="24"/>
        </w:rPr>
        <w:t>13.1.</w:t>
      </w:r>
      <w:r w:rsidR="00C37CD6" w:rsidRPr="00E01694">
        <w:rPr>
          <w:sz w:val="24"/>
          <w:szCs w:val="24"/>
        </w:rPr>
        <w:t xml:space="preserve">В течение пяти дней </w:t>
      </w:r>
      <w:proofErr w:type="gramStart"/>
      <w:r w:rsidR="00C37CD6" w:rsidRPr="00E01694">
        <w:rPr>
          <w:sz w:val="24"/>
          <w:szCs w:val="24"/>
        </w:rPr>
        <w:t>с даты подписания</w:t>
      </w:r>
      <w:proofErr w:type="gramEnd"/>
      <w:r w:rsidR="00C37CD6" w:rsidRPr="00E01694">
        <w:rPr>
          <w:sz w:val="24"/>
          <w:szCs w:val="24"/>
        </w:rPr>
        <w:t xml:space="preserve"> итогового протокола о результатах торгов конкурсный управляющий направляет победителю предложение заключить договор купли-продажи имущества с приложением проекта данного договора в соответствии с заявленной победителем ценой.</w:t>
      </w:r>
    </w:p>
    <w:p w:rsidR="00852CB4" w:rsidRDefault="00852CB4" w:rsidP="00852CB4">
      <w:pPr>
        <w:pStyle w:val="Bodytext20"/>
        <w:shd w:val="clear" w:color="auto" w:fill="auto"/>
        <w:tabs>
          <w:tab w:val="left" w:pos="583"/>
        </w:tabs>
        <w:spacing w:line="276" w:lineRule="auto"/>
        <w:ind w:firstLine="584"/>
        <w:jc w:val="both"/>
        <w:rPr>
          <w:sz w:val="24"/>
          <w:szCs w:val="24"/>
        </w:rPr>
      </w:pPr>
      <w:r>
        <w:rPr>
          <w:sz w:val="24"/>
          <w:szCs w:val="24"/>
        </w:rPr>
        <w:t xml:space="preserve">13.2. </w:t>
      </w:r>
      <w:proofErr w:type="gramStart"/>
      <w:r w:rsidR="00C37CD6" w:rsidRPr="00E01694">
        <w:rPr>
          <w:sz w:val="24"/>
          <w:szCs w:val="24"/>
        </w:rPr>
        <w:t>В случае отказа или уклонения победителя торгов от подписания данного договора в течение пяти дней с даты получения предложения конкурсного управляющего, внесенный задаток не возвращается, а конкурсный управляющий вправе предложить заключить договор участнику торгов, которым предложена наиболее высокая цена по сравнению с ценой имущества, предложенной другими участниками торгов, за исключением победителя торгов.</w:t>
      </w:r>
      <w:proofErr w:type="gramEnd"/>
      <w:r w:rsidR="00C37CD6" w:rsidRPr="00E01694">
        <w:rPr>
          <w:sz w:val="24"/>
          <w:szCs w:val="24"/>
        </w:rPr>
        <w:t xml:space="preserve"> Продажа имущества оформляется договором купли-продажи имущества, который заключает конкурсный управляющий с победителем торгов. Обязательными условиями договора являются: сведения об имуществе, его составе; цена продажи имущества; порядок и срок передачи имущества покупателю; сведения о наличии или об отсутствии обременении в отношении имущества, в том числе публичного сервитута; иные условия, предусмотренные законодательством РФ.</w:t>
      </w:r>
    </w:p>
    <w:p w:rsidR="00852CB4" w:rsidRDefault="00852CB4" w:rsidP="00852CB4">
      <w:pPr>
        <w:pStyle w:val="Bodytext20"/>
        <w:shd w:val="clear" w:color="auto" w:fill="auto"/>
        <w:tabs>
          <w:tab w:val="left" w:pos="565"/>
        </w:tabs>
        <w:spacing w:line="276" w:lineRule="auto"/>
        <w:ind w:firstLine="584"/>
        <w:jc w:val="both"/>
        <w:rPr>
          <w:sz w:val="24"/>
          <w:szCs w:val="24"/>
        </w:rPr>
      </w:pPr>
      <w:r>
        <w:rPr>
          <w:sz w:val="24"/>
          <w:szCs w:val="24"/>
        </w:rPr>
        <w:t xml:space="preserve">13.3. </w:t>
      </w:r>
      <w:r w:rsidR="00C37CD6" w:rsidRPr="00E01694">
        <w:rPr>
          <w:sz w:val="24"/>
          <w:szCs w:val="24"/>
        </w:rPr>
        <w:t xml:space="preserve">Оплата приобретаемого имущества производится не позднее </w:t>
      </w:r>
      <w:r w:rsidR="00C37CD6" w:rsidRPr="00852CB4">
        <w:rPr>
          <w:rStyle w:val="Bodytext2Italic"/>
          <w:i w:val="0"/>
          <w:sz w:val="24"/>
          <w:szCs w:val="24"/>
        </w:rPr>
        <w:t>30</w:t>
      </w:r>
      <w:r w:rsidR="00C37CD6" w:rsidRPr="00E01694">
        <w:rPr>
          <w:rStyle w:val="Bodytext2Italic"/>
          <w:sz w:val="24"/>
          <w:szCs w:val="24"/>
        </w:rPr>
        <w:t xml:space="preserve"> </w:t>
      </w:r>
      <w:r w:rsidR="00C37CD6" w:rsidRPr="00852CB4">
        <w:rPr>
          <w:rStyle w:val="Bodytext2Italic"/>
          <w:i w:val="0"/>
          <w:sz w:val="24"/>
          <w:szCs w:val="24"/>
        </w:rPr>
        <w:t>(тридцати) дней</w:t>
      </w:r>
      <w:r w:rsidR="00C37CD6" w:rsidRPr="00E01694">
        <w:rPr>
          <w:sz w:val="24"/>
          <w:szCs w:val="24"/>
        </w:rPr>
        <w:t xml:space="preserve"> со дня подписания договора. Внесенный победителем торгов задаток засчитывается в счет оплаты.</w:t>
      </w:r>
    </w:p>
    <w:p w:rsidR="00852CB4" w:rsidRDefault="00852CB4" w:rsidP="00852CB4">
      <w:pPr>
        <w:pStyle w:val="Bodytext20"/>
        <w:shd w:val="clear" w:color="auto" w:fill="auto"/>
        <w:tabs>
          <w:tab w:val="left" w:pos="558"/>
        </w:tabs>
        <w:spacing w:line="276" w:lineRule="auto"/>
        <w:ind w:firstLine="584"/>
        <w:jc w:val="both"/>
        <w:rPr>
          <w:sz w:val="24"/>
          <w:szCs w:val="24"/>
        </w:rPr>
      </w:pPr>
      <w:r>
        <w:rPr>
          <w:sz w:val="24"/>
          <w:szCs w:val="24"/>
        </w:rPr>
        <w:t xml:space="preserve">13.4. </w:t>
      </w:r>
      <w:r w:rsidR="00C37CD6" w:rsidRPr="00E01694">
        <w:rPr>
          <w:sz w:val="24"/>
          <w:szCs w:val="24"/>
        </w:rPr>
        <w:t>Передача имущества должника осуществляется по акту приема-передачи после оплаты стоимости имущества и поступления соответствующих денежных средств на счет, указанные в сообщении о торгах.</w:t>
      </w:r>
    </w:p>
    <w:p w:rsidR="00852CB4" w:rsidRDefault="00852CB4" w:rsidP="00852CB4">
      <w:pPr>
        <w:pStyle w:val="Bodytext20"/>
        <w:shd w:val="clear" w:color="auto" w:fill="auto"/>
        <w:tabs>
          <w:tab w:val="left" w:pos="558"/>
        </w:tabs>
        <w:spacing w:line="276" w:lineRule="auto"/>
        <w:ind w:firstLine="584"/>
        <w:jc w:val="both"/>
        <w:rPr>
          <w:sz w:val="24"/>
          <w:szCs w:val="24"/>
        </w:rPr>
      </w:pPr>
      <w:r>
        <w:rPr>
          <w:sz w:val="24"/>
          <w:szCs w:val="24"/>
        </w:rPr>
        <w:t>13.5.</w:t>
      </w:r>
      <w:r w:rsidR="00C37CD6" w:rsidRPr="00E01694">
        <w:rPr>
          <w:sz w:val="24"/>
          <w:szCs w:val="24"/>
        </w:rPr>
        <w:t>В случае, если победитель торгов, подписавший договор купли-продажи, не оплатит приобретаемое имущество в установленный срок, договор купли-продажи считается расторгнутым. При этом победитель торгов теряет право на получение имущества и утрачивает задаток.</w:t>
      </w:r>
    </w:p>
    <w:p w:rsidR="00E17F15" w:rsidRDefault="00852CB4" w:rsidP="00852CB4">
      <w:pPr>
        <w:pStyle w:val="Bodytext20"/>
        <w:shd w:val="clear" w:color="auto" w:fill="auto"/>
        <w:tabs>
          <w:tab w:val="left" w:pos="558"/>
        </w:tabs>
        <w:spacing w:line="276" w:lineRule="auto"/>
        <w:ind w:firstLine="584"/>
        <w:jc w:val="both"/>
        <w:rPr>
          <w:sz w:val="24"/>
          <w:szCs w:val="24"/>
        </w:rPr>
      </w:pPr>
      <w:r>
        <w:rPr>
          <w:sz w:val="24"/>
          <w:szCs w:val="24"/>
        </w:rPr>
        <w:lastRenderedPageBreak/>
        <w:t>13.6.</w:t>
      </w:r>
      <w:r w:rsidR="00E17F15" w:rsidRPr="00E17F15">
        <w:rPr>
          <w:sz w:val="24"/>
          <w:szCs w:val="24"/>
        </w:rPr>
        <w:t xml:space="preserve"> </w:t>
      </w:r>
      <w:r w:rsidR="00E17F15" w:rsidRPr="00D776AD">
        <w:rPr>
          <w:sz w:val="24"/>
          <w:szCs w:val="24"/>
        </w:rPr>
        <w:t xml:space="preserve">Покупатель обязуется осуществить </w:t>
      </w:r>
      <w:proofErr w:type="spellStart"/>
      <w:r w:rsidR="00E17F15" w:rsidRPr="00D776AD">
        <w:rPr>
          <w:sz w:val="24"/>
          <w:szCs w:val="24"/>
        </w:rPr>
        <w:t>самовывоз</w:t>
      </w:r>
      <w:proofErr w:type="spellEnd"/>
      <w:r w:rsidR="00E17F15" w:rsidRPr="00D776AD">
        <w:rPr>
          <w:sz w:val="24"/>
          <w:szCs w:val="24"/>
        </w:rPr>
        <w:t xml:space="preserve"> в течение 30 (тридцати) календарных дней с момента поступления платежа на банковский счет покупателя. В случае необходимости демонта</w:t>
      </w:r>
      <w:r w:rsidR="00E17F15">
        <w:rPr>
          <w:sz w:val="24"/>
          <w:szCs w:val="24"/>
        </w:rPr>
        <w:t>ж производится за счет средств П</w:t>
      </w:r>
      <w:r w:rsidR="00E17F15" w:rsidRPr="00D776AD">
        <w:rPr>
          <w:sz w:val="24"/>
          <w:szCs w:val="24"/>
        </w:rPr>
        <w:t>окупателя. Право собственности на имущество переходит от Продавца к Покупателю в порядке, предусмотренном действующим законодательством.</w:t>
      </w:r>
    </w:p>
    <w:p w:rsidR="007E1D11" w:rsidRDefault="00E17F15" w:rsidP="00852CB4">
      <w:pPr>
        <w:pStyle w:val="Bodytext20"/>
        <w:shd w:val="clear" w:color="auto" w:fill="auto"/>
        <w:tabs>
          <w:tab w:val="left" w:pos="558"/>
        </w:tabs>
        <w:spacing w:line="276" w:lineRule="auto"/>
        <w:ind w:firstLine="584"/>
        <w:jc w:val="both"/>
        <w:rPr>
          <w:sz w:val="24"/>
          <w:szCs w:val="24"/>
        </w:rPr>
      </w:pPr>
      <w:r>
        <w:rPr>
          <w:sz w:val="24"/>
          <w:szCs w:val="24"/>
        </w:rPr>
        <w:t xml:space="preserve">13.7. </w:t>
      </w:r>
      <w:r w:rsidR="00C37CD6" w:rsidRPr="00E01694">
        <w:rPr>
          <w:sz w:val="24"/>
          <w:szCs w:val="24"/>
        </w:rPr>
        <w:t>Оформление права собственности на имущество осуществляется покупателем за свой счет в соответствии с действующим законодательством РФ (в том числе в судебном порядке).</w:t>
      </w:r>
    </w:p>
    <w:p w:rsidR="00E17F15" w:rsidRPr="00E01694" w:rsidRDefault="00E17F15" w:rsidP="00852CB4">
      <w:pPr>
        <w:pStyle w:val="Bodytext20"/>
        <w:shd w:val="clear" w:color="auto" w:fill="auto"/>
        <w:tabs>
          <w:tab w:val="left" w:pos="558"/>
        </w:tabs>
        <w:spacing w:line="276" w:lineRule="auto"/>
        <w:ind w:firstLine="584"/>
        <w:jc w:val="both"/>
        <w:rPr>
          <w:sz w:val="24"/>
          <w:szCs w:val="24"/>
        </w:rPr>
      </w:pPr>
    </w:p>
    <w:p w:rsidR="007E1D11" w:rsidRPr="00E17F15" w:rsidRDefault="00852CB4" w:rsidP="00852CB4">
      <w:pPr>
        <w:pStyle w:val="Bodytext20"/>
        <w:shd w:val="clear" w:color="auto" w:fill="auto"/>
        <w:tabs>
          <w:tab w:val="left" w:pos="1116"/>
        </w:tabs>
        <w:spacing w:line="276" w:lineRule="auto"/>
        <w:ind w:firstLine="0"/>
        <w:jc w:val="center"/>
        <w:rPr>
          <w:b/>
          <w:sz w:val="24"/>
          <w:szCs w:val="24"/>
        </w:rPr>
      </w:pPr>
      <w:r w:rsidRPr="00E17F15">
        <w:rPr>
          <w:b/>
          <w:sz w:val="24"/>
          <w:szCs w:val="24"/>
        </w:rPr>
        <w:t xml:space="preserve">14. </w:t>
      </w:r>
      <w:r w:rsidR="00C37CD6" w:rsidRPr="00E17F15">
        <w:rPr>
          <w:b/>
          <w:sz w:val="24"/>
          <w:szCs w:val="24"/>
        </w:rPr>
        <w:t>Заключительные положения</w:t>
      </w:r>
    </w:p>
    <w:p w:rsid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 xml:space="preserve">14.1. </w:t>
      </w:r>
      <w:r w:rsidR="00631D59" w:rsidRPr="00E17F15">
        <w:rPr>
          <w:rFonts w:ascii="Times New Roman" w:hAnsi="Times New Roman" w:cs="Times New Roman"/>
        </w:rPr>
        <w:t xml:space="preserve">Из средств, вырученных от реализации предмета залога, восемьдесят процентов направляется на погашение требований конкурсного кредитора по кредитному договору, обеспеченному залогом имущества должника, но не более чем основная сумма задолженности по обеспеченному </w:t>
      </w:r>
      <w:proofErr w:type="gramStart"/>
      <w:r w:rsidR="00631D59" w:rsidRPr="00E17F15">
        <w:rPr>
          <w:rFonts w:ascii="Times New Roman" w:hAnsi="Times New Roman" w:cs="Times New Roman"/>
        </w:rPr>
        <w:t>залогом обязательству</w:t>
      </w:r>
      <w:proofErr w:type="gramEnd"/>
      <w:r w:rsidR="00631D59" w:rsidRPr="00E17F15">
        <w:rPr>
          <w:rFonts w:ascii="Times New Roman" w:hAnsi="Times New Roman" w:cs="Times New Roman"/>
        </w:rPr>
        <w:t xml:space="preserve"> и причитающихся процентов. Оставшиеся средства от суммы, вырученной от реализации предмета залога, вносятся на специальный банковский счет должника в следующем порядке:</w:t>
      </w:r>
      <w:bookmarkStart w:id="0" w:name="dst102140"/>
      <w:bookmarkEnd w:id="0"/>
    </w:p>
    <w:p w:rsid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-15 % (</w:t>
      </w:r>
      <w:r w:rsidR="00631D59" w:rsidRPr="00E17F15">
        <w:rPr>
          <w:rFonts w:ascii="Times New Roman" w:hAnsi="Times New Roman" w:cs="Times New Roman"/>
        </w:rPr>
        <w:t>пятнадцать процентов</w:t>
      </w:r>
      <w:r>
        <w:rPr>
          <w:rFonts w:ascii="Times New Roman" w:hAnsi="Times New Roman" w:cs="Times New Roman"/>
        </w:rPr>
        <w:t>)</w:t>
      </w:r>
      <w:r w:rsidR="00631D59" w:rsidRPr="00E17F15">
        <w:rPr>
          <w:rFonts w:ascii="Times New Roman" w:hAnsi="Times New Roman" w:cs="Times New Roman"/>
        </w:rPr>
        <w:t xml:space="preserve"> от суммы, вырученной от реализации предмета залога, - для погашения требований кредиторов первой и второй очереди в случае недостаточности иного имущества должника в целях погашения указанных требований;</w:t>
      </w:r>
      <w:bookmarkStart w:id="1" w:name="dst102141"/>
      <w:bookmarkEnd w:id="1"/>
    </w:p>
    <w:p w:rsid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w:t>
      </w:r>
      <w:r w:rsidR="00631D59" w:rsidRPr="00E17F15">
        <w:rPr>
          <w:rFonts w:ascii="Times New Roman" w:hAnsi="Times New Roman" w:cs="Times New Roman"/>
        </w:rPr>
        <w:t>оставшиеся денежные средства - для погашения судебных расходов, расходов по выплате вознаграждения арбитражным управляющим и оплаты услуг лиц, привлеченных арбитражным управляющим в целях обеспечения исполнения возложенных на него обязанностей.</w:t>
      </w:r>
    </w:p>
    <w:p w:rsid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 xml:space="preserve">14.2. </w:t>
      </w:r>
      <w:proofErr w:type="gramStart"/>
      <w:r w:rsidR="00C37CD6" w:rsidRPr="00E17F15">
        <w:rPr>
          <w:rFonts w:ascii="Times New Roman" w:hAnsi="Times New Roman" w:cs="Times New Roman"/>
        </w:rPr>
        <w:t>Денежные средства, предназначавшиеся для погашения требований кредиторов первой и второй очереди и оставшиеся на специальном банковском счете после полного погашения таких требований, направляются на погашение части обеспеченных залогом имущества должника требований конкурсных кредиторов, не погашенной из стоимости предмета залога в связи с удержанием части стоимости для погашения требований кредиторов первой и второй очереди.</w:t>
      </w:r>
      <w:proofErr w:type="gramEnd"/>
    </w:p>
    <w:p w:rsid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 xml:space="preserve">14.3. </w:t>
      </w:r>
      <w:r w:rsidR="00C37CD6" w:rsidRPr="00E17F15">
        <w:rPr>
          <w:rFonts w:ascii="Times New Roman" w:hAnsi="Times New Roman" w:cs="Times New Roman"/>
        </w:rPr>
        <w:t>Денежные средства, оставшиеся после полного погашения требований кредиторов первой и второй очередей, требований залогодержателя, включаются в конкурсную массу.</w:t>
      </w:r>
    </w:p>
    <w:p w:rsid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 xml:space="preserve">14.4. </w:t>
      </w:r>
      <w:proofErr w:type="gramStart"/>
      <w:r w:rsidR="00C37CD6" w:rsidRPr="00E17F15">
        <w:rPr>
          <w:rFonts w:ascii="Times New Roman" w:hAnsi="Times New Roman" w:cs="Times New Roman"/>
        </w:rPr>
        <w:t>Денежные средства, оставшиеся после полного погашения судебных расходов, расходов на выплату' вознаграждения арбитражным управляющим и оплату услуг лиц, привлеченных арбитражным управляющим в целях обеспечения исполнения возложенных на него обязанностей, включаются в конкурсную массу.</w:t>
      </w:r>
      <w:proofErr w:type="gramEnd"/>
    </w:p>
    <w:p w:rsidR="00E17F15" w:rsidRPr="00E17F15" w:rsidRDefault="00E17F15" w:rsidP="00E17F15">
      <w:pPr>
        <w:shd w:val="clear" w:color="auto" w:fill="FFFFFF"/>
        <w:spacing w:line="276" w:lineRule="auto"/>
        <w:ind w:firstLine="709"/>
        <w:jc w:val="both"/>
        <w:rPr>
          <w:rFonts w:ascii="Times New Roman" w:hAnsi="Times New Roman" w:cs="Times New Roman"/>
        </w:rPr>
      </w:pPr>
      <w:r>
        <w:rPr>
          <w:rFonts w:ascii="Times New Roman" w:hAnsi="Times New Roman" w:cs="Times New Roman"/>
        </w:rPr>
        <w:t xml:space="preserve">14.5. </w:t>
      </w:r>
      <w:r w:rsidR="00C37CD6" w:rsidRPr="00E17F15">
        <w:rPr>
          <w:rFonts w:ascii="Times New Roman" w:hAnsi="Times New Roman" w:cs="Times New Roman"/>
        </w:rPr>
        <w:t>Не удовлетворенные за счет стоимости предмета залога требования залогодержателя, удовлетворяются в составе требований кредиторов третьей очереди.</w:t>
      </w:r>
    </w:p>
    <w:p w:rsidR="00E17F15" w:rsidRDefault="00E17F15" w:rsidP="00E17F15">
      <w:pPr>
        <w:pStyle w:val="Bodytext20"/>
        <w:shd w:val="clear" w:color="auto" w:fill="auto"/>
        <w:spacing w:line="276" w:lineRule="auto"/>
        <w:ind w:firstLine="709"/>
        <w:jc w:val="both"/>
        <w:rPr>
          <w:sz w:val="24"/>
          <w:szCs w:val="24"/>
        </w:rPr>
      </w:pPr>
      <w:r>
        <w:rPr>
          <w:sz w:val="24"/>
          <w:szCs w:val="24"/>
        </w:rPr>
        <w:t xml:space="preserve">14.6. </w:t>
      </w:r>
      <w:r w:rsidR="00C37CD6" w:rsidRPr="00E17F15">
        <w:rPr>
          <w:sz w:val="24"/>
          <w:szCs w:val="24"/>
        </w:rPr>
        <w:t>Расходы на обеспечение сохранности предмета залога и реализацию его на торгах покрываются за счет средств, поступивших от реализации предмета залога, до расходования этих средств.</w:t>
      </w:r>
    </w:p>
    <w:p w:rsidR="00E17F15" w:rsidRDefault="00E17F15" w:rsidP="00E17F15">
      <w:pPr>
        <w:pStyle w:val="Bodytext20"/>
        <w:shd w:val="clear" w:color="auto" w:fill="auto"/>
        <w:spacing w:line="276" w:lineRule="auto"/>
        <w:ind w:firstLine="709"/>
        <w:jc w:val="both"/>
        <w:rPr>
          <w:sz w:val="24"/>
          <w:szCs w:val="24"/>
        </w:rPr>
      </w:pPr>
      <w:r>
        <w:rPr>
          <w:sz w:val="24"/>
          <w:szCs w:val="24"/>
        </w:rPr>
        <w:t xml:space="preserve">14.7. </w:t>
      </w:r>
      <w:r w:rsidR="00C37CD6" w:rsidRPr="00E17F15">
        <w:rPr>
          <w:sz w:val="24"/>
          <w:szCs w:val="24"/>
        </w:rPr>
        <w:t>Настоящее Положение вступает в силу с момента его утверждения конкурсным кредитором по обязательствам, обеспеченным залогом имущества должника, или по определению арбитражного суда.</w:t>
      </w:r>
    </w:p>
    <w:p w:rsidR="007E1D11" w:rsidRPr="00E01694" w:rsidRDefault="00E17F15" w:rsidP="00E17F15">
      <w:pPr>
        <w:pStyle w:val="Bodytext20"/>
        <w:shd w:val="clear" w:color="auto" w:fill="auto"/>
        <w:spacing w:line="276" w:lineRule="auto"/>
        <w:ind w:firstLine="709"/>
        <w:jc w:val="both"/>
        <w:rPr>
          <w:sz w:val="24"/>
          <w:szCs w:val="24"/>
        </w:rPr>
      </w:pPr>
      <w:r>
        <w:rPr>
          <w:sz w:val="24"/>
          <w:szCs w:val="24"/>
        </w:rPr>
        <w:t xml:space="preserve">14.8. </w:t>
      </w:r>
      <w:r w:rsidR="00C37CD6" w:rsidRPr="00E17F15">
        <w:rPr>
          <w:sz w:val="24"/>
          <w:szCs w:val="24"/>
        </w:rPr>
        <w:t>Продажа имущества осуществляется в порядке установленным Федеральным законом о несостоятельности (банкротстве) с учетом особенностей установленных настоящим положением</w:t>
      </w:r>
      <w:r w:rsidR="00C37CD6" w:rsidRPr="00E01694">
        <w:rPr>
          <w:sz w:val="24"/>
          <w:szCs w:val="24"/>
        </w:rPr>
        <w:t>.</w:t>
      </w:r>
    </w:p>
    <w:p w:rsidR="00E17F15" w:rsidRDefault="00C37CD6" w:rsidP="00E01694">
      <w:pPr>
        <w:pStyle w:val="Bodytext20"/>
        <w:shd w:val="clear" w:color="auto" w:fill="auto"/>
        <w:spacing w:line="276" w:lineRule="auto"/>
        <w:ind w:firstLine="0"/>
        <w:jc w:val="right"/>
        <w:rPr>
          <w:sz w:val="24"/>
          <w:szCs w:val="24"/>
        </w:rPr>
      </w:pPr>
      <w:r w:rsidRPr="00E01694">
        <w:rPr>
          <w:sz w:val="24"/>
          <w:szCs w:val="24"/>
        </w:rPr>
        <w:t>1</w:t>
      </w:r>
    </w:p>
    <w:p w:rsidR="00E17F15" w:rsidRDefault="00E17F15" w:rsidP="00E01694">
      <w:pPr>
        <w:pStyle w:val="Bodytext20"/>
        <w:shd w:val="clear" w:color="auto" w:fill="auto"/>
        <w:spacing w:line="276" w:lineRule="auto"/>
        <w:ind w:firstLine="0"/>
        <w:jc w:val="right"/>
        <w:rPr>
          <w:sz w:val="24"/>
          <w:szCs w:val="24"/>
        </w:rPr>
      </w:pPr>
    </w:p>
    <w:p w:rsidR="00E17F15" w:rsidRDefault="00E17F15" w:rsidP="00E01694">
      <w:pPr>
        <w:pStyle w:val="Bodytext20"/>
        <w:shd w:val="clear" w:color="auto" w:fill="auto"/>
        <w:spacing w:line="276" w:lineRule="auto"/>
        <w:ind w:firstLine="0"/>
        <w:jc w:val="right"/>
        <w:rPr>
          <w:sz w:val="24"/>
          <w:szCs w:val="24"/>
        </w:rPr>
      </w:pPr>
    </w:p>
    <w:p w:rsidR="00AF2E22" w:rsidRPr="00AF2E22" w:rsidRDefault="00AF2E22" w:rsidP="00AF2E22">
      <w:pPr>
        <w:framePr w:w="9929" w:wrap="notBeside" w:vAnchor="text" w:hAnchor="page" w:x="1186" w:y="-250"/>
        <w:jc w:val="right"/>
        <w:rPr>
          <w:rFonts w:ascii="Times New Roman" w:hAnsi="Times New Roman"/>
          <w:b/>
          <w:spacing w:val="2"/>
          <w:kern w:val="1"/>
          <w:sz w:val="22"/>
          <w:szCs w:val="22"/>
        </w:rPr>
      </w:pPr>
      <w:r w:rsidRPr="00AF2E22">
        <w:rPr>
          <w:rFonts w:ascii="Times New Roman" w:hAnsi="Times New Roman"/>
          <w:b/>
          <w:spacing w:val="2"/>
          <w:kern w:val="1"/>
          <w:sz w:val="22"/>
          <w:szCs w:val="22"/>
        </w:rPr>
        <w:lastRenderedPageBreak/>
        <w:t>Приложение №1</w:t>
      </w:r>
    </w:p>
    <w:p w:rsidR="00AF2E22" w:rsidRPr="00AF2E22" w:rsidRDefault="00AF2E22" w:rsidP="00AF2E22">
      <w:pPr>
        <w:framePr w:w="9929" w:wrap="notBeside" w:vAnchor="text" w:hAnchor="page" w:x="1186" w:y="-250"/>
        <w:ind w:left="6237"/>
        <w:jc w:val="right"/>
        <w:rPr>
          <w:rFonts w:ascii="Times New Roman" w:hAnsi="Times New Roman"/>
          <w:b/>
          <w:bCs/>
          <w:sz w:val="22"/>
          <w:szCs w:val="22"/>
        </w:rPr>
      </w:pPr>
      <w:r w:rsidRPr="00AF2E22">
        <w:rPr>
          <w:rFonts w:ascii="Times New Roman" w:hAnsi="Times New Roman"/>
          <w:b/>
          <w:spacing w:val="2"/>
          <w:kern w:val="1"/>
          <w:sz w:val="22"/>
          <w:szCs w:val="22"/>
        </w:rPr>
        <w:t xml:space="preserve">к Положению </w:t>
      </w:r>
      <w:r w:rsidRPr="00AF2E22">
        <w:rPr>
          <w:rFonts w:ascii="Times New Roman" w:hAnsi="Times New Roman"/>
          <w:b/>
          <w:bCs/>
          <w:sz w:val="22"/>
          <w:szCs w:val="22"/>
        </w:rPr>
        <w:t>о порядке, сроках и условиях продажи имущества Должника</w:t>
      </w:r>
    </w:p>
    <w:p w:rsidR="00AF2E22" w:rsidRPr="001610B2" w:rsidRDefault="00AF2E22" w:rsidP="00AF2E22">
      <w:pPr>
        <w:framePr w:w="9929" w:wrap="notBeside" w:vAnchor="text" w:hAnchor="page" w:x="1186" w:y="-250"/>
        <w:ind w:left="720"/>
        <w:jc w:val="right"/>
        <w:rPr>
          <w:rFonts w:ascii="Times New Roman" w:hAnsi="Times New Roman"/>
          <w:spacing w:val="2"/>
          <w:kern w:val="1"/>
        </w:rPr>
      </w:pPr>
      <w:r w:rsidRPr="001610B2">
        <w:rPr>
          <w:rFonts w:ascii="Times New Roman" w:hAnsi="Times New Roman"/>
          <w:spacing w:val="2"/>
          <w:kern w:val="1"/>
        </w:rPr>
        <w:t xml:space="preserve"> </w:t>
      </w:r>
    </w:p>
    <w:p w:rsidR="00AF2E22"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b/>
          <w:spacing w:val="2"/>
          <w:kern w:val="1"/>
        </w:rPr>
      </w:pPr>
      <w:r>
        <w:rPr>
          <w:rFonts w:ascii="Times New Roman" w:hAnsi="Times New Roman"/>
          <w:b/>
          <w:spacing w:val="2"/>
          <w:kern w:val="1"/>
        </w:rPr>
        <w:t xml:space="preserve">Состав и характеристики Имущества </w:t>
      </w:r>
      <w:r w:rsidRPr="006E4D6D">
        <w:rPr>
          <w:rFonts w:ascii="Times New Roman" w:hAnsi="Times New Roman"/>
          <w:b/>
          <w:spacing w:val="2"/>
          <w:kern w:val="1"/>
        </w:rPr>
        <w:t xml:space="preserve"> Должника</w:t>
      </w:r>
      <w:r>
        <w:rPr>
          <w:rFonts w:ascii="Times New Roman" w:hAnsi="Times New Roman"/>
          <w:b/>
          <w:spacing w:val="2"/>
          <w:kern w:val="1"/>
        </w:rPr>
        <w:t>, подлежащего реализации в соответствии с Положением</w:t>
      </w:r>
    </w:p>
    <w:p w:rsidR="00AF2E22" w:rsidRPr="001F64DB" w:rsidRDefault="00AF2E22" w:rsidP="00AF2E22">
      <w:pPr>
        <w:framePr w:w="9929" w:wrap="notBeside" w:vAnchor="text" w:hAnchor="page" w:x="1186" w:y="-250"/>
        <w:tabs>
          <w:tab w:val="left" w:pos="3243"/>
        </w:tabs>
        <w:autoSpaceDE w:val="0"/>
        <w:autoSpaceDN w:val="0"/>
        <w:adjustRightInd w:val="0"/>
        <w:ind w:left="4085" w:right="-9"/>
        <w:jc w:val="both"/>
        <w:rPr>
          <w:rFonts w:ascii="Times New Roman" w:hAnsi="Times New Roman"/>
          <w:spacing w:val="2"/>
          <w:kern w:val="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4164"/>
        <w:gridCol w:w="1625"/>
        <w:gridCol w:w="1538"/>
        <w:gridCol w:w="2051"/>
      </w:tblGrid>
      <w:tr w:rsidR="00AF2E22" w:rsidRPr="008271CE" w:rsidTr="00AF2E22">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
                <w:bCs/>
                <w:iCs/>
              </w:rPr>
            </w:pPr>
            <w:r w:rsidRPr="000F04F7">
              <w:rPr>
                <w:rFonts w:ascii="Times New Roman" w:hAnsi="Times New Roman" w:cs="Times New Roman"/>
                <w:b/>
                <w:bCs/>
                <w:iCs/>
              </w:rPr>
              <w:t>№ лота</w:t>
            </w:r>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
                <w:bCs/>
                <w:iCs/>
              </w:rPr>
            </w:pPr>
            <w:r w:rsidRPr="000F04F7">
              <w:rPr>
                <w:rFonts w:ascii="Times New Roman" w:hAnsi="Times New Roman" w:cs="Times New Roman"/>
                <w:b/>
                <w:bCs/>
                <w:iCs/>
              </w:rPr>
              <w:t xml:space="preserve">Наименование и основные характеристики Имущества </w:t>
            </w:r>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
                <w:bCs/>
                <w:iCs/>
              </w:rPr>
            </w:pPr>
            <w:r w:rsidRPr="000F04F7">
              <w:rPr>
                <w:rFonts w:ascii="Times New Roman" w:hAnsi="Times New Roman" w:cs="Times New Roman"/>
                <w:b/>
                <w:bCs/>
                <w:iCs/>
              </w:rPr>
              <w:t>Количество (шт.)</w:t>
            </w:r>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
                <w:bCs/>
                <w:iCs/>
              </w:rPr>
            </w:pPr>
            <w:r w:rsidRPr="000F04F7">
              <w:rPr>
                <w:rFonts w:ascii="Times New Roman" w:hAnsi="Times New Roman" w:cs="Times New Roman"/>
                <w:b/>
                <w:bCs/>
                <w:iCs/>
              </w:rPr>
              <w:t>Стоимость (руб.)</w:t>
            </w:r>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
                <w:bCs/>
                <w:iCs/>
              </w:rPr>
            </w:pPr>
            <w:r w:rsidRPr="000F04F7">
              <w:rPr>
                <w:rFonts w:ascii="Times New Roman" w:hAnsi="Times New Roman" w:cs="Times New Roman"/>
                <w:b/>
                <w:bCs/>
                <w:iCs/>
              </w:rPr>
              <w:t>Начальная цена продажи Лота (руб.)</w:t>
            </w:r>
          </w:p>
        </w:tc>
      </w:tr>
      <w:tr w:rsidR="00AF2E22" w:rsidRPr="008271CE" w:rsidTr="00AF2E22">
        <w:trPr>
          <w:trHeight w:val="627"/>
        </w:trPr>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Cs/>
                <w:iCs/>
              </w:rPr>
            </w:pPr>
            <w:r w:rsidRPr="000F04F7">
              <w:rPr>
                <w:rFonts w:ascii="Times New Roman" w:hAnsi="Times New Roman" w:cs="Times New Roman"/>
                <w:bCs/>
                <w:iCs/>
              </w:rPr>
              <w:t>1.</w:t>
            </w:r>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426"/>
              </w:tabs>
              <w:jc w:val="both"/>
              <w:rPr>
                <w:rFonts w:ascii="Times New Roman" w:hAnsi="Times New Roman" w:cs="Times New Roman"/>
                <w:bCs/>
                <w:iCs/>
              </w:rPr>
            </w:pPr>
            <w:proofErr w:type="gramStart"/>
            <w:r w:rsidRPr="000F04F7">
              <w:rPr>
                <w:rFonts w:ascii="Times New Roman" w:hAnsi="Times New Roman" w:cs="Times New Roman"/>
              </w:rPr>
              <w:t>Высокоскоростные складчатые ворота "STF-S" AZ 780 A06 (BA-DST 4,00 м, F1-F20</w:t>
            </w:r>
            <w:proofErr w:type="gramEnd"/>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Cs/>
                <w:iCs/>
              </w:rPr>
            </w:pPr>
            <w:r w:rsidRPr="000F04F7">
              <w:rPr>
                <w:rFonts w:ascii="Times New Roman" w:hAnsi="Times New Roman" w:cs="Times New Roman"/>
                <w:bCs/>
                <w:iCs/>
              </w:rPr>
              <w:t>1</w:t>
            </w:r>
          </w:p>
        </w:tc>
        <w:tc>
          <w:tcPr>
            <w:tcW w:w="0" w:type="auto"/>
            <w:tcBorders>
              <w:top w:val="single" w:sz="4" w:space="0" w:color="auto"/>
              <w:left w:val="single" w:sz="4" w:space="0" w:color="auto"/>
              <w:bottom w:val="single" w:sz="4" w:space="0" w:color="auto"/>
              <w:right w:val="single" w:sz="4" w:space="0" w:color="auto"/>
            </w:tcBorders>
          </w:tcPr>
          <w:p w:rsidR="00AF2E22" w:rsidRPr="00B40F71" w:rsidRDefault="000F04F7"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Cs/>
                <w:iCs/>
              </w:rPr>
            </w:pPr>
            <w:r w:rsidRPr="00B40F71">
              <w:rPr>
                <w:rFonts w:ascii="Times New Roman" w:hAnsi="Times New Roman" w:cs="Times New Roman"/>
              </w:rPr>
              <w:t>15</w:t>
            </w:r>
            <w:r w:rsidR="00B40F71">
              <w:rPr>
                <w:rFonts w:ascii="Times New Roman" w:hAnsi="Times New Roman" w:cs="Times New Roman"/>
              </w:rPr>
              <w:t> </w:t>
            </w:r>
            <w:r w:rsidRPr="00B40F71">
              <w:rPr>
                <w:rFonts w:ascii="Times New Roman" w:hAnsi="Times New Roman" w:cs="Times New Roman"/>
              </w:rPr>
              <w:t>398</w:t>
            </w:r>
            <w:r w:rsidR="00B40F71">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tcPr>
          <w:p w:rsidR="00AF2E22" w:rsidRPr="00B40F71" w:rsidRDefault="000F04F7"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bCs/>
                <w:iCs/>
              </w:rPr>
            </w:pPr>
            <w:r w:rsidRPr="00B40F71">
              <w:rPr>
                <w:rFonts w:ascii="Times New Roman" w:hAnsi="Times New Roman" w:cs="Times New Roman"/>
              </w:rPr>
              <w:t>15</w:t>
            </w:r>
            <w:r w:rsidR="00B40F71">
              <w:rPr>
                <w:rFonts w:ascii="Times New Roman" w:hAnsi="Times New Roman" w:cs="Times New Roman"/>
              </w:rPr>
              <w:t xml:space="preserve"> </w:t>
            </w:r>
            <w:r w:rsidRPr="00B40F71">
              <w:rPr>
                <w:rFonts w:ascii="Times New Roman" w:hAnsi="Times New Roman" w:cs="Times New Roman"/>
              </w:rPr>
              <w:t>398</w:t>
            </w:r>
            <w:r w:rsidR="00B40F71">
              <w:rPr>
                <w:rFonts w:ascii="Times New Roman" w:hAnsi="Times New Roman" w:cs="Times New Roman"/>
              </w:rPr>
              <w:t>,00</w:t>
            </w:r>
          </w:p>
        </w:tc>
      </w:tr>
      <w:tr w:rsidR="00AF2E22" w:rsidRPr="008271CE" w:rsidTr="00AF2E22">
        <w:trPr>
          <w:trHeight w:val="878"/>
        </w:trPr>
        <w:tc>
          <w:tcPr>
            <w:tcW w:w="0" w:type="auto"/>
            <w:tcBorders>
              <w:top w:val="single" w:sz="4" w:space="0" w:color="auto"/>
              <w:left w:val="single" w:sz="4" w:space="0" w:color="auto"/>
              <w:bottom w:val="single" w:sz="4" w:space="0" w:color="auto"/>
              <w:right w:val="single" w:sz="4" w:space="0" w:color="auto"/>
            </w:tcBorders>
          </w:tcPr>
          <w:p w:rsidR="00AF2E22" w:rsidRPr="000F04F7"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0F04F7">
              <w:rPr>
                <w:rFonts w:ascii="Times New Roman" w:hAnsi="Times New Roman" w:cs="Times New Roman"/>
                <w:spacing w:val="2"/>
                <w:kern w:val="1"/>
              </w:rPr>
              <w:t>2.</w:t>
            </w:r>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0F04F7" w:rsidP="00AF2E22">
            <w:pPr>
              <w:framePr w:w="9929" w:wrap="notBeside" w:vAnchor="text" w:hAnchor="page" w:x="1186" w:y="-250"/>
              <w:tabs>
                <w:tab w:val="left" w:pos="3243"/>
              </w:tabs>
              <w:autoSpaceDE w:val="0"/>
              <w:autoSpaceDN w:val="0"/>
              <w:adjustRightInd w:val="0"/>
              <w:ind w:right="-9"/>
              <w:jc w:val="both"/>
              <w:rPr>
                <w:rFonts w:ascii="Times New Roman" w:hAnsi="Times New Roman" w:cs="Times New Roman"/>
                <w:spacing w:val="2"/>
                <w:kern w:val="1"/>
              </w:rPr>
            </w:pPr>
            <w:proofErr w:type="gramStart"/>
            <w:r w:rsidRPr="000F04F7">
              <w:rPr>
                <w:rFonts w:ascii="Times New Roman" w:hAnsi="Times New Roman" w:cs="Times New Roman"/>
              </w:rPr>
              <w:t>Высокоскоростные складчатые ворота "STF-S" AZ 780 A06 (BADST 4,00 м, F1-F20</w:t>
            </w:r>
            <w:proofErr w:type="gramEnd"/>
          </w:p>
        </w:tc>
        <w:tc>
          <w:tcPr>
            <w:tcW w:w="0" w:type="auto"/>
            <w:tcBorders>
              <w:top w:val="single" w:sz="4" w:space="0" w:color="auto"/>
              <w:left w:val="single" w:sz="4" w:space="0" w:color="auto"/>
              <w:bottom w:val="single" w:sz="4" w:space="0" w:color="auto"/>
              <w:right w:val="single" w:sz="4" w:space="0" w:color="auto"/>
            </w:tcBorders>
          </w:tcPr>
          <w:p w:rsidR="00AF2E22" w:rsidRPr="000F04F7" w:rsidRDefault="000F04F7" w:rsidP="000F04F7">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0F04F7">
              <w:rPr>
                <w:rFonts w:ascii="Times New Roman" w:hAnsi="Times New Roman" w:cs="Times New Roman"/>
                <w:spacing w:val="2"/>
                <w:kern w:val="1"/>
              </w:rPr>
              <w:t>1</w:t>
            </w:r>
          </w:p>
        </w:tc>
        <w:tc>
          <w:tcPr>
            <w:tcW w:w="0" w:type="auto"/>
            <w:tcBorders>
              <w:top w:val="single" w:sz="4" w:space="0" w:color="auto"/>
              <w:left w:val="single" w:sz="4" w:space="0" w:color="auto"/>
              <w:bottom w:val="single" w:sz="4" w:space="0" w:color="auto"/>
              <w:right w:val="single" w:sz="4" w:space="0" w:color="auto"/>
            </w:tcBorders>
          </w:tcPr>
          <w:p w:rsidR="00AF2E22" w:rsidRPr="00B40F71" w:rsidRDefault="000F04F7"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B40F71">
              <w:rPr>
                <w:rFonts w:ascii="Times New Roman" w:hAnsi="Times New Roman" w:cs="Times New Roman"/>
              </w:rPr>
              <w:t>15</w:t>
            </w:r>
            <w:r w:rsidR="00B40F71">
              <w:rPr>
                <w:rFonts w:ascii="Times New Roman" w:hAnsi="Times New Roman" w:cs="Times New Roman"/>
              </w:rPr>
              <w:t> </w:t>
            </w:r>
            <w:r w:rsidRPr="00B40F71">
              <w:rPr>
                <w:rFonts w:ascii="Times New Roman" w:hAnsi="Times New Roman" w:cs="Times New Roman"/>
              </w:rPr>
              <w:t>398</w:t>
            </w:r>
            <w:r w:rsidR="00B40F71">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tcPr>
          <w:p w:rsidR="00AF2E22" w:rsidRPr="00B40F71" w:rsidRDefault="000F04F7"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B40F71">
              <w:rPr>
                <w:rFonts w:ascii="Times New Roman" w:hAnsi="Times New Roman" w:cs="Times New Roman"/>
              </w:rPr>
              <w:t>15</w:t>
            </w:r>
            <w:r w:rsidR="00B40F71">
              <w:rPr>
                <w:rFonts w:ascii="Times New Roman" w:hAnsi="Times New Roman" w:cs="Times New Roman"/>
              </w:rPr>
              <w:t xml:space="preserve"> </w:t>
            </w:r>
            <w:r w:rsidRPr="00B40F71">
              <w:rPr>
                <w:rFonts w:ascii="Times New Roman" w:hAnsi="Times New Roman" w:cs="Times New Roman"/>
              </w:rPr>
              <w:t>398</w:t>
            </w:r>
            <w:r w:rsidR="00B40F71">
              <w:rPr>
                <w:rFonts w:ascii="Times New Roman" w:hAnsi="Times New Roman" w:cs="Times New Roman"/>
              </w:rPr>
              <w:t>,00</w:t>
            </w:r>
          </w:p>
        </w:tc>
      </w:tr>
      <w:tr w:rsidR="000F04F7" w:rsidRPr="008271CE" w:rsidTr="00AF2E22">
        <w:trPr>
          <w:trHeight w:val="878"/>
        </w:trPr>
        <w:tc>
          <w:tcPr>
            <w:tcW w:w="0" w:type="auto"/>
            <w:tcBorders>
              <w:top w:val="single" w:sz="4" w:space="0" w:color="auto"/>
              <w:left w:val="single" w:sz="4" w:space="0" w:color="auto"/>
              <w:bottom w:val="single" w:sz="4" w:space="0" w:color="auto"/>
              <w:right w:val="single" w:sz="4" w:space="0" w:color="auto"/>
            </w:tcBorders>
          </w:tcPr>
          <w:p w:rsidR="000F04F7" w:rsidRPr="000F04F7" w:rsidRDefault="000F04F7"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0F04F7">
              <w:rPr>
                <w:rFonts w:ascii="Times New Roman" w:hAnsi="Times New Roman" w:cs="Times New Roman"/>
                <w:spacing w:val="2"/>
                <w:kern w:val="1"/>
              </w:rPr>
              <w:t>3.</w:t>
            </w:r>
          </w:p>
        </w:tc>
        <w:tc>
          <w:tcPr>
            <w:tcW w:w="0" w:type="auto"/>
            <w:tcBorders>
              <w:top w:val="single" w:sz="4" w:space="0" w:color="auto"/>
              <w:left w:val="single" w:sz="4" w:space="0" w:color="auto"/>
              <w:bottom w:val="single" w:sz="4" w:space="0" w:color="auto"/>
              <w:right w:val="single" w:sz="4" w:space="0" w:color="auto"/>
            </w:tcBorders>
          </w:tcPr>
          <w:p w:rsidR="000F04F7" w:rsidRPr="000F04F7" w:rsidRDefault="000F04F7" w:rsidP="00AF2E22">
            <w:pPr>
              <w:framePr w:w="9929" w:wrap="notBeside" w:vAnchor="text" w:hAnchor="page" w:x="1186" w:y="-250"/>
              <w:tabs>
                <w:tab w:val="left" w:pos="3243"/>
              </w:tabs>
              <w:autoSpaceDE w:val="0"/>
              <w:autoSpaceDN w:val="0"/>
              <w:adjustRightInd w:val="0"/>
              <w:ind w:right="-9"/>
              <w:jc w:val="both"/>
              <w:rPr>
                <w:rFonts w:ascii="Times New Roman" w:hAnsi="Times New Roman" w:cs="Times New Roman"/>
              </w:rPr>
            </w:pPr>
            <w:r w:rsidRPr="000F04F7">
              <w:rPr>
                <w:rFonts w:ascii="Times New Roman" w:hAnsi="Times New Roman" w:cs="Times New Roman"/>
              </w:rPr>
              <w:t xml:space="preserve">Автоматическая промывочная установка: </w:t>
            </w:r>
            <w:proofErr w:type="spellStart"/>
            <w:proofErr w:type="gramStart"/>
            <w:r w:rsidRPr="000F04F7">
              <w:rPr>
                <w:rFonts w:ascii="Times New Roman" w:hAnsi="Times New Roman" w:cs="Times New Roman"/>
              </w:rPr>
              <w:t>электро</w:t>
            </w:r>
            <w:proofErr w:type="spellEnd"/>
            <w:r w:rsidRPr="000F04F7">
              <w:rPr>
                <w:rFonts w:ascii="Times New Roman" w:hAnsi="Times New Roman" w:cs="Times New Roman"/>
              </w:rPr>
              <w:t xml:space="preserve"> привод</w:t>
            </w:r>
            <w:proofErr w:type="gramEnd"/>
            <w:r w:rsidRPr="000F04F7">
              <w:rPr>
                <w:rFonts w:ascii="Times New Roman" w:hAnsi="Times New Roman" w:cs="Times New Roman"/>
              </w:rPr>
              <w:t>, маслоотделитель, теплоизоляция (AM800 AK)</w:t>
            </w:r>
          </w:p>
        </w:tc>
        <w:tc>
          <w:tcPr>
            <w:tcW w:w="0" w:type="auto"/>
            <w:tcBorders>
              <w:top w:val="single" w:sz="4" w:space="0" w:color="auto"/>
              <w:left w:val="single" w:sz="4" w:space="0" w:color="auto"/>
              <w:bottom w:val="single" w:sz="4" w:space="0" w:color="auto"/>
              <w:right w:val="single" w:sz="4" w:space="0" w:color="auto"/>
            </w:tcBorders>
          </w:tcPr>
          <w:p w:rsidR="000F04F7" w:rsidRPr="000F04F7" w:rsidRDefault="000F04F7" w:rsidP="000F04F7">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0F04F7">
              <w:rPr>
                <w:rFonts w:ascii="Times New Roman" w:hAnsi="Times New Roman" w:cs="Times New Roman"/>
                <w:spacing w:val="2"/>
                <w:kern w:val="1"/>
              </w:rPr>
              <w:t>1</w:t>
            </w:r>
          </w:p>
        </w:tc>
        <w:tc>
          <w:tcPr>
            <w:tcW w:w="0" w:type="auto"/>
            <w:tcBorders>
              <w:top w:val="single" w:sz="4" w:space="0" w:color="auto"/>
              <w:left w:val="single" w:sz="4" w:space="0" w:color="auto"/>
              <w:bottom w:val="single" w:sz="4" w:space="0" w:color="auto"/>
              <w:right w:val="single" w:sz="4" w:space="0" w:color="auto"/>
            </w:tcBorders>
          </w:tcPr>
          <w:p w:rsidR="000F04F7" w:rsidRPr="00B40F71" w:rsidRDefault="00B40F71"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B40F71">
              <w:rPr>
                <w:rFonts w:ascii="Times New Roman" w:hAnsi="Times New Roman" w:cs="Times New Roman"/>
              </w:rPr>
              <w:t>102</w:t>
            </w:r>
            <w:r>
              <w:rPr>
                <w:rFonts w:ascii="Times New Roman" w:hAnsi="Times New Roman" w:cs="Times New Roman"/>
              </w:rPr>
              <w:t> </w:t>
            </w:r>
            <w:r w:rsidRPr="00B40F71">
              <w:rPr>
                <w:rFonts w:ascii="Times New Roman" w:hAnsi="Times New Roman" w:cs="Times New Roman"/>
              </w:rPr>
              <w:t>892</w:t>
            </w:r>
            <w:r>
              <w:rPr>
                <w:rFonts w:ascii="Times New Roman" w:hAnsi="Times New Roman" w:cs="Times New Roman"/>
              </w:rPr>
              <w:t>,00</w:t>
            </w:r>
          </w:p>
        </w:tc>
        <w:tc>
          <w:tcPr>
            <w:tcW w:w="0" w:type="auto"/>
            <w:tcBorders>
              <w:top w:val="single" w:sz="4" w:space="0" w:color="auto"/>
              <w:left w:val="single" w:sz="4" w:space="0" w:color="auto"/>
              <w:bottom w:val="single" w:sz="4" w:space="0" w:color="auto"/>
              <w:right w:val="single" w:sz="4" w:space="0" w:color="auto"/>
            </w:tcBorders>
          </w:tcPr>
          <w:p w:rsidR="000F04F7" w:rsidRPr="00B40F71" w:rsidRDefault="00B40F71" w:rsidP="00AF2E22">
            <w:pPr>
              <w:framePr w:w="9929" w:wrap="notBeside" w:vAnchor="text" w:hAnchor="page" w:x="1186" w:y="-250"/>
              <w:tabs>
                <w:tab w:val="left" w:pos="3243"/>
              </w:tabs>
              <w:autoSpaceDE w:val="0"/>
              <w:autoSpaceDN w:val="0"/>
              <w:adjustRightInd w:val="0"/>
              <w:ind w:right="-9"/>
              <w:jc w:val="center"/>
              <w:rPr>
                <w:rFonts w:ascii="Times New Roman" w:hAnsi="Times New Roman" w:cs="Times New Roman"/>
                <w:spacing w:val="2"/>
                <w:kern w:val="1"/>
              </w:rPr>
            </w:pPr>
            <w:r w:rsidRPr="00B40F71">
              <w:rPr>
                <w:rFonts w:ascii="Times New Roman" w:hAnsi="Times New Roman" w:cs="Times New Roman"/>
              </w:rPr>
              <w:t>102</w:t>
            </w:r>
            <w:r>
              <w:rPr>
                <w:rFonts w:ascii="Times New Roman" w:hAnsi="Times New Roman" w:cs="Times New Roman"/>
              </w:rPr>
              <w:t> </w:t>
            </w:r>
            <w:r w:rsidRPr="00B40F71">
              <w:rPr>
                <w:rFonts w:ascii="Times New Roman" w:hAnsi="Times New Roman" w:cs="Times New Roman"/>
              </w:rPr>
              <w:t>892</w:t>
            </w:r>
            <w:r>
              <w:rPr>
                <w:rFonts w:ascii="Times New Roman" w:hAnsi="Times New Roman" w:cs="Times New Roman"/>
              </w:rPr>
              <w:t>,00</w:t>
            </w:r>
          </w:p>
        </w:tc>
      </w:tr>
      <w:tr w:rsidR="00AF2E22" w:rsidRPr="008271CE" w:rsidTr="00AF2E22">
        <w:trPr>
          <w:trHeight w:val="333"/>
        </w:trPr>
        <w:tc>
          <w:tcPr>
            <w:tcW w:w="0" w:type="auto"/>
            <w:gridSpan w:val="4"/>
            <w:tcBorders>
              <w:top w:val="single" w:sz="4" w:space="0" w:color="auto"/>
              <w:left w:val="single" w:sz="4" w:space="0" w:color="auto"/>
              <w:right w:val="single" w:sz="4" w:space="0" w:color="auto"/>
            </w:tcBorders>
          </w:tcPr>
          <w:p w:rsidR="00AF2E22" w:rsidRPr="00B40F71" w:rsidRDefault="00AF2E22" w:rsidP="00AF2E22">
            <w:pPr>
              <w:framePr w:w="9929" w:wrap="notBeside" w:vAnchor="text" w:hAnchor="page" w:x="1186" w:y="-250"/>
              <w:tabs>
                <w:tab w:val="left" w:pos="3243"/>
              </w:tabs>
              <w:autoSpaceDE w:val="0"/>
              <w:autoSpaceDN w:val="0"/>
              <w:adjustRightInd w:val="0"/>
              <w:ind w:right="-9"/>
              <w:jc w:val="center"/>
              <w:rPr>
                <w:rFonts w:ascii="Times New Roman" w:hAnsi="Times New Roman"/>
                <w:b/>
                <w:spacing w:val="2"/>
                <w:kern w:val="1"/>
              </w:rPr>
            </w:pPr>
            <w:r w:rsidRPr="00B40F71">
              <w:rPr>
                <w:rFonts w:ascii="Times New Roman" w:hAnsi="Times New Roman"/>
                <w:b/>
                <w:spacing w:val="2"/>
                <w:kern w:val="1"/>
              </w:rPr>
              <w:t>ИТОГО</w:t>
            </w:r>
          </w:p>
        </w:tc>
        <w:tc>
          <w:tcPr>
            <w:tcW w:w="0" w:type="auto"/>
            <w:tcBorders>
              <w:top w:val="single" w:sz="4" w:space="0" w:color="auto"/>
              <w:left w:val="single" w:sz="4" w:space="0" w:color="auto"/>
              <w:right w:val="single" w:sz="4" w:space="0" w:color="auto"/>
            </w:tcBorders>
          </w:tcPr>
          <w:p w:rsidR="00AF2E22" w:rsidRPr="00B40F71" w:rsidRDefault="00B40F71" w:rsidP="00AF2E22">
            <w:pPr>
              <w:framePr w:w="9929" w:wrap="notBeside" w:vAnchor="text" w:hAnchor="page" w:x="1186" w:y="-250"/>
              <w:tabs>
                <w:tab w:val="left" w:pos="3243"/>
              </w:tabs>
              <w:autoSpaceDE w:val="0"/>
              <w:autoSpaceDN w:val="0"/>
              <w:adjustRightInd w:val="0"/>
              <w:ind w:right="-9"/>
              <w:jc w:val="center"/>
              <w:rPr>
                <w:rFonts w:ascii="Times New Roman" w:hAnsi="Times New Roman"/>
                <w:b/>
                <w:spacing w:val="2"/>
                <w:kern w:val="1"/>
              </w:rPr>
            </w:pPr>
            <w:r w:rsidRPr="00B40F71">
              <w:rPr>
                <w:rFonts w:ascii="Times New Roman" w:hAnsi="Times New Roman"/>
                <w:b/>
                <w:spacing w:val="2"/>
                <w:kern w:val="1"/>
              </w:rPr>
              <w:t>133 688,00</w:t>
            </w:r>
          </w:p>
        </w:tc>
      </w:tr>
    </w:tbl>
    <w:p w:rsidR="00AF2E22" w:rsidRPr="00E01694" w:rsidRDefault="00AF2E22" w:rsidP="00AF2E22">
      <w:pPr>
        <w:framePr w:w="9929" w:wrap="notBeside" w:vAnchor="text" w:hAnchor="page" w:x="1186" w:y="-250"/>
        <w:spacing w:line="276" w:lineRule="auto"/>
        <w:rPr>
          <w:rFonts w:ascii="Times New Roman" w:hAnsi="Times New Roman" w:cs="Times New Roman"/>
        </w:rPr>
      </w:pPr>
    </w:p>
    <w:p w:rsidR="00E17F15" w:rsidRDefault="00E17F15" w:rsidP="00E01694">
      <w:pPr>
        <w:pStyle w:val="Bodytext20"/>
        <w:shd w:val="clear" w:color="auto" w:fill="auto"/>
        <w:spacing w:line="276" w:lineRule="auto"/>
        <w:ind w:firstLine="0"/>
        <w:jc w:val="right"/>
        <w:rPr>
          <w:sz w:val="24"/>
          <w:szCs w:val="24"/>
        </w:rPr>
      </w:pPr>
    </w:p>
    <w:p w:rsidR="00E17F15" w:rsidRDefault="00E17F15" w:rsidP="00E01694">
      <w:pPr>
        <w:pStyle w:val="Bodytext20"/>
        <w:shd w:val="clear" w:color="auto" w:fill="auto"/>
        <w:spacing w:line="276" w:lineRule="auto"/>
        <w:ind w:firstLine="0"/>
        <w:jc w:val="right"/>
        <w:rPr>
          <w:sz w:val="24"/>
          <w:szCs w:val="24"/>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997FAA" w:rsidRDefault="00997FAA" w:rsidP="00B40F71">
      <w:pPr>
        <w:ind w:left="6237"/>
        <w:rPr>
          <w:rFonts w:ascii="Times New Roman" w:hAnsi="Times New Roman"/>
          <w:spacing w:val="2"/>
          <w:kern w:val="1"/>
          <w:sz w:val="20"/>
          <w:szCs w:val="20"/>
        </w:rPr>
      </w:pPr>
    </w:p>
    <w:p w:rsidR="00997FAA" w:rsidRDefault="00997FAA" w:rsidP="00B40F71">
      <w:pPr>
        <w:ind w:left="6237"/>
        <w:rPr>
          <w:rFonts w:ascii="Times New Roman" w:hAnsi="Times New Roman"/>
          <w:spacing w:val="2"/>
          <w:kern w:val="1"/>
          <w:sz w:val="20"/>
          <w:szCs w:val="20"/>
        </w:rPr>
      </w:pPr>
    </w:p>
    <w:p w:rsidR="00997FAA" w:rsidRDefault="00997FAA" w:rsidP="00B40F71">
      <w:pPr>
        <w:ind w:left="6237"/>
        <w:rPr>
          <w:rFonts w:ascii="Times New Roman" w:hAnsi="Times New Roman"/>
          <w:spacing w:val="2"/>
          <w:kern w:val="1"/>
          <w:sz w:val="20"/>
          <w:szCs w:val="20"/>
        </w:rPr>
      </w:pPr>
    </w:p>
    <w:p w:rsidR="00997FAA" w:rsidRDefault="00997FAA"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Default="00B40F71" w:rsidP="00B40F71">
      <w:pPr>
        <w:ind w:left="6237"/>
        <w:rPr>
          <w:rFonts w:ascii="Times New Roman" w:hAnsi="Times New Roman"/>
          <w:spacing w:val="2"/>
          <w:kern w:val="1"/>
          <w:sz w:val="20"/>
          <w:szCs w:val="20"/>
        </w:rPr>
      </w:pPr>
    </w:p>
    <w:p w:rsidR="00B40F71" w:rsidRPr="00B40F71" w:rsidRDefault="00B40F71" w:rsidP="00B40F71">
      <w:pPr>
        <w:ind w:left="6237"/>
        <w:jc w:val="right"/>
        <w:rPr>
          <w:rFonts w:ascii="Times New Roman" w:hAnsi="Times New Roman"/>
          <w:b/>
          <w:spacing w:val="2"/>
          <w:kern w:val="1"/>
          <w:sz w:val="22"/>
          <w:szCs w:val="22"/>
        </w:rPr>
      </w:pPr>
      <w:r w:rsidRPr="00B40F71">
        <w:rPr>
          <w:rFonts w:ascii="Times New Roman" w:hAnsi="Times New Roman"/>
          <w:b/>
          <w:spacing w:val="2"/>
          <w:kern w:val="1"/>
          <w:sz w:val="22"/>
          <w:szCs w:val="22"/>
        </w:rPr>
        <w:lastRenderedPageBreak/>
        <w:t>Приложение №2</w:t>
      </w:r>
    </w:p>
    <w:p w:rsidR="00B40F71" w:rsidRPr="00B40F71" w:rsidRDefault="00B40F71" w:rsidP="00B40F71">
      <w:pPr>
        <w:ind w:left="6237"/>
        <w:jc w:val="right"/>
        <w:rPr>
          <w:rFonts w:ascii="Times New Roman" w:hAnsi="Times New Roman"/>
          <w:b/>
          <w:bCs/>
          <w:sz w:val="22"/>
          <w:szCs w:val="22"/>
        </w:rPr>
      </w:pPr>
      <w:r w:rsidRPr="00B40F71">
        <w:rPr>
          <w:rFonts w:ascii="Times New Roman" w:hAnsi="Times New Roman"/>
          <w:b/>
          <w:spacing w:val="2"/>
          <w:kern w:val="1"/>
          <w:sz w:val="22"/>
          <w:szCs w:val="22"/>
        </w:rPr>
        <w:t xml:space="preserve">к Положению </w:t>
      </w:r>
      <w:r w:rsidRPr="00B40F71">
        <w:rPr>
          <w:rFonts w:ascii="Times New Roman" w:hAnsi="Times New Roman"/>
          <w:b/>
          <w:bCs/>
          <w:sz w:val="22"/>
          <w:szCs w:val="22"/>
        </w:rPr>
        <w:t>о порядке, сроках и условиях продажи имущества Должника</w:t>
      </w:r>
    </w:p>
    <w:p w:rsidR="00B40F71" w:rsidRPr="001610B2" w:rsidRDefault="00B40F71" w:rsidP="00B40F71">
      <w:pPr>
        <w:ind w:left="720"/>
        <w:jc w:val="right"/>
        <w:rPr>
          <w:rFonts w:ascii="Times New Roman" w:hAnsi="Times New Roman"/>
          <w:spacing w:val="2"/>
          <w:kern w:val="1"/>
        </w:rPr>
      </w:pPr>
      <w:r w:rsidRPr="001610B2">
        <w:rPr>
          <w:rFonts w:ascii="Times New Roman" w:hAnsi="Times New Roman"/>
          <w:spacing w:val="2"/>
          <w:kern w:val="1"/>
        </w:rPr>
        <w:t xml:space="preserve"> </w:t>
      </w:r>
    </w:p>
    <w:p w:rsidR="00B40F71" w:rsidRDefault="00B40F71" w:rsidP="00B40F71">
      <w:pPr>
        <w:tabs>
          <w:tab w:val="left" w:pos="3243"/>
        </w:tabs>
        <w:autoSpaceDE w:val="0"/>
        <w:autoSpaceDN w:val="0"/>
        <w:adjustRightInd w:val="0"/>
        <w:ind w:right="-9"/>
        <w:jc w:val="center"/>
        <w:rPr>
          <w:rFonts w:ascii="Times New Roman" w:hAnsi="Times New Roman"/>
          <w:b/>
          <w:spacing w:val="2"/>
          <w:kern w:val="1"/>
        </w:rPr>
      </w:pPr>
      <w:r>
        <w:rPr>
          <w:rFonts w:ascii="Times New Roman" w:hAnsi="Times New Roman"/>
          <w:b/>
          <w:spacing w:val="2"/>
          <w:kern w:val="1"/>
        </w:rPr>
        <w:t xml:space="preserve">Состав и характеристики Имущества </w:t>
      </w:r>
      <w:r w:rsidRPr="006E4D6D">
        <w:rPr>
          <w:rFonts w:ascii="Times New Roman" w:hAnsi="Times New Roman"/>
          <w:b/>
          <w:spacing w:val="2"/>
          <w:kern w:val="1"/>
        </w:rPr>
        <w:t xml:space="preserve"> Должника</w:t>
      </w:r>
      <w:r>
        <w:rPr>
          <w:rFonts w:ascii="Times New Roman" w:hAnsi="Times New Roman"/>
          <w:b/>
          <w:spacing w:val="2"/>
          <w:kern w:val="1"/>
        </w:rPr>
        <w:t>, подлежащего реализации в соответствии с Положением</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673"/>
        <w:gridCol w:w="4113"/>
        <w:gridCol w:w="1276"/>
        <w:gridCol w:w="1418"/>
        <w:gridCol w:w="1417"/>
        <w:gridCol w:w="1417"/>
      </w:tblGrid>
      <w:tr w:rsidR="00B40F71" w:rsidRPr="008271CE" w:rsidTr="00987B0E">
        <w:tc>
          <w:tcPr>
            <w:tcW w:w="673"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
                <w:bCs/>
                <w:iCs/>
              </w:rPr>
            </w:pPr>
            <w:r w:rsidRPr="000E7FBA">
              <w:rPr>
                <w:rFonts w:ascii="Times New Roman" w:hAnsi="Times New Roman"/>
                <w:b/>
                <w:bCs/>
                <w:iCs/>
              </w:rPr>
              <w:t>№ лота</w:t>
            </w:r>
          </w:p>
        </w:tc>
        <w:tc>
          <w:tcPr>
            <w:tcW w:w="4113"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
                <w:bCs/>
                <w:iCs/>
              </w:rPr>
            </w:pPr>
            <w:r w:rsidRPr="000E7FBA">
              <w:rPr>
                <w:rFonts w:ascii="Times New Roman" w:hAnsi="Times New Roman"/>
                <w:b/>
                <w:bCs/>
                <w:iCs/>
              </w:rPr>
              <w:t xml:space="preserve">Наименование и основные характеристики Имущества </w:t>
            </w:r>
          </w:p>
        </w:tc>
        <w:tc>
          <w:tcPr>
            <w:tcW w:w="1276"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
                <w:bCs/>
                <w:iCs/>
              </w:rPr>
            </w:pPr>
            <w:r w:rsidRPr="000E7FBA">
              <w:rPr>
                <w:rFonts w:ascii="Times New Roman" w:hAnsi="Times New Roman"/>
                <w:b/>
                <w:bCs/>
                <w:iCs/>
              </w:rPr>
              <w:t>Количество (шт.)</w:t>
            </w:r>
          </w:p>
        </w:tc>
        <w:tc>
          <w:tcPr>
            <w:tcW w:w="1418"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
                <w:bCs/>
                <w:iCs/>
              </w:rPr>
            </w:pPr>
            <w:r w:rsidRPr="000E7FBA">
              <w:rPr>
                <w:rFonts w:ascii="Times New Roman" w:hAnsi="Times New Roman"/>
                <w:b/>
                <w:bCs/>
                <w:iCs/>
              </w:rPr>
              <w:t>Стоимость за шт. (руб.)</w:t>
            </w:r>
          </w:p>
        </w:tc>
        <w:tc>
          <w:tcPr>
            <w:tcW w:w="1417"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
                <w:bCs/>
                <w:iCs/>
              </w:rPr>
            </w:pPr>
            <w:r w:rsidRPr="000E7FBA">
              <w:rPr>
                <w:rFonts w:ascii="Times New Roman" w:hAnsi="Times New Roman"/>
                <w:b/>
                <w:bCs/>
                <w:iCs/>
              </w:rPr>
              <w:t>Начальная цена продажи Лота (руб.)</w:t>
            </w:r>
          </w:p>
        </w:tc>
        <w:tc>
          <w:tcPr>
            <w:tcW w:w="1417"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
                <w:bCs/>
                <w:iCs/>
              </w:rPr>
            </w:pPr>
            <w:r w:rsidRPr="000E7FBA">
              <w:rPr>
                <w:rFonts w:ascii="Times New Roman" w:hAnsi="Times New Roman"/>
                <w:b/>
                <w:bCs/>
                <w:iCs/>
              </w:rPr>
              <w:t>Цена отсечения Лота (руб.)</w:t>
            </w:r>
          </w:p>
        </w:tc>
      </w:tr>
      <w:tr w:rsidR="00B40F71" w:rsidRPr="008271CE" w:rsidTr="00987B0E">
        <w:tc>
          <w:tcPr>
            <w:tcW w:w="673"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Cs/>
                <w:iCs/>
              </w:rPr>
            </w:pPr>
            <w:r w:rsidRPr="000E7FBA">
              <w:rPr>
                <w:rFonts w:ascii="Times New Roman" w:hAnsi="Times New Roman"/>
                <w:bCs/>
                <w:iCs/>
              </w:rPr>
              <w:t>1.</w:t>
            </w:r>
          </w:p>
        </w:tc>
        <w:tc>
          <w:tcPr>
            <w:tcW w:w="4113"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426"/>
              </w:tabs>
              <w:jc w:val="both"/>
              <w:rPr>
                <w:rFonts w:ascii="Times New Roman" w:hAnsi="Times New Roman"/>
                <w:bCs/>
                <w:iCs/>
              </w:rPr>
            </w:pPr>
            <w:proofErr w:type="gramStart"/>
            <w:r w:rsidRPr="000E7FBA">
              <w:rPr>
                <w:rFonts w:ascii="Times New Roman" w:hAnsi="Times New Roman" w:cs="Times New Roman"/>
              </w:rPr>
              <w:t>Высокоскоростные складчатые ворота "STF-S" AZ 780 A06 (BA-DST 4,00 м, F1-F20</w:t>
            </w:r>
            <w:r w:rsidR="00B40F71" w:rsidRPr="000E7FBA">
              <w:rPr>
                <w:rFonts w:ascii="Times New Roman" w:hAnsi="Times New Roman"/>
                <w:bCs/>
              </w:rPr>
              <w:t>.</w:t>
            </w:r>
            <w:proofErr w:type="gramEnd"/>
          </w:p>
        </w:tc>
        <w:tc>
          <w:tcPr>
            <w:tcW w:w="1276"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bCs/>
                <w:iCs/>
              </w:rPr>
            </w:pPr>
            <w:r w:rsidRPr="000E7FBA">
              <w:rPr>
                <w:rFonts w:ascii="Times New Roman" w:hAnsi="Times New Roman"/>
                <w:bCs/>
                <w:iCs/>
              </w:rPr>
              <w:t>1</w:t>
            </w:r>
          </w:p>
        </w:tc>
        <w:tc>
          <w:tcPr>
            <w:tcW w:w="1418"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3243"/>
              </w:tabs>
              <w:autoSpaceDE w:val="0"/>
              <w:autoSpaceDN w:val="0"/>
              <w:adjustRightInd w:val="0"/>
              <w:ind w:right="-9"/>
              <w:jc w:val="center"/>
              <w:rPr>
                <w:rFonts w:ascii="Times New Roman" w:hAnsi="Times New Roman"/>
                <w:bCs/>
                <w:iCs/>
              </w:rPr>
            </w:pPr>
            <w:r>
              <w:rPr>
                <w:rFonts w:ascii="Times New Roman" w:hAnsi="Times New Roman" w:cs="Times New Roman"/>
              </w:rPr>
              <w:t>13 858,20</w:t>
            </w:r>
          </w:p>
        </w:tc>
        <w:tc>
          <w:tcPr>
            <w:tcW w:w="1417"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3243"/>
              </w:tabs>
              <w:autoSpaceDE w:val="0"/>
              <w:autoSpaceDN w:val="0"/>
              <w:adjustRightInd w:val="0"/>
              <w:ind w:right="-9"/>
              <w:jc w:val="center"/>
              <w:rPr>
                <w:rFonts w:ascii="Times New Roman" w:hAnsi="Times New Roman"/>
                <w:bCs/>
                <w:iCs/>
              </w:rPr>
            </w:pPr>
            <w:r>
              <w:rPr>
                <w:rFonts w:ascii="Times New Roman" w:hAnsi="Times New Roman" w:cs="Times New Roman"/>
              </w:rPr>
              <w:t>13 858,20</w:t>
            </w:r>
          </w:p>
        </w:tc>
        <w:tc>
          <w:tcPr>
            <w:tcW w:w="1417"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3243"/>
              </w:tabs>
              <w:autoSpaceDE w:val="0"/>
              <w:autoSpaceDN w:val="0"/>
              <w:adjustRightInd w:val="0"/>
              <w:ind w:right="-9"/>
              <w:jc w:val="center"/>
              <w:rPr>
                <w:rFonts w:ascii="Times New Roman" w:hAnsi="Times New Roman"/>
                <w:bCs/>
                <w:iCs/>
              </w:rPr>
            </w:pPr>
            <w:r>
              <w:rPr>
                <w:rFonts w:ascii="Times New Roman" w:hAnsi="Times New Roman"/>
                <w:bCs/>
                <w:iCs/>
              </w:rPr>
              <w:t>1 385,82</w:t>
            </w:r>
          </w:p>
        </w:tc>
      </w:tr>
      <w:tr w:rsidR="00B40F71" w:rsidRPr="008271CE" w:rsidTr="00987B0E">
        <w:trPr>
          <w:trHeight w:val="878"/>
        </w:trPr>
        <w:tc>
          <w:tcPr>
            <w:tcW w:w="673" w:type="dxa"/>
            <w:tcBorders>
              <w:top w:val="single" w:sz="4" w:space="0" w:color="auto"/>
              <w:left w:val="single" w:sz="4" w:space="0" w:color="auto"/>
              <w:bottom w:val="single" w:sz="4" w:space="0" w:color="auto"/>
              <w:right w:val="single" w:sz="4" w:space="0" w:color="auto"/>
            </w:tcBorders>
          </w:tcPr>
          <w:p w:rsidR="00B40F71" w:rsidRPr="000E7FBA" w:rsidRDefault="00B40F71" w:rsidP="00987B0E">
            <w:pPr>
              <w:tabs>
                <w:tab w:val="left" w:pos="3243"/>
              </w:tabs>
              <w:autoSpaceDE w:val="0"/>
              <w:autoSpaceDN w:val="0"/>
              <w:adjustRightInd w:val="0"/>
              <w:ind w:right="-9"/>
              <w:jc w:val="center"/>
              <w:rPr>
                <w:rFonts w:ascii="Times New Roman" w:hAnsi="Times New Roman"/>
                <w:spacing w:val="2"/>
                <w:kern w:val="1"/>
              </w:rPr>
            </w:pPr>
            <w:r w:rsidRPr="000E7FBA">
              <w:rPr>
                <w:rFonts w:ascii="Times New Roman" w:hAnsi="Times New Roman"/>
                <w:spacing w:val="2"/>
                <w:kern w:val="1"/>
              </w:rPr>
              <w:t>2.</w:t>
            </w:r>
          </w:p>
        </w:tc>
        <w:tc>
          <w:tcPr>
            <w:tcW w:w="4113" w:type="dxa"/>
            <w:tcBorders>
              <w:top w:val="single" w:sz="4" w:space="0" w:color="auto"/>
              <w:left w:val="single" w:sz="4" w:space="0" w:color="auto"/>
              <w:bottom w:val="single" w:sz="4" w:space="0" w:color="auto"/>
              <w:right w:val="single" w:sz="4" w:space="0" w:color="auto"/>
            </w:tcBorders>
            <w:vAlign w:val="center"/>
          </w:tcPr>
          <w:p w:rsidR="00B40F71" w:rsidRPr="000E7FBA" w:rsidRDefault="000E7FBA" w:rsidP="00987B0E">
            <w:pPr>
              <w:tabs>
                <w:tab w:val="left" w:pos="426"/>
              </w:tabs>
              <w:jc w:val="both"/>
              <w:rPr>
                <w:rFonts w:ascii="Times New Roman" w:hAnsi="Times New Roman"/>
                <w:bCs/>
              </w:rPr>
            </w:pPr>
            <w:proofErr w:type="gramStart"/>
            <w:r w:rsidRPr="000E7FBA">
              <w:rPr>
                <w:rFonts w:ascii="Times New Roman" w:hAnsi="Times New Roman" w:cs="Times New Roman"/>
              </w:rPr>
              <w:t>Высокоскоростные складчатые ворота "STF-S" AZ 780 A06 (BADST 4,00 м, F1-F20</w:t>
            </w:r>
            <w:proofErr w:type="gramEnd"/>
          </w:p>
        </w:tc>
        <w:tc>
          <w:tcPr>
            <w:tcW w:w="1276" w:type="dxa"/>
            <w:tcBorders>
              <w:top w:val="single" w:sz="4" w:space="0" w:color="auto"/>
              <w:left w:val="single" w:sz="4" w:space="0" w:color="auto"/>
              <w:bottom w:val="single" w:sz="4" w:space="0" w:color="auto"/>
              <w:right w:val="single" w:sz="4" w:space="0" w:color="auto"/>
            </w:tcBorders>
          </w:tcPr>
          <w:p w:rsidR="00B40F71" w:rsidRPr="000E7FBA" w:rsidRDefault="000E7FBA" w:rsidP="000E7FBA">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spacing w:val="2"/>
                <w:kern w:val="1"/>
              </w:rPr>
              <w:t>1</w:t>
            </w:r>
          </w:p>
        </w:tc>
        <w:tc>
          <w:tcPr>
            <w:tcW w:w="1418"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cs="Times New Roman"/>
              </w:rPr>
              <w:t>13 858,20</w:t>
            </w:r>
          </w:p>
        </w:tc>
        <w:tc>
          <w:tcPr>
            <w:tcW w:w="1417"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cs="Times New Roman"/>
              </w:rPr>
              <w:t>13 858,20</w:t>
            </w:r>
          </w:p>
        </w:tc>
        <w:tc>
          <w:tcPr>
            <w:tcW w:w="1417" w:type="dxa"/>
            <w:tcBorders>
              <w:top w:val="single" w:sz="4" w:space="0" w:color="auto"/>
              <w:left w:val="single" w:sz="4" w:space="0" w:color="auto"/>
              <w:bottom w:val="single" w:sz="4" w:space="0" w:color="auto"/>
              <w:right w:val="single" w:sz="4" w:space="0" w:color="auto"/>
            </w:tcBorders>
          </w:tcPr>
          <w:p w:rsidR="00B40F71"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bCs/>
                <w:iCs/>
              </w:rPr>
              <w:t>1 385,82</w:t>
            </w:r>
          </w:p>
        </w:tc>
      </w:tr>
      <w:tr w:rsidR="000E7FBA" w:rsidRPr="008271CE" w:rsidTr="008A3309">
        <w:trPr>
          <w:trHeight w:val="1123"/>
        </w:trPr>
        <w:tc>
          <w:tcPr>
            <w:tcW w:w="673" w:type="dxa"/>
            <w:tcBorders>
              <w:top w:val="single" w:sz="4" w:space="0" w:color="auto"/>
              <w:left w:val="single" w:sz="4" w:space="0" w:color="auto"/>
              <w:bottom w:val="single" w:sz="4" w:space="0" w:color="auto"/>
              <w:right w:val="single" w:sz="4" w:space="0" w:color="auto"/>
            </w:tcBorders>
          </w:tcPr>
          <w:p w:rsidR="000E7FBA"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sidRPr="000E7FBA">
              <w:rPr>
                <w:rFonts w:ascii="Times New Roman" w:hAnsi="Times New Roman"/>
                <w:spacing w:val="2"/>
                <w:kern w:val="1"/>
              </w:rPr>
              <w:t>3</w:t>
            </w:r>
          </w:p>
        </w:tc>
        <w:tc>
          <w:tcPr>
            <w:tcW w:w="4113" w:type="dxa"/>
            <w:tcBorders>
              <w:top w:val="single" w:sz="4" w:space="0" w:color="auto"/>
              <w:left w:val="single" w:sz="4" w:space="0" w:color="auto"/>
              <w:bottom w:val="single" w:sz="4" w:space="0" w:color="auto"/>
              <w:right w:val="single" w:sz="4" w:space="0" w:color="auto"/>
            </w:tcBorders>
            <w:vAlign w:val="center"/>
          </w:tcPr>
          <w:p w:rsidR="000E7FBA" w:rsidRPr="000E7FBA" w:rsidRDefault="000E7FBA" w:rsidP="00987B0E">
            <w:pPr>
              <w:tabs>
                <w:tab w:val="left" w:pos="426"/>
              </w:tabs>
              <w:jc w:val="both"/>
              <w:rPr>
                <w:rFonts w:ascii="Times New Roman" w:hAnsi="Times New Roman" w:cs="Times New Roman"/>
              </w:rPr>
            </w:pPr>
            <w:r w:rsidRPr="000E7FBA">
              <w:rPr>
                <w:rFonts w:ascii="Times New Roman" w:hAnsi="Times New Roman" w:cs="Times New Roman"/>
              </w:rPr>
              <w:t xml:space="preserve">Автоматическая промывочная установка: </w:t>
            </w:r>
            <w:proofErr w:type="spellStart"/>
            <w:proofErr w:type="gramStart"/>
            <w:r w:rsidRPr="000E7FBA">
              <w:rPr>
                <w:rFonts w:ascii="Times New Roman" w:hAnsi="Times New Roman" w:cs="Times New Roman"/>
              </w:rPr>
              <w:t>электро</w:t>
            </w:r>
            <w:proofErr w:type="spellEnd"/>
            <w:r w:rsidRPr="000E7FBA">
              <w:rPr>
                <w:rFonts w:ascii="Times New Roman" w:hAnsi="Times New Roman" w:cs="Times New Roman"/>
              </w:rPr>
              <w:t xml:space="preserve"> привод</w:t>
            </w:r>
            <w:proofErr w:type="gramEnd"/>
            <w:r w:rsidRPr="000E7FBA">
              <w:rPr>
                <w:rFonts w:ascii="Times New Roman" w:hAnsi="Times New Roman" w:cs="Times New Roman"/>
              </w:rPr>
              <w:t>, маслоотделитель, теплоизоляция (AM800 AK)</w:t>
            </w:r>
          </w:p>
        </w:tc>
        <w:tc>
          <w:tcPr>
            <w:tcW w:w="1276" w:type="dxa"/>
            <w:tcBorders>
              <w:top w:val="single" w:sz="4" w:space="0" w:color="auto"/>
              <w:left w:val="single" w:sz="4" w:space="0" w:color="auto"/>
              <w:bottom w:val="single" w:sz="4" w:space="0" w:color="auto"/>
              <w:right w:val="single" w:sz="4" w:space="0" w:color="auto"/>
            </w:tcBorders>
          </w:tcPr>
          <w:p w:rsidR="000E7FBA"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spacing w:val="2"/>
                <w:kern w:val="1"/>
              </w:rPr>
              <w:t>1</w:t>
            </w:r>
          </w:p>
        </w:tc>
        <w:tc>
          <w:tcPr>
            <w:tcW w:w="1418" w:type="dxa"/>
            <w:tcBorders>
              <w:top w:val="single" w:sz="4" w:space="0" w:color="auto"/>
              <w:left w:val="single" w:sz="4" w:space="0" w:color="auto"/>
              <w:bottom w:val="single" w:sz="4" w:space="0" w:color="auto"/>
              <w:right w:val="single" w:sz="4" w:space="0" w:color="auto"/>
            </w:tcBorders>
          </w:tcPr>
          <w:p w:rsidR="000E7FBA"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spacing w:val="2"/>
                <w:kern w:val="1"/>
              </w:rPr>
              <w:t>92 602,80</w:t>
            </w:r>
          </w:p>
        </w:tc>
        <w:tc>
          <w:tcPr>
            <w:tcW w:w="1417" w:type="dxa"/>
            <w:tcBorders>
              <w:top w:val="single" w:sz="4" w:space="0" w:color="auto"/>
              <w:left w:val="single" w:sz="4" w:space="0" w:color="auto"/>
              <w:bottom w:val="single" w:sz="4" w:space="0" w:color="auto"/>
              <w:right w:val="single" w:sz="4" w:space="0" w:color="auto"/>
            </w:tcBorders>
          </w:tcPr>
          <w:p w:rsidR="000E7FBA" w:rsidRPr="000E7FBA" w:rsidRDefault="000E7FBA"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spacing w:val="2"/>
                <w:kern w:val="1"/>
              </w:rPr>
              <w:t>92 602,80</w:t>
            </w:r>
          </w:p>
        </w:tc>
        <w:tc>
          <w:tcPr>
            <w:tcW w:w="1417" w:type="dxa"/>
            <w:tcBorders>
              <w:top w:val="single" w:sz="4" w:space="0" w:color="auto"/>
              <w:left w:val="single" w:sz="4" w:space="0" w:color="auto"/>
              <w:bottom w:val="single" w:sz="4" w:space="0" w:color="auto"/>
              <w:right w:val="single" w:sz="4" w:space="0" w:color="auto"/>
            </w:tcBorders>
          </w:tcPr>
          <w:p w:rsidR="000E7FBA" w:rsidRPr="000E7FBA" w:rsidRDefault="008A3309" w:rsidP="00987B0E">
            <w:pPr>
              <w:tabs>
                <w:tab w:val="left" w:pos="3243"/>
              </w:tabs>
              <w:autoSpaceDE w:val="0"/>
              <w:autoSpaceDN w:val="0"/>
              <w:adjustRightInd w:val="0"/>
              <w:ind w:right="-9"/>
              <w:jc w:val="center"/>
              <w:rPr>
                <w:rFonts w:ascii="Times New Roman" w:hAnsi="Times New Roman"/>
                <w:spacing w:val="2"/>
                <w:kern w:val="1"/>
              </w:rPr>
            </w:pPr>
            <w:r>
              <w:rPr>
                <w:rFonts w:ascii="Times New Roman" w:hAnsi="Times New Roman"/>
                <w:spacing w:val="2"/>
                <w:kern w:val="1"/>
              </w:rPr>
              <w:t>9 260,28</w:t>
            </w:r>
          </w:p>
        </w:tc>
      </w:tr>
      <w:tr w:rsidR="00B40F71" w:rsidRPr="008271CE" w:rsidTr="00987B0E">
        <w:trPr>
          <w:trHeight w:val="333"/>
        </w:trPr>
        <w:tc>
          <w:tcPr>
            <w:tcW w:w="7480" w:type="dxa"/>
            <w:gridSpan w:val="4"/>
            <w:tcBorders>
              <w:top w:val="single" w:sz="4" w:space="0" w:color="auto"/>
              <w:left w:val="single" w:sz="4" w:space="0" w:color="auto"/>
              <w:right w:val="single" w:sz="4" w:space="0" w:color="auto"/>
            </w:tcBorders>
          </w:tcPr>
          <w:p w:rsidR="00B40F71" w:rsidRPr="008A3309" w:rsidRDefault="00B40F71" w:rsidP="00987B0E">
            <w:pPr>
              <w:tabs>
                <w:tab w:val="left" w:pos="3243"/>
              </w:tabs>
              <w:autoSpaceDE w:val="0"/>
              <w:autoSpaceDN w:val="0"/>
              <w:adjustRightInd w:val="0"/>
              <w:ind w:right="-9"/>
              <w:jc w:val="center"/>
              <w:rPr>
                <w:rFonts w:ascii="Times New Roman" w:hAnsi="Times New Roman"/>
                <w:b/>
                <w:spacing w:val="2"/>
                <w:kern w:val="1"/>
              </w:rPr>
            </w:pPr>
            <w:r w:rsidRPr="008A3309">
              <w:rPr>
                <w:rFonts w:ascii="Times New Roman" w:hAnsi="Times New Roman"/>
                <w:b/>
                <w:spacing w:val="2"/>
                <w:kern w:val="1"/>
              </w:rPr>
              <w:t>ИТОГО</w:t>
            </w:r>
          </w:p>
        </w:tc>
        <w:tc>
          <w:tcPr>
            <w:tcW w:w="1417" w:type="dxa"/>
            <w:tcBorders>
              <w:top w:val="single" w:sz="4" w:space="0" w:color="auto"/>
              <w:left w:val="single" w:sz="4" w:space="0" w:color="auto"/>
              <w:right w:val="single" w:sz="4" w:space="0" w:color="auto"/>
            </w:tcBorders>
          </w:tcPr>
          <w:p w:rsidR="00B40F71" w:rsidRPr="008A3309" w:rsidRDefault="008A3309" w:rsidP="00987B0E">
            <w:pPr>
              <w:tabs>
                <w:tab w:val="left" w:pos="3243"/>
              </w:tabs>
              <w:autoSpaceDE w:val="0"/>
              <w:autoSpaceDN w:val="0"/>
              <w:adjustRightInd w:val="0"/>
              <w:ind w:right="-9"/>
              <w:jc w:val="center"/>
              <w:rPr>
                <w:rFonts w:ascii="Times New Roman" w:hAnsi="Times New Roman"/>
                <w:b/>
                <w:spacing w:val="2"/>
                <w:kern w:val="1"/>
              </w:rPr>
            </w:pPr>
            <w:r w:rsidRPr="008A3309">
              <w:rPr>
                <w:rFonts w:ascii="Times New Roman" w:hAnsi="Times New Roman"/>
                <w:b/>
                <w:spacing w:val="2"/>
                <w:kern w:val="1"/>
              </w:rPr>
              <w:t>120</w:t>
            </w:r>
            <w:r>
              <w:rPr>
                <w:rFonts w:ascii="Times New Roman" w:hAnsi="Times New Roman"/>
                <w:b/>
                <w:spacing w:val="2"/>
                <w:kern w:val="1"/>
              </w:rPr>
              <w:t xml:space="preserve"> </w:t>
            </w:r>
            <w:r w:rsidRPr="008A3309">
              <w:rPr>
                <w:rFonts w:ascii="Times New Roman" w:hAnsi="Times New Roman"/>
                <w:b/>
                <w:spacing w:val="2"/>
                <w:kern w:val="1"/>
              </w:rPr>
              <w:t>319,20</w:t>
            </w:r>
          </w:p>
        </w:tc>
        <w:tc>
          <w:tcPr>
            <w:tcW w:w="1417" w:type="dxa"/>
            <w:tcBorders>
              <w:top w:val="single" w:sz="4" w:space="0" w:color="auto"/>
              <w:left w:val="single" w:sz="4" w:space="0" w:color="auto"/>
              <w:right w:val="single" w:sz="4" w:space="0" w:color="auto"/>
            </w:tcBorders>
          </w:tcPr>
          <w:p w:rsidR="00B40F71" w:rsidRPr="008A3309" w:rsidRDefault="00B40F71" w:rsidP="008A3309">
            <w:pPr>
              <w:tabs>
                <w:tab w:val="left" w:pos="3243"/>
              </w:tabs>
              <w:autoSpaceDE w:val="0"/>
              <w:autoSpaceDN w:val="0"/>
              <w:adjustRightInd w:val="0"/>
              <w:ind w:right="-9"/>
              <w:jc w:val="center"/>
              <w:rPr>
                <w:rFonts w:ascii="Times New Roman" w:hAnsi="Times New Roman"/>
                <w:b/>
                <w:spacing w:val="2"/>
                <w:kern w:val="1"/>
              </w:rPr>
            </w:pPr>
            <w:r w:rsidRPr="008A3309">
              <w:rPr>
                <w:rFonts w:ascii="Times New Roman" w:hAnsi="Times New Roman"/>
                <w:b/>
                <w:spacing w:val="2"/>
                <w:kern w:val="1"/>
              </w:rPr>
              <w:t>1</w:t>
            </w:r>
            <w:r w:rsidR="008A3309" w:rsidRPr="008A3309">
              <w:rPr>
                <w:rFonts w:ascii="Times New Roman" w:hAnsi="Times New Roman"/>
                <w:b/>
                <w:spacing w:val="2"/>
                <w:kern w:val="1"/>
              </w:rPr>
              <w:t>2 031,92</w:t>
            </w:r>
          </w:p>
        </w:tc>
      </w:tr>
    </w:tbl>
    <w:p w:rsidR="00E17F15" w:rsidRDefault="00E17F15" w:rsidP="00E01694">
      <w:pPr>
        <w:pStyle w:val="Bodytext20"/>
        <w:shd w:val="clear" w:color="auto" w:fill="auto"/>
        <w:spacing w:line="276" w:lineRule="auto"/>
        <w:ind w:firstLine="0"/>
        <w:jc w:val="right"/>
        <w:rPr>
          <w:sz w:val="24"/>
          <w:szCs w:val="24"/>
        </w:rPr>
      </w:pPr>
    </w:p>
    <w:p w:rsidR="008A3309" w:rsidRPr="00D776AD" w:rsidRDefault="008A3309" w:rsidP="008A3309">
      <w:pPr>
        <w:pStyle w:val="a4"/>
        <w:tabs>
          <w:tab w:val="left" w:pos="1560"/>
        </w:tabs>
        <w:ind w:left="0"/>
        <w:rPr>
          <w:b/>
        </w:rPr>
      </w:pPr>
      <w:r w:rsidRPr="00D776AD">
        <w:rPr>
          <w:b/>
        </w:rPr>
        <w:t xml:space="preserve">Конкурсный управляющий </w:t>
      </w:r>
    </w:p>
    <w:p w:rsidR="008A3309" w:rsidRPr="00D776AD" w:rsidRDefault="008A3309" w:rsidP="008A3309">
      <w:pPr>
        <w:pStyle w:val="a4"/>
        <w:tabs>
          <w:tab w:val="left" w:pos="1560"/>
        </w:tabs>
        <w:ind w:left="0"/>
        <w:rPr>
          <w:b/>
        </w:rPr>
      </w:pPr>
      <w:r w:rsidRPr="00D776AD">
        <w:rPr>
          <w:b/>
        </w:rPr>
        <w:t>ООО «Белый медведь НН»</w:t>
      </w:r>
      <w:r w:rsidRPr="00D776AD">
        <w:rPr>
          <w:b/>
        </w:rPr>
        <w:tab/>
      </w:r>
      <w:r w:rsidRPr="00D776AD">
        <w:rPr>
          <w:b/>
        </w:rPr>
        <w:tab/>
      </w:r>
      <w:r w:rsidRPr="00D776AD">
        <w:rPr>
          <w:b/>
        </w:rPr>
        <w:tab/>
      </w:r>
      <w:r w:rsidRPr="00D776AD">
        <w:rPr>
          <w:b/>
        </w:rPr>
        <w:tab/>
      </w:r>
      <w:r w:rsidRPr="00D776AD">
        <w:rPr>
          <w:b/>
        </w:rPr>
        <w:tab/>
      </w:r>
      <w:r w:rsidRPr="00D776AD">
        <w:rPr>
          <w:b/>
        </w:rPr>
        <w:tab/>
      </w:r>
      <w:r w:rsidRPr="00D776AD">
        <w:rPr>
          <w:b/>
        </w:rPr>
        <w:tab/>
        <w:t>Т. Н. Докукина</w:t>
      </w:r>
    </w:p>
    <w:p w:rsidR="00E17F15" w:rsidRDefault="00E17F15" w:rsidP="00E01694">
      <w:pPr>
        <w:pStyle w:val="Bodytext20"/>
        <w:shd w:val="clear" w:color="auto" w:fill="auto"/>
        <w:spacing w:line="276" w:lineRule="auto"/>
        <w:ind w:firstLine="0"/>
        <w:jc w:val="right"/>
        <w:rPr>
          <w:sz w:val="24"/>
          <w:szCs w:val="24"/>
        </w:rPr>
      </w:pPr>
    </w:p>
    <w:p w:rsidR="007E1D11" w:rsidRPr="00E01694" w:rsidRDefault="007E1D11" w:rsidP="00E01694">
      <w:pPr>
        <w:spacing w:line="276" w:lineRule="auto"/>
        <w:rPr>
          <w:rFonts w:ascii="Times New Roman" w:hAnsi="Times New Roman" w:cs="Times New Roman"/>
        </w:rPr>
      </w:pPr>
    </w:p>
    <w:p w:rsidR="007E1D11" w:rsidRPr="00E01694" w:rsidRDefault="007E1D11" w:rsidP="00E01694">
      <w:pPr>
        <w:spacing w:line="276" w:lineRule="auto"/>
        <w:rPr>
          <w:rFonts w:ascii="Times New Roman" w:hAnsi="Times New Roman" w:cs="Times New Roman"/>
        </w:rPr>
      </w:pPr>
    </w:p>
    <w:sectPr w:rsidR="007E1D11" w:rsidRPr="00E01694" w:rsidSect="007E1D11">
      <w:footerReference w:type="even" r:id="rId8"/>
      <w:footerReference w:type="default" r:id="rId9"/>
      <w:footerReference w:type="first" r:id="rId10"/>
      <w:pgSz w:w="11900" w:h="16840"/>
      <w:pgMar w:top="821" w:right="812" w:bottom="963" w:left="1052" w:header="0" w:footer="3" w:gutter="0"/>
      <w:cols w:space="720"/>
      <w:noEndnote/>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A68" w:rsidRDefault="004C3A68" w:rsidP="007E1D11">
      <w:r>
        <w:separator/>
      </w:r>
    </w:p>
  </w:endnote>
  <w:endnote w:type="continuationSeparator" w:id="0">
    <w:p w:rsidR="004C3A68" w:rsidRDefault="004C3A68" w:rsidP="007E1D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2FF" w:usb1="C000E47F" w:usb2="00000029" w:usb3="00000000" w:csb0="000001D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D" w:rsidRDefault="00DF3E82">
    <w:pPr>
      <w:rPr>
        <w:sz w:val="2"/>
        <w:szCs w:val="2"/>
      </w:rPr>
    </w:pPr>
    <w:r w:rsidRPr="00DF3E82">
      <w:pict>
        <v:shapetype id="_x0000_t202" coordsize="21600,21600" o:spt="202" path="m,l,21600r21600,l21600,xe">
          <v:stroke joinstyle="miter"/>
          <v:path gradientshapeok="t" o:connecttype="rect"/>
        </v:shapetype>
        <v:shape id="_x0000_s2050" type="#_x0000_t202" style="position:absolute;margin-left:545.6pt;margin-top:818.5pt;width:4.3pt;height:6.1pt;z-index:-188744060;mso-wrap-style:none;mso-wrap-distance-left:5pt;mso-wrap-distance-right:5pt;mso-position-horizontal-relative:page;mso-position-vertical-relative:page" wrapcoords="0 0" filled="f" stroked="f">
          <v:textbox style="mso-fit-shape-to-text:t" inset="0,0,0,0">
            <w:txbxContent>
              <w:p w:rsidR="00141D6D" w:rsidRDefault="00DF3E82">
                <w:pPr>
                  <w:pStyle w:val="Headerorfooter0"/>
                  <w:shd w:val="clear" w:color="auto" w:fill="auto"/>
                  <w:spacing w:line="240" w:lineRule="auto"/>
                </w:pPr>
                <w:fldSimple w:instr=" PAGE \* MERGEFORMAT ">
                  <w:r w:rsidR="00997FAA" w:rsidRPr="00997FAA">
                    <w:rPr>
                      <w:rStyle w:val="Headerorfooter1"/>
                      <w:noProof/>
                    </w:rPr>
                    <w:t>2</w:t>
                  </w:r>
                </w:fldSimple>
              </w:p>
            </w:txbxContent>
          </v:textbox>
          <w10:wrap anchorx="page" anchory="page"/>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D" w:rsidRDefault="00DF3E82">
    <w:pPr>
      <w:rPr>
        <w:sz w:val="2"/>
        <w:szCs w:val="2"/>
      </w:rPr>
    </w:pPr>
    <w:r w:rsidRPr="00DF3E82">
      <w:pict>
        <v:shapetype id="_x0000_t202" coordsize="21600,21600" o:spt="202" path="m,l,21600r21600,l21600,xe">
          <v:stroke joinstyle="miter"/>
          <v:path gradientshapeok="t" o:connecttype="rect"/>
        </v:shapetype>
        <v:shape id="_x0000_s2049" type="#_x0000_t202" style="position:absolute;margin-left:545.6pt;margin-top:818.5pt;width:4.3pt;height:6.1pt;z-index:-188744059;mso-wrap-style:none;mso-wrap-distance-left:5pt;mso-wrap-distance-right:5pt;mso-position-horizontal-relative:page;mso-position-vertical-relative:page" wrapcoords="0 0" filled="f" stroked="f">
          <v:textbox style="mso-fit-shape-to-text:t" inset="0,0,0,0">
            <w:txbxContent>
              <w:p w:rsidR="00141D6D" w:rsidRDefault="00DF3E82">
                <w:pPr>
                  <w:pStyle w:val="Headerorfooter0"/>
                  <w:shd w:val="clear" w:color="auto" w:fill="auto"/>
                  <w:spacing w:line="240" w:lineRule="auto"/>
                </w:pPr>
                <w:fldSimple w:instr=" PAGE \* MERGEFORMAT ">
                  <w:r w:rsidR="00997FAA" w:rsidRPr="00997FAA">
                    <w:rPr>
                      <w:rStyle w:val="Headerorfooter1"/>
                      <w:noProof/>
                    </w:rPr>
                    <w:t>3</w:t>
                  </w:r>
                </w:fldSimple>
              </w:p>
            </w:txbxContent>
          </v:textbox>
          <w10:wrap anchorx="page" anchory="page"/>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1D6D" w:rsidRDefault="00141D6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A68" w:rsidRDefault="004C3A68">
      <w:r>
        <w:separator/>
      </w:r>
    </w:p>
  </w:footnote>
  <w:footnote w:type="continuationSeparator" w:id="0">
    <w:p w:rsidR="004C3A68" w:rsidRDefault="004C3A6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D747B"/>
    <w:multiLevelType w:val="multilevel"/>
    <w:tmpl w:val="CF1ACD04"/>
    <w:lvl w:ilvl="0">
      <w:start w:val="1"/>
      <w:numFmt w:val="decimal"/>
      <w:lvlText w:val="2.%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65F2511"/>
    <w:multiLevelType w:val="multilevel"/>
    <w:tmpl w:val="895E86E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3A504A5D"/>
    <w:multiLevelType w:val="multilevel"/>
    <w:tmpl w:val="13D077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48355DE3"/>
    <w:multiLevelType w:val="multilevel"/>
    <w:tmpl w:val="2A2E8DB2"/>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494A6B11"/>
    <w:multiLevelType w:val="multilevel"/>
    <w:tmpl w:val="70A871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C1335DF"/>
    <w:multiLevelType w:val="multilevel"/>
    <w:tmpl w:val="957E9F88"/>
    <w:lvl w:ilvl="0">
      <w:start w:val="1"/>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5A3869FB"/>
    <w:multiLevelType w:val="multilevel"/>
    <w:tmpl w:val="2910CC3A"/>
    <w:lvl w:ilvl="0">
      <w:start w:val="3"/>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6FD352A0"/>
    <w:multiLevelType w:val="multilevel"/>
    <w:tmpl w:val="F3C6AD04"/>
    <w:lvl w:ilvl="0">
      <w:start w:val="6"/>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37343C4"/>
    <w:multiLevelType w:val="multilevel"/>
    <w:tmpl w:val="EE1C5E7A"/>
    <w:lvl w:ilvl="0">
      <w:start w:val="3"/>
      <w:numFmt w:val="decimal"/>
      <w:lvlText w:val="9.%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74DC5D19"/>
    <w:multiLevelType w:val="multilevel"/>
    <w:tmpl w:val="BBF64F4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5"/>
  </w:num>
  <w:num w:numId="5">
    <w:abstractNumId w:val="9"/>
  </w:num>
  <w:num w:numId="6">
    <w:abstractNumId w:val="6"/>
  </w:num>
  <w:num w:numId="7">
    <w:abstractNumId w:val="2"/>
  </w:num>
  <w:num w:numId="8">
    <w:abstractNumId w:val="8"/>
  </w:num>
  <w:num w:numId="9">
    <w:abstractNumId w:val="7"/>
  </w:num>
  <w:num w:numId="1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evenAndOddHeaders/>
  <w:drawingGridHorizontalSpacing w:val="181"/>
  <w:drawingGridVerticalSpacing w:val="181"/>
  <w:characterSpacingControl w:val="compressPunctuation"/>
  <w:hdrShapeDefaults>
    <o:shapedefaults v:ext="edit" spidmax="7170"/>
    <o:shapelayout v:ext="edit">
      <o:idmap v:ext="edit" data="2"/>
    </o:shapelayout>
  </w:hdrShapeDefaults>
  <w:footnotePr>
    <w:footnote w:id="-1"/>
    <w:footnote w:id="0"/>
  </w:footnotePr>
  <w:endnotePr>
    <w:endnote w:id="-1"/>
    <w:endnote w:id="0"/>
  </w:endnotePr>
  <w:compat>
    <w:doNotExpandShiftReturn/>
  </w:compat>
  <w:rsids>
    <w:rsidRoot w:val="007E1D11"/>
    <w:rsid w:val="000438F9"/>
    <w:rsid w:val="00050C06"/>
    <w:rsid w:val="0005491E"/>
    <w:rsid w:val="000E7FBA"/>
    <w:rsid w:val="000F04F7"/>
    <w:rsid w:val="00141D6D"/>
    <w:rsid w:val="00177CF9"/>
    <w:rsid w:val="002361DF"/>
    <w:rsid w:val="0026764B"/>
    <w:rsid w:val="002E395E"/>
    <w:rsid w:val="0034702D"/>
    <w:rsid w:val="003F089C"/>
    <w:rsid w:val="004C3A68"/>
    <w:rsid w:val="00500CD1"/>
    <w:rsid w:val="005D0229"/>
    <w:rsid w:val="00631D59"/>
    <w:rsid w:val="00664131"/>
    <w:rsid w:val="0067069F"/>
    <w:rsid w:val="0068396A"/>
    <w:rsid w:val="006C59DA"/>
    <w:rsid w:val="0070532E"/>
    <w:rsid w:val="007B3A2A"/>
    <w:rsid w:val="007E1D11"/>
    <w:rsid w:val="00825276"/>
    <w:rsid w:val="00852CB4"/>
    <w:rsid w:val="008A3309"/>
    <w:rsid w:val="008A57DE"/>
    <w:rsid w:val="00997FAA"/>
    <w:rsid w:val="00AE66E1"/>
    <w:rsid w:val="00AF2E22"/>
    <w:rsid w:val="00B06725"/>
    <w:rsid w:val="00B40F71"/>
    <w:rsid w:val="00C37CD6"/>
    <w:rsid w:val="00CC5BE0"/>
    <w:rsid w:val="00D02C79"/>
    <w:rsid w:val="00D85967"/>
    <w:rsid w:val="00D85B3D"/>
    <w:rsid w:val="00DF3E82"/>
    <w:rsid w:val="00E01694"/>
    <w:rsid w:val="00E17F15"/>
    <w:rsid w:val="00E303AF"/>
    <w:rsid w:val="00F71E45"/>
    <w:rsid w:val="00FE5FE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7E1D11"/>
    <w:rPr>
      <w:color w:val="00000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E1D11"/>
    <w:rPr>
      <w:color w:val="0066CC"/>
      <w:u w:val="single"/>
    </w:rPr>
  </w:style>
  <w:style w:type="character" w:customStyle="1" w:styleId="Footnote">
    <w:name w:val="Footnote_"/>
    <w:basedOn w:val="a0"/>
    <w:link w:val="Footnote0"/>
    <w:rsid w:val="007E1D11"/>
    <w:rPr>
      <w:rFonts w:ascii="Times New Roman" w:eastAsia="Times New Roman" w:hAnsi="Times New Roman" w:cs="Times New Roman"/>
      <w:b w:val="0"/>
      <w:bCs w:val="0"/>
      <w:i w:val="0"/>
      <w:iCs w:val="0"/>
      <w:smallCaps w:val="0"/>
      <w:strike w:val="0"/>
      <w:sz w:val="21"/>
      <w:szCs w:val="21"/>
      <w:u w:val="none"/>
    </w:rPr>
  </w:style>
  <w:style w:type="character" w:customStyle="1" w:styleId="Bodytext2Exact">
    <w:name w:val="Body text (2) Exact"/>
    <w:basedOn w:val="a0"/>
    <w:rsid w:val="007E1D11"/>
    <w:rPr>
      <w:rFonts w:ascii="Times New Roman" w:eastAsia="Times New Roman" w:hAnsi="Times New Roman" w:cs="Times New Roman"/>
      <w:b w:val="0"/>
      <w:bCs w:val="0"/>
      <w:i w:val="0"/>
      <w:iCs w:val="0"/>
      <w:smallCaps w:val="0"/>
      <w:strike w:val="0"/>
      <w:sz w:val="21"/>
      <w:szCs w:val="21"/>
      <w:u w:val="none"/>
    </w:rPr>
  </w:style>
  <w:style w:type="character" w:customStyle="1" w:styleId="Tablecaption2Exact">
    <w:name w:val="Table caption (2) Exact"/>
    <w:basedOn w:val="a0"/>
    <w:link w:val="Tablecaption2"/>
    <w:rsid w:val="007E1D11"/>
    <w:rPr>
      <w:rFonts w:ascii="Times New Roman" w:eastAsia="Times New Roman" w:hAnsi="Times New Roman" w:cs="Times New Roman"/>
      <w:b w:val="0"/>
      <w:bCs w:val="0"/>
      <w:i w:val="0"/>
      <w:iCs w:val="0"/>
      <w:smallCaps w:val="0"/>
      <w:strike w:val="0"/>
      <w:spacing w:val="0"/>
      <w:sz w:val="19"/>
      <w:szCs w:val="19"/>
      <w:u w:val="none"/>
    </w:rPr>
  </w:style>
  <w:style w:type="character" w:customStyle="1" w:styleId="Tablecaption211ptExact">
    <w:name w:val="Table caption (2) + 11 pt Exact"/>
    <w:basedOn w:val="Tablecaption2Exact"/>
    <w:rsid w:val="007E1D11"/>
    <w:rPr>
      <w:color w:val="000000"/>
      <w:spacing w:val="0"/>
      <w:w w:val="100"/>
      <w:position w:val="0"/>
      <w:sz w:val="22"/>
      <w:szCs w:val="22"/>
      <w:lang w:val="ru-RU" w:eastAsia="ru-RU" w:bidi="ru-RU"/>
    </w:rPr>
  </w:style>
  <w:style w:type="character" w:customStyle="1" w:styleId="Bodytext2">
    <w:name w:val="Body text (2)_"/>
    <w:basedOn w:val="a0"/>
    <w:link w:val="Bodytext20"/>
    <w:rsid w:val="007E1D11"/>
    <w:rPr>
      <w:rFonts w:ascii="Times New Roman" w:eastAsia="Times New Roman" w:hAnsi="Times New Roman" w:cs="Times New Roman"/>
      <w:b w:val="0"/>
      <w:bCs w:val="0"/>
      <w:i w:val="0"/>
      <w:iCs w:val="0"/>
      <w:smallCaps w:val="0"/>
      <w:strike w:val="0"/>
      <w:sz w:val="21"/>
      <w:szCs w:val="21"/>
      <w:u w:val="none"/>
    </w:rPr>
  </w:style>
  <w:style w:type="character" w:customStyle="1" w:styleId="Bodytext2SegoeUI45ptSpacing1pt">
    <w:name w:val="Body text (2) + Segoe UI;4.5 pt;Spacing 1 pt"/>
    <w:basedOn w:val="Bodytext2"/>
    <w:rsid w:val="007E1D11"/>
    <w:rPr>
      <w:rFonts w:ascii="Segoe UI" w:eastAsia="Segoe UI" w:hAnsi="Segoe UI" w:cs="Segoe UI"/>
      <w:color w:val="000000"/>
      <w:spacing w:val="20"/>
      <w:w w:val="100"/>
      <w:position w:val="0"/>
      <w:sz w:val="9"/>
      <w:szCs w:val="9"/>
      <w:lang w:val="ru-RU" w:eastAsia="ru-RU" w:bidi="ru-RU"/>
    </w:rPr>
  </w:style>
  <w:style w:type="character" w:customStyle="1" w:styleId="Bodytext212pt">
    <w:name w:val="Body text (2) + 12 pt"/>
    <w:basedOn w:val="Bodytext2"/>
    <w:rsid w:val="007E1D11"/>
    <w:rPr>
      <w:color w:val="000000"/>
      <w:spacing w:val="0"/>
      <w:w w:val="100"/>
      <w:position w:val="0"/>
      <w:sz w:val="24"/>
      <w:szCs w:val="24"/>
      <w:lang w:val="ru-RU" w:eastAsia="ru-RU" w:bidi="ru-RU"/>
    </w:rPr>
  </w:style>
  <w:style w:type="character" w:customStyle="1" w:styleId="Bodytext212pt0">
    <w:name w:val="Body text (2) + 12 pt"/>
    <w:basedOn w:val="Bodytext2"/>
    <w:rsid w:val="007E1D11"/>
    <w:rPr>
      <w:color w:val="000000"/>
      <w:spacing w:val="0"/>
      <w:w w:val="100"/>
      <w:position w:val="0"/>
      <w:sz w:val="24"/>
      <w:szCs w:val="24"/>
      <w:lang w:val="ru-RU" w:eastAsia="ru-RU" w:bidi="ru-RU"/>
    </w:rPr>
  </w:style>
  <w:style w:type="character" w:customStyle="1" w:styleId="Bodytext21">
    <w:name w:val="Body text (2)"/>
    <w:basedOn w:val="Bodytext2"/>
    <w:rsid w:val="007E1D11"/>
    <w:rPr>
      <w:color w:val="000000"/>
      <w:spacing w:val="0"/>
      <w:w w:val="100"/>
      <w:position w:val="0"/>
      <w:lang w:val="ru-RU" w:eastAsia="ru-RU" w:bidi="ru-RU"/>
    </w:rPr>
  </w:style>
  <w:style w:type="character" w:customStyle="1" w:styleId="Bodytext3">
    <w:name w:val="Body text (3)_"/>
    <w:basedOn w:val="a0"/>
    <w:link w:val="Bodytext30"/>
    <w:rsid w:val="007E1D11"/>
    <w:rPr>
      <w:rFonts w:ascii="Times New Roman" w:eastAsia="Times New Roman" w:hAnsi="Times New Roman" w:cs="Times New Roman"/>
      <w:b w:val="0"/>
      <w:bCs w:val="0"/>
      <w:i w:val="0"/>
      <w:iCs w:val="0"/>
      <w:smallCaps w:val="0"/>
      <w:strike w:val="0"/>
      <w:u w:val="none"/>
    </w:rPr>
  </w:style>
  <w:style w:type="character" w:customStyle="1" w:styleId="Headerorfooter">
    <w:name w:val="Header or footer_"/>
    <w:basedOn w:val="a0"/>
    <w:link w:val="Headerorfooter0"/>
    <w:rsid w:val="007E1D11"/>
    <w:rPr>
      <w:rFonts w:ascii="Courier New" w:eastAsia="Courier New" w:hAnsi="Courier New" w:cs="Courier New"/>
      <w:b w:val="0"/>
      <w:bCs w:val="0"/>
      <w:i w:val="0"/>
      <w:iCs w:val="0"/>
      <w:smallCaps w:val="0"/>
      <w:strike w:val="0"/>
      <w:sz w:val="19"/>
      <w:szCs w:val="19"/>
      <w:u w:val="none"/>
    </w:rPr>
  </w:style>
  <w:style w:type="character" w:customStyle="1" w:styleId="HeaderorfooterConsolas8pt">
    <w:name w:val="Header or footer + Consolas;8 pt"/>
    <w:basedOn w:val="Headerorfooter"/>
    <w:rsid w:val="007E1D11"/>
    <w:rPr>
      <w:rFonts w:ascii="Consolas" w:eastAsia="Consolas" w:hAnsi="Consolas" w:cs="Consolas"/>
      <w:color w:val="000000"/>
      <w:spacing w:val="0"/>
      <w:w w:val="100"/>
      <w:position w:val="0"/>
      <w:sz w:val="16"/>
      <w:szCs w:val="16"/>
      <w:lang w:val="ru-RU" w:eastAsia="ru-RU" w:bidi="ru-RU"/>
    </w:rPr>
  </w:style>
  <w:style w:type="character" w:customStyle="1" w:styleId="Bodytext2Italic">
    <w:name w:val="Body text (2) + Italic"/>
    <w:basedOn w:val="Bodytext2"/>
    <w:rsid w:val="007E1D11"/>
    <w:rPr>
      <w:i/>
      <w:iCs/>
      <w:color w:val="000000"/>
      <w:spacing w:val="0"/>
      <w:w w:val="100"/>
      <w:position w:val="0"/>
      <w:lang w:val="ru-RU" w:eastAsia="ru-RU" w:bidi="ru-RU"/>
    </w:rPr>
  </w:style>
  <w:style w:type="character" w:customStyle="1" w:styleId="HeaderorfooterTimesNewRoman10pt">
    <w:name w:val="Header or footer + Times New Roman;10 pt"/>
    <w:basedOn w:val="Headerorfooter"/>
    <w:rsid w:val="007E1D11"/>
    <w:rPr>
      <w:rFonts w:ascii="Times New Roman" w:eastAsia="Times New Roman" w:hAnsi="Times New Roman" w:cs="Times New Roman"/>
      <w:color w:val="000000"/>
      <w:spacing w:val="0"/>
      <w:w w:val="100"/>
      <w:position w:val="0"/>
      <w:sz w:val="20"/>
      <w:szCs w:val="20"/>
      <w:lang w:val="ru-RU" w:eastAsia="ru-RU" w:bidi="ru-RU"/>
    </w:rPr>
  </w:style>
  <w:style w:type="character" w:customStyle="1" w:styleId="Headerorfooter1">
    <w:name w:val="Header or footer"/>
    <w:basedOn w:val="Headerorfooter"/>
    <w:rsid w:val="007E1D11"/>
    <w:rPr>
      <w:color w:val="000000"/>
      <w:spacing w:val="0"/>
      <w:w w:val="100"/>
      <w:position w:val="0"/>
      <w:lang w:val="ru-RU" w:eastAsia="ru-RU" w:bidi="ru-RU"/>
    </w:rPr>
  </w:style>
  <w:style w:type="character" w:customStyle="1" w:styleId="Tablecaption">
    <w:name w:val="Table caption_"/>
    <w:basedOn w:val="a0"/>
    <w:link w:val="Tablecaption0"/>
    <w:rsid w:val="007E1D11"/>
    <w:rPr>
      <w:rFonts w:ascii="Times New Roman" w:eastAsia="Times New Roman" w:hAnsi="Times New Roman" w:cs="Times New Roman"/>
      <w:b w:val="0"/>
      <w:bCs w:val="0"/>
      <w:i w:val="0"/>
      <w:iCs w:val="0"/>
      <w:smallCaps w:val="0"/>
      <w:strike w:val="0"/>
      <w:sz w:val="21"/>
      <w:szCs w:val="21"/>
      <w:u w:val="none"/>
    </w:rPr>
  </w:style>
  <w:style w:type="paragraph" w:customStyle="1" w:styleId="Footnote0">
    <w:name w:val="Footnote"/>
    <w:basedOn w:val="a"/>
    <w:link w:val="Footnote"/>
    <w:rsid w:val="007E1D11"/>
    <w:pPr>
      <w:shd w:val="clear" w:color="auto" w:fill="FFFFFF"/>
      <w:spacing w:line="252" w:lineRule="exact"/>
      <w:jc w:val="both"/>
    </w:pPr>
    <w:rPr>
      <w:rFonts w:ascii="Times New Roman" w:eastAsia="Times New Roman" w:hAnsi="Times New Roman" w:cs="Times New Roman"/>
      <w:sz w:val="21"/>
      <w:szCs w:val="21"/>
    </w:rPr>
  </w:style>
  <w:style w:type="paragraph" w:customStyle="1" w:styleId="Bodytext20">
    <w:name w:val="Body text (2)"/>
    <w:basedOn w:val="a"/>
    <w:link w:val="Bodytext2"/>
    <w:rsid w:val="007E1D11"/>
    <w:pPr>
      <w:shd w:val="clear" w:color="auto" w:fill="FFFFFF"/>
      <w:spacing w:line="245" w:lineRule="exact"/>
      <w:ind w:hanging="680"/>
    </w:pPr>
    <w:rPr>
      <w:rFonts w:ascii="Times New Roman" w:eastAsia="Times New Roman" w:hAnsi="Times New Roman" w:cs="Times New Roman"/>
      <w:sz w:val="21"/>
      <w:szCs w:val="21"/>
    </w:rPr>
  </w:style>
  <w:style w:type="paragraph" w:customStyle="1" w:styleId="Tablecaption2">
    <w:name w:val="Table caption (2)"/>
    <w:basedOn w:val="a"/>
    <w:link w:val="Tablecaption2Exact"/>
    <w:rsid w:val="007E1D11"/>
    <w:pPr>
      <w:shd w:val="clear" w:color="auto" w:fill="FFFFFF"/>
      <w:spacing w:line="252" w:lineRule="exact"/>
    </w:pPr>
    <w:rPr>
      <w:rFonts w:ascii="Times New Roman" w:eastAsia="Times New Roman" w:hAnsi="Times New Roman" w:cs="Times New Roman"/>
      <w:sz w:val="19"/>
      <w:szCs w:val="19"/>
    </w:rPr>
  </w:style>
  <w:style w:type="paragraph" w:customStyle="1" w:styleId="Bodytext30">
    <w:name w:val="Body text (3)"/>
    <w:basedOn w:val="a"/>
    <w:link w:val="Bodytext3"/>
    <w:rsid w:val="007E1D11"/>
    <w:pPr>
      <w:shd w:val="clear" w:color="auto" w:fill="FFFFFF"/>
      <w:spacing w:line="245" w:lineRule="exact"/>
      <w:jc w:val="center"/>
    </w:pPr>
    <w:rPr>
      <w:rFonts w:ascii="Times New Roman" w:eastAsia="Times New Roman" w:hAnsi="Times New Roman" w:cs="Times New Roman"/>
    </w:rPr>
  </w:style>
  <w:style w:type="paragraph" w:customStyle="1" w:styleId="Headerorfooter0">
    <w:name w:val="Header or footer"/>
    <w:basedOn w:val="a"/>
    <w:link w:val="Headerorfooter"/>
    <w:rsid w:val="007E1D11"/>
    <w:pPr>
      <w:shd w:val="clear" w:color="auto" w:fill="FFFFFF"/>
      <w:spacing w:line="0" w:lineRule="atLeast"/>
    </w:pPr>
    <w:rPr>
      <w:rFonts w:ascii="Courier New" w:eastAsia="Courier New" w:hAnsi="Courier New" w:cs="Courier New"/>
      <w:sz w:val="19"/>
      <w:szCs w:val="19"/>
    </w:rPr>
  </w:style>
  <w:style w:type="paragraph" w:customStyle="1" w:styleId="Tablecaption0">
    <w:name w:val="Table caption"/>
    <w:basedOn w:val="a"/>
    <w:link w:val="Tablecaption"/>
    <w:rsid w:val="007E1D11"/>
    <w:pPr>
      <w:shd w:val="clear" w:color="auto" w:fill="FFFFFF"/>
      <w:spacing w:line="0" w:lineRule="atLeast"/>
    </w:pPr>
    <w:rPr>
      <w:rFonts w:ascii="Times New Roman" w:eastAsia="Times New Roman" w:hAnsi="Times New Roman" w:cs="Times New Roman"/>
      <w:sz w:val="21"/>
      <w:szCs w:val="21"/>
    </w:rPr>
  </w:style>
  <w:style w:type="paragraph" w:styleId="a4">
    <w:name w:val="List Paragraph"/>
    <w:aliases w:val="Table-Normal,RSHB_Table-Normal"/>
    <w:basedOn w:val="a"/>
    <w:uiPriority w:val="34"/>
    <w:qFormat/>
    <w:rsid w:val="00E01694"/>
    <w:pPr>
      <w:widowControl/>
      <w:ind w:left="708"/>
    </w:pPr>
    <w:rPr>
      <w:rFonts w:ascii="Times New Roman" w:eastAsia="Times New Roman" w:hAnsi="Times New Roman" w:cs="Times New Roman"/>
      <w:color w:val="auto"/>
      <w:lang w:bidi="ar-SA"/>
    </w:rPr>
  </w:style>
  <w:style w:type="character" w:customStyle="1" w:styleId="1">
    <w:name w:val="Основной текст Знак1"/>
    <w:aliases w:val="Текст в рамке Знак,Основной текст Знак Знак Знак Знак Знак1,Основной текст Знак Знак Знак Знак1,Основной текст Знак Знак Знак Знак Знак Знак1,Основной текст Знак Знак Знак Знак Знак Знак Знак,bt Знак,текст таблицы Знак"/>
    <w:link w:val="a5"/>
    <w:locked/>
    <w:rsid w:val="00D02C79"/>
    <w:rPr>
      <w:rFonts w:ascii="Times New Roman" w:hAnsi="Times New Roman" w:cs="Times New Roman"/>
    </w:rPr>
  </w:style>
  <w:style w:type="paragraph" w:styleId="a5">
    <w:name w:val="Body Text"/>
    <w:aliases w:val="Текст в рамке,Основной текст Знак Знак Знак Знак,Основной текст Знак Знак Знак,Основной текст Знак Знак Знак Знак Знак,Основной текст Знак Знак Знак Знак Знак Знак,bt,текст таблицы,Подпись1 Знак,Подпись1"/>
    <w:basedOn w:val="a"/>
    <w:link w:val="1"/>
    <w:unhideWhenUsed/>
    <w:rsid w:val="00D02C79"/>
    <w:pPr>
      <w:widowControl/>
      <w:jc w:val="both"/>
    </w:pPr>
    <w:rPr>
      <w:rFonts w:ascii="Times New Roman" w:hAnsi="Times New Roman" w:cs="Times New Roman"/>
      <w:color w:val="auto"/>
    </w:rPr>
  </w:style>
  <w:style w:type="character" w:customStyle="1" w:styleId="a6">
    <w:name w:val="Основной текст Знак"/>
    <w:basedOn w:val="a0"/>
    <w:link w:val="a5"/>
    <w:uiPriority w:val="99"/>
    <w:semiHidden/>
    <w:rsid w:val="00D02C79"/>
    <w:rPr>
      <w:color w:val="000000"/>
    </w:rPr>
  </w:style>
  <w:style w:type="character" w:styleId="a7">
    <w:name w:val="Strong"/>
    <w:basedOn w:val="a0"/>
    <w:uiPriority w:val="22"/>
    <w:qFormat/>
    <w:rsid w:val="00AE66E1"/>
    <w:rPr>
      <w:b/>
      <w:bCs/>
    </w:rPr>
  </w:style>
</w:styles>
</file>

<file path=word/webSettings.xml><?xml version="1.0" encoding="utf-8"?>
<w:webSettings xmlns:r="http://schemas.openxmlformats.org/officeDocument/2006/relationships" xmlns:w="http://schemas.openxmlformats.org/wordprocessingml/2006/main">
  <w:divs>
    <w:div w:id="1298799659">
      <w:bodyDiv w:val="1"/>
      <w:marLeft w:val="0"/>
      <w:marRight w:val="0"/>
      <w:marTop w:val="0"/>
      <w:marBottom w:val="0"/>
      <w:divBdr>
        <w:top w:val="none" w:sz="0" w:space="0" w:color="auto"/>
        <w:left w:val="none" w:sz="0" w:space="0" w:color="auto"/>
        <w:bottom w:val="none" w:sz="0" w:space="0" w:color="auto"/>
        <w:right w:val="none" w:sz="0" w:space="0" w:color="auto"/>
      </w:divBdr>
      <w:divsChild>
        <w:div w:id="848251496">
          <w:marLeft w:val="0"/>
          <w:marRight w:val="0"/>
          <w:marTop w:val="192"/>
          <w:marBottom w:val="0"/>
          <w:divBdr>
            <w:top w:val="none" w:sz="0" w:space="0" w:color="auto"/>
            <w:left w:val="none" w:sz="0" w:space="0" w:color="auto"/>
            <w:bottom w:val="none" w:sz="0" w:space="0" w:color="auto"/>
            <w:right w:val="none" w:sz="0" w:space="0" w:color="auto"/>
          </w:divBdr>
        </w:div>
        <w:div w:id="484974169">
          <w:marLeft w:val="0"/>
          <w:marRight w:val="0"/>
          <w:marTop w:val="192"/>
          <w:marBottom w:val="0"/>
          <w:divBdr>
            <w:top w:val="none" w:sz="0" w:space="0" w:color="auto"/>
            <w:left w:val="none" w:sz="0" w:space="0" w:color="auto"/>
            <w:bottom w:val="none" w:sz="0" w:space="0" w:color="auto"/>
            <w:right w:val="none" w:sz="0" w:space="0" w:color="auto"/>
          </w:divBdr>
        </w:div>
        <w:div w:id="1170222018">
          <w:marLeft w:val="0"/>
          <w:marRight w:val="0"/>
          <w:marTop w:val="192"/>
          <w:marBottom w:val="0"/>
          <w:divBdr>
            <w:top w:val="none" w:sz="0" w:space="0" w:color="auto"/>
            <w:left w:val="none" w:sz="0" w:space="0" w:color="auto"/>
            <w:bottom w:val="none" w:sz="0" w:space="0" w:color="auto"/>
            <w:right w:val="none" w:sz="0" w:space="0" w:color="auto"/>
          </w:divBdr>
        </w:div>
      </w:divsChild>
    </w:div>
    <w:div w:id="2069568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rus-on.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12</Pages>
  <Words>4972</Words>
  <Characters>28342</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33248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user</cp:lastModifiedBy>
  <cp:revision>5</cp:revision>
  <dcterms:created xsi:type="dcterms:W3CDTF">2021-10-13T14:06:00Z</dcterms:created>
  <dcterms:modified xsi:type="dcterms:W3CDTF">2021-11-26T08:22:00Z</dcterms:modified>
</cp:coreProperties>
</file>