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1B4E5875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 xml:space="preserve">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27A45194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659073911">
    <w:abstractNumId w:val="0"/>
  </w:num>
  <w:num w:numId="2" w16cid:durableId="1706786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276C3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13A62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 V</cp:lastModifiedBy>
  <cp:revision>4</cp:revision>
  <cp:lastPrinted>2017-11-03T08:47:00Z</cp:lastPrinted>
  <dcterms:created xsi:type="dcterms:W3CDTF">2020-12-24T12:56:00Z</dcterms:created>
  <dcterms:modified xsi:type="dcterms:W3CDTF">2023-06-21T10:41:00Z</dcterms:modified>
</cp:coreProperties>
</file>