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7193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EBFF33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E2EF82" w14:textId="77777777" w:rsidR="000A27D1" w:rsidRPr="00141104" w:rsidRDefault="00D4206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010B163D" w14:textId="76EED82B" w:rsidR="000A27D1" w:rsidRDefault="005E7FD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 ___________</w:t>
      </w:r>
      <w:r w:rsidR="00D4206B">
        <w:rPr>
          <w:rFonts w:ascii="Times New Roman" w:hAnsi="Times New Roman"/>
          <w:noProof/>
        </w:rPr>
        <w:t xml:space="preserve"> 2022 г.</w:t>
      </w:r>
    </w:p>
    <w:p w14:paraId="2160C4A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8641D3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3C2C72D" w14:textId="77777777" w:rsidR="007B18C5" w:rsidRPr="000A27D1" w:rsidRDefault="00D4206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25FDDE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D0D34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045A45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ABF09EF" w14:textId="48BE37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5E7FD9">
        <w:rPr>
          <w:rFonts w:ascii="Times New Roman" w:hAnsi="Times New Roman"/>
        </w:rPr>
        <w:t xml:space="preserve"> </w:t>
      </w:r>
      <w:r w:rsidR="00141104" w:rsidRPr="00141104">
        <w:rPr>
          <w:rFonts w:ascii="Times New Roman" w:hAnsi="Times New Roman"/>
        </w:rPr>
        <w:t>по вступившему в законную силу Решени</w:t>
      </w:r>
      <w:r w:rsidR="00141104">
        <w:rPr>
          <w:rFonts w:ascii="Times New Roman" w:hAnsi="Times New Roman"/>
        </w:rPr>
        <w:t>ю</w:t>
      </w:r>
      <w:r w:rsidR="00141104" w:rsidRPr="00141104">
        <w:rPr>
          <w:rFonts w:ascii="Times New Roman" w:hAnsi="Times New Roman"/>
        </w:rPr>
        <w:t xml:space="preserve"> Арбитражного суда города Санкт-Петербурга и Ленинградской области от 27.03.2020 г. по делу № А56-7294/2020.</w:t>
      </w:r>
    </w:p>
    <w:p w14:paraId="5DECC541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BB4267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935B03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BB57B1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C4087D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191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06D20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8EAE96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095A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CD1918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EC9915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5DA46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D5FC91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94716A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73BCAB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BDBEEF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90BE9C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9137F8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C1160C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1B96A6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</w:t>
      </w:r>
      <w:r w:rsidRPr="00E8242B">
        <w:rPr>
          <w:rFonts w:ascii="Times New Roman" w:hAnsi="Times New Roman"/>
        </w:rPr>
        <w:lastRenderedPageBreak/>
        <w:t>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331A2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7E265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93082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DAD24A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662E12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A642C2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FFF64C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4206B">
        <w:rPr>
          <w:rFonts w:ascii="Times New Roman" w:hAnsi="Times New Roman"/>
          <w:noProof/>
        </w:rPr>
        <w:t>Арбитражном суде Ростовской области</w:t>
      </w:r>
      <w:r w:rsidR="00F13FD5">
        <w:rPr>
          <w:rFonts w:ascii="Times New Roman" w:hAnsi="Times New Roman"/>
        </w:rPr>
        <w:t>.</w:t>
      </w:r>
    </w:p>
    <w:p w14:paraId="53C938F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9B81C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0DCE503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EE7115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6DF910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FF5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05F2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995945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B4096" w14:textId="77777777" w:rsidR="007B18C5" w:rsidRPr="00AE3D0E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457997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A98DA2" w14:textId="30E043C6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</w:p>
          <w:p w14:paraId="57AB7C75" w14:textId="2694CF0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</w:t>
            </w:r>
          </w:p>
          <w:p w14:paraId="68D270F7" w14:textId="35D83AE8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14:paraId="6C44931D" w14:textId="4358A28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</w:p>
          <w:p w14:paraId="1DCCA225" w14:textId="3A611E58" w:rsidR="007B18C5" w:rsidRPr="00AE3D0E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</w:p>
          <w:p w14:paraId="4E751A6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D833E74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FE2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4EC354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7E6CD" w14:textId="77777777" w:rsidR="007B18C5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2F0E3E9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83BA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617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10EF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B0C1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4C46E7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ECE68E6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F9B3D0F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1824BE2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A5D200" w14:textId="77777777" w:rsidR="00E506ED" w:rsidRDefault="00D4206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Ростов-на-Дону</w:t>
      </w:r>
    </w:p>
    <w:p w14:paraId="4A762CFB" w14:textId="77777777" w:rsidR="00E506ED" w:rsidRDefault="00D4206B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марта 2022 г.</w:t>
      </w:r>
    </w:p>
    <w:p w14:paraId="32A87100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303E25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70F1F89" w14:textId="77777777" w:rsidR="007B18C5" w:rsidRPr="00E506ED" w:rsidRDefault="00D4206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Гвазава Дмитрий Емилиевич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06.08.2020 г. (резолютивная часть объявлена 06.08.2020 г.) по делу № А53-7327/2020</w:t>
      </w:r>
      <w:r w:rsidR="007B18C5" w:rsidRPr="00E506ED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A39B53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2EB00A4" w14:textId="4B41EE8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41104" w:rsidRPr="00141104">
        <w:rPr>
          <w:rFonts w:ascii="Times New Roman" w:eastAsia="Times New Roman" w:hAnsi="Times New Roman"/>
          <w:lang w:eastAsia="ru-RU"/>
        </w:rPr>
        <w:t>Дебиторская задолженность ООО Прима Дона (ИНН 6155044435, ОГРН 1066155049157, Адрес 193231, г.Санкт-Петербург, ул.Коллонтай, д.26, лит.а, кв.179) на сумму 69 359,73 руб. и все связанные с ним права. Задолженность подтверждена Решением Арбитражного суда города Санкт-Петербурга и Ленинградской области от 27.03.2020 г. по делу № А56-7294/2020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4919DC1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6A6513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586D54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0F3D69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1817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F7B8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6EBC61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B6CAA" w14:textId="77777777" w:rsidR="007B18C5" w:rsidRPr="005A1E50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Гвазава Дмитрий Емилиевич</w:t>
            </w:r>
          </w:p>
          <w:p w14:paraId="4B04967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0E265C" w14:textId="3B6860EC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</w:p>
          <w:p w14:paraId="5BE24EF1" w14:textId="2E5B1A33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14:paraId="13FB643F" w14:textId="7808CF8B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14:paraId="2E417F8F" w14:textId="050F1078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</w:p>
          <w:p w14:paraId="21C74D0B" w14:textId="2DF78092" w:rsidR="007B18C5" w:rsidRPr="005A1E50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</w:p>
          <w:p w14:paraId="75E36C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40817810452096618923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0C250E2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5C10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21F11C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C6828" w14:textId="77777777" w:rsidR="007B18C5" w:rsidRDefault="00D4206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Гвазавы Дмитрия Емилиевича</w:t>
            </w:r>
          </w:p>
          <w:p w14:paraId="12D498A8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F11B8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4206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8FFB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037509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51AD9B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CFADAE3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EAC0238" w14:textId="77777777" w:rsidR="007B18C5" w:rsidRDefault="007B18C5" w:rsidP="007B18C5"/>
    <w:p w14:paraId="17DDEA53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41104"/>
    <w:rsid w:val="0023545D"/>
    <w:rsid w:val="0046686D"/>
    <w:rsid w:val="0049059C"/>
    <w:rsid w:val="0057643B"/>
    <w:rsid w:val="005A1E50"/>
    <w:rsid w:val="005E7FD9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1AFC"/>
    <w:rsid w:val="00AB5424"/>
    <w:rsid w:val="00AE3D0E"/>
    <w:rsid w:val="00B73E04"/>
    <w:rsid w:val="00BB22F1"/>
    <w:rsid w:val="00C653A0"/>
    <w:rsid w:val="00C908F3"/>
    <w:rsid w:val="00CE4B37"/>
    <w:rsid w:val="00D4206B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59701"/>
  <w15:chartTrackingRefBased/>
  <w15:docId w15:val="{DF01886A-B42B-4D19-B8B0-19B7411C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 Moskalenko</cp:lastModifiedBy>
  <cp:revision>4</cp:revision>
  <dcterms:created xsi:type="dcterms:W3CDTF">2022-03-03T13:13:00Z</dcterms:created>
  <dcterms:modified xsi:type="dcterms:W3CDTF">2022-07-20T13:04:00Z</dcterms:modified>
</cp:coreProperties>
</file>