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BC3C7" w14:textId="0D097AB3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Организатор торгов - конкурсн</w:t>
      </w:r>
      <w:r w:rsidR="00F34DA8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ый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управляющ</w:t>
      </w:r>
      <w:r w:rsidR="00F34DA8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ий</w:t>
      </w:r>
      <w:r w:rsidR="005F6484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22FA6" w:rsidRPr="009B2108">
        <w:rPr>
          <w:rFonts w:ascii="Arial" w:hAnsi="Arial" w:cs="Arial"/>
          <w:sz w:val="24"/>
          <w:szCs w:val="24"/>
        </w:rPr>
        <w:t>ООО "</w:t>
      </w:r>
      <w:r w:rsidR="00E44EB8">
        <w:rPr>
          <w:rFonts w:ascii="Arial" w:hAnsi="Arial" w:cs="Arial"/>
          <w:sz w:val="24"/>
          <w:szCs w:val="24"/>
        </w:rPr>
        <w:t>РУДИ</w:t>
      </w:r>
      <w:r w:rsidR="00A22FA6" w:rsidRPr="009B2108">
        <w:rPr>
          <w:rFonts w:ascii="Arial" w:hAnsi="Arial" w:cs="Arial"/>
          <w:sz w:val="24"/>
          <w:szCs w:val="24"/>
        </w:rPr>
        <w:t>"</w:t>
      </w:r>
      <w:r w:rsidR="00794E94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E44E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Мышляев</w:t>
      </w:r>
      <w:proofErr w:type="spellEnd"/>
      <w:r w:rsidR="00E44E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Г.Е.</w:t>
      </w:r>
      <w:r w:rsidR="00F34DA8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ИНН </w:t>
      </w:r>
      <w:hyperlink r:id="rId4" w:tgtFrame="_blank" w:tooltip="Андреев Сергей Николаевич" w:history="1">
        <w:r w:rsidR="00E44EB8">
          <w:rPr>
            <w:rFonts w:ascii="Arial" w:eastAsia="Times New Roman" w:hAnsi="Arial" w:cs="Arial"/>
            <w:color w:val="006697"/>
            <w:sz w:val="24"/>
            <w:szCs w:val="24"/>
            <w:bdr w:val="none" w:sz="0" w:space="0" w:color="auto" w:frame="1"/>
            <w:lang w:eastAsia="ru-RU"/>
          </w:rPr>
          <w:t>212404805493</w:t>
        </w:r>
      </w:hyperlink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СНИЛС 025-</w:t>
      </w:r>
      <w:r w:rsidR="00E44E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051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E44E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645 10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428000, г. Чебоксары, а/я </w:t>
      </w:r>
      <w:r w:rsidR="00E44E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76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член </w:t>
      </w:r>
      <w:r w:rsidR="002C265A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Ассоциация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265A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СГАУ</w:t>
      </w:r>
      <w:r w:rsidR="002C265A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(ОГРН </w:t>
      </w:r>
      <w:hyperlink r:id="rId5" w:tgtFrame="_blank" w:tooltip="АССОЦИАЦИЯ &quot;СИБИРСКАЯ ГИЛЬДИЯ АНТИКРИЗИСНЫХ УПРАВЛЯЮЩИХ&quot;" w:history="1">
        <w:r w:rsidRPr="009B2108">
          <w:rPr>
            <w:rFonts w:ascii="Arial" w:eastAsia="Times New Roman" w:hAnsi="Arial" w:cs="Arial"/>
            <w:color w:val="006697"/>
            <w:sz w:val="24"/>
            <w:szCs w:val="24"/>
            <w:bdr w:val="none" w:sz="0" w:space="0" w:color="auto" w:frame="1"/>
            <w:lang w:eastAsia="ru-RU"/>
          </w:rPr>
          <w:t>1028600516735</w:t>
        </w:r>
      </w:hyperlink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, адрес: 121059, Москва, </w:t>
      </w:r>
      <w:proofErr w:type="spellStart"/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Бережковская</w:t>
      </w:r>
      <w:proofErr w:type="spellEnd"/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наб., д. 10, оф. 200) объявляет о проведении торгов по продаже имущества </w:t>
      </w:r>
      <w:r w:rsidR="00A22FA6" w:rsidRPr="009B21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Общества с ограниченной ответственностью "</w:t>
      </w:r>
      <w:r w:rsidR="008A2B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РУДИ</w:t>
      </w:r>
      <w:r w:rsidR="00A22FA6" w:rsidRPr="009B21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"</w:t>
      </w:r>
      <w:r w:rsidRPr="009B21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="00A22FA6" w:rsidRPr="009B2108">
        <w:rPr>
          <w:rFonts w:ascii="Arial" w:hAnsi="Arial" w:cs="Arial"/>
          <w:sz w:val="24"/>
          <w:szCs w:val="24"/>
        </w:rPr>
        <w:t>4</w:t>
      </w:r>
      <w:r w:rsidR="008A2B68">
        <w:rPr>
          <w:rFonts w:ascii="Arial" w:hAnsi="Arial" w:cs="Arial"/>
          <w:sz w:val="24"/>
          <w:szCs w:val="24"/>
        </w:rPr>
        <w:t>28034</w:t>
      </w:r>
      <w:r w:rsidR="00A22FA6" w:rsidRPr="009B210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22FA6" w:rsidRPr="009B2108">
        <w:rPr>
          <w:rFonts w:ascii="Arial" w:hAnsi="Arial" w:cs="Arial"/>
          <w:sz w:val="24"/>
          <w:szCs w:val="24"/>
        </w:rPr>
        <w:t>г</w:t>
      </w:r>
      <w:r w:rsidR="008A2B68">
        <w:rPr>
          <w:rFonts w:ascii="Arial" w:hAnsi="Arial" w:cs="Arial"/>
          <w:sz w:val="24"/>
          <w:szCs w:val="24"/>
        </w:rPr>
        <w:t>.Чебоксары</w:t>
      </w:r>
      <w:proofErr w:type="spellEnd"/>
      <w:r w:rsidR="00A22FA6" w:rsidRPr="009B2108">
        <w:rPr>
          <w:rFonts w:ascii="Arial" w:hAnsi="Arial" w:cs="Arial"/>
          <w:sz w:val="24"/>
          <w:szCs w:val="24"/>
        </w:rPr>
        <w:t xml:space="preserve">, </w:t>
      </w:r>
      <w:r w:rsidR="008A2B68">
        <w:rPr>
          <w:rFonts w:ascii="Arial" w:hAnsi="Arial" w:cs="Arial"/>
          <w:sz w:val="24"/>
          <w:szCs w:val="24"/>
        </w:rPr>
        <w:t>ул. Бульвар Юности, помещение/офис 3/1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ИНН </w:t>
      </w:r>
      <w:bookmarkStart w:id="0" w:name="_Hlk47712576"/>
      <w:r w:rsidR="008A2B68" w:rsidRPr="008A2B68">
        <w:rPr>
          <w:rFonts w:ascii="Arial" w:hAnsi="Arial" w:cs="Arial"/>
          <w:sz w:val="24"/>
          <w:szCs w:val="24"/>
        </w:rPr>
        <w:t>2127309690</w:t>
      </w:r>
      <w:bookmarkEnd w:id="0"/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ОГРН </w:t>
      </w:r>
      <w:r w:rsidR="008A2B68" w:rsidRPr="008A2B68">
        <w:rPr>
          <w:rFonts w:ascii="Arial" w:hAnsi="Arial" w:cs="Arial"/>
          <w:sz w:val="24"/>
          <w:szCs w:val="24"/>
        </w:rPr>
        <w:t>1022100972739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признанного несостоятельным (банкротом) решением Арбитражного суда </w:t>
      </w:r>
      <w:r w:rsidR="008A2B68">
        <w:rPr>
          <w:rStyle w:val="a6"/>
          <w:rFonts w:ascii="Arial" w:hAnsi="Arial" w:cs="Arial"/>
          <w:b w:val="0"/>
          <w:bCs w:val="0"/>
          <w:color w:val="000000"/>
          <w:sz w:val="24"/>
          <w:szCs w:val="24"/>
        </w:rPr>
        <w:t>Чувашской Республики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A2B68" w:rsidRPr="008A2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19 марта 2020 г. по делу № А79-12827/2019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9928142" w14:textId="77777777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Торги в форме аукциона, открытые по составу участников и</w:t>
      </w:r>
      <w:r w:rsidR="00F34DA8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форме подачи предложений о цене проводятся на электронной площадке </w:t>
      </w:r>
      <w:r w:rsidR="00A22FA6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ООО «РУССИА </w:t>
      </w:r>
      <w:proofErr w:type="spellStart"/>
      <w:r w:rsidR="00A22FA6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ОнЛайн</w:t>
      </w:r>
      <w:proofErr w:type="spellEnd"/>
      <w:r w:rsidR="00A22FA6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(105082, г. Москва, ул. Фридриха Энгельса, д. 75, стр. 5, оф. 621) по адресу: http://www.rus-on.ru.</w:t>
      </w:r>
    </w:p>
    <w:p w14:paraId="3475A442" w14:textId="77777777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торги выставляется:</w:t>
      </w:r>
    </w:p>
    <w:p w14:paraId="6B8222A4" w14:textId="089A00EC" w:rsidR="00A04D1A" w:rsidRPr="00A04D1A" w:rsidRDefault="007E4975" w:rsidP="00A04D1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spacing w:val="-1"/>
          <w:sz w:val="24"/>
          <w:szCs w:val="24"/>
        </w:rPr>
      </w:pPr>
      <w:r w:rsidRPr="009B21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Лот 1</w:t>
      </w:r>
      <w:r w:rsidR="002E10C3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r w:rsidR="00A04D1A" w:rsidRPr="00A04D1A">
        <w:rPr>
          <w:rFonts w:ascii="Arial" w:hAnsi="Arial" w:cs="Arial"/>
          <w:bCs/>
          <w:spacing w:val="-1"/>
          <w:sz w:val="24"/>
          <w:szCs w:val="24"/>
        </w:rPr>
        <w:t xml:space="preserve">Кабельно-проводниковая продукция различных марок и сечения в номенклатуре и количестве </w:t>
      </w:r>
      <w:proofErr w:type="gramStart"/>
      <w:r w:rsidR="00A04D1A" w:rsidRPr="00A04D1A">
        <w:rPr>
          <w:rFonts w:ascii="Arial" w:hAnsi="Arial" w:cs="Arial"/>
          <w:bCs/>
          <w:spacing w:val="-1"/>
          <w:sz w:val="24"/>
          <w:szCs w:val="24"/>
        </w:rPr>
        <w:t>согласно приложения</w:t>
      </w:r>
      <w:proofErr w:type="gramEnd"/>
      <w:r w:rsidR="00A04D1A" w:rsidRPr="00A04D1A">
        <w:rPr>
          <w:rFonts w:ascii="Arial" w:hAnsi="Arial" w:cs="Arial"/>
          <w:bCs/>
          <w:spacing w:val="-1"/>
          <w:sz w:val="24"/>
          <w:szCs w:val="24"/>
        </w:rPr>
        <w:t>;</w:t>
      </w:r>
    </w:p>
    <w:p w14:paraId="7A77DB92" w14:textId="280175C7" w:rsidR="00A04D1A" w:rsidRPr="00A04D1A" w:rsidRDefault="00A04D1A" w:rsidP="00A04D1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spacing w:val="-1"/>
          <w:sz w:val="24"/>
          <w:szCs w:val="24"/>
        </w:rPr>
      </w:pPr>
      <w:r w:rsidRPr="00A04D1A">
        <w:rPr>
          <w:rFonts w:ascii="Arial" w:hAnsi="Arial" w:cs="Arial"/>
          <w:b/>
          <w:spacing w:val="-1"/>
          <w:sz w:val="24"/>
          <w:szCs w:val="24"/>
        </w:rPr>
        <w:t>Лот 2:</w:t>
      </w:r>
      <w:r w:rsidRPr="00A04D1A">
        <w:rPr>
          <w:rFonts w:ascii="Arial" w:hAnsi="Arial" w:cs="Arial"/>
          <w:bCs/>
          <w:spacing w:val="-1"/>
          <w:sz w:val="24"/>
          <w:szCs w:val="24"/>
        </w:rPr>
        <w:tab/>
        <w:t xml:space="preserve">Электротехническая продукция (электрические распределительные системы: коробки с зажимами, перегородки, шкафы) в номенклатуре и количестве </w:t>
      </w:r>
      <w:proofErr w:type="gramStart"/>
      <w:r w:rsidRPr="00A04D1A">
        <w:rPr>
          <w:rFonts w:ascii="Arial" w:hAnsi="Arial" w:cs="Arial"/>
          <w:bCs/>
          <w:spacing w:val="-1"/>
          <w:sz w:val="24"/>
          <w:szCs w:val="24"/>
        </w:rPr>
        <w:t>согласно приложения</w:t>
      </w:r>
      <w:proofErr w:type="gramEnd"/>
      <w:r w:rsidRPr="00A04D1A">
        <w:rPr>
          <w:rFonts w:ascii="Arial" w:hAnsi="Arial" w:cs="Arial"/>
          <w:bCs/>
          <w:spacing w:val="-1"/>
          <w:sz w:val="24"/>
          <w:szCs w:val="24"/>
        </w:rPr>
        <w:t>;</w:t>
      </w:r>
    </w:p>
    <w:p w14:paraId="632F62C1" w14:textId="74208E9C" w:rsidR="00A04D1A" w:rsidRPr="00A04D1A" w:rsidRDefault="00A04D1A" w:rsidP="00A04D1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spacing w:val="-1"/>
          <w:sz w:val="24"/>
          <w:szCs w:val="24"/>
        </w:rPr>
      </w:pPr>
      <w:r w:rsidRPr="00A04D1A">
        <w:rPr>
          <w:rFonts w:ascii="Arial" w:hAnsi="Arial" w:cs="Arial"/>
          <w:b/>
          <w:spacing w:val="-1"/>
          <w:sz w:val="24"/>
          <w:szCs w:val="24"/>
        </w:rPr>
        <w:t>Лот 3:</w:t>
      </w:r>
      <w:r w:rsidRPr="00A04D1A">
        <w:rPr>
          <w:rFonts w:ascii="Arial" w:hAnsi="Arial" w:cs="Arial"/>
          <w:bCs/>
          <w:spacing w:val="-1"/>
          <w:sz w:val="24"/>
          <w:szCs w:val="24"/>
        </w:rPr>
        <w:tab/>
        <w:t xml:space="preserve">Светотехническая продукция в номенклатуре и количестве </w:t>
      </w:r>
      <w:proofErr w:type="gramStart"/>
      <w:r w:rsidRPr="00A04D1A">
        <w:rPr>
          <w:rFonts w:ascii="Arial" w:hAnsi="Arial" w:cs="Arial"/>
          <w:bCs/>
          <w:spacing w:val="-1"/>
          <w:sz w:val="24"/>
          <w:szCs w:val="24"/>
        </w:rPr>
        <w:t>согласно приложения</w:t>
      </w:r>
      <w:proofErr w:type="gramEnd"/>
      <w:r w:rsidRPr="00A04D1A">
        <w:rPr>
          <w:rFonts w:ascii="Arial" w:hAnsi="Arial" w:cs="Arial"/>
          <w:bCs/>
          <w:spacing w:val="-1"/>
          <w:sz w:val="24"/>
          <w:szCs w:val="24"/>
        </w:rPr>
        <w:t>;</w:t>
      </w:r>
    </w:p>
    <w:p w14:paraId="45937BDD" w14:textId="18689DF0" w:rsidR="001F6B96" w:rsidRPr="009B2108" w:rsidRDefault="00A04D1A" w:rsidP="00A04D1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4D1A">
        <w:rPr>
          <w:rFonts w:ascii="Arial" w:hAnsi="Arial" w:cs="Arial"/>
          <w:b/>
          <w:spacing w:val="-1"/>
          <w:sz w:val="24"/>
          <w:szCs w:val="24"/>
        </w:rPr>
        <w:t>Лот 4:</w:t>
      </w:r>
      <w:r w:rsidRPr="00A04D1A">
        <w:rPr>
          <w:rFonts w:ascii="Arial" w:hAnsi="Arial" w:cs="Arial"/>
          <w:bCs/>
          <w:spacing w:val="-1"/>
          <w:sz w:val="24"/>
          <w:szCs w:val="24"/>
        </w:rPr>
        <w:tab/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A04D1A">
        <w:rPr>
          <w:rFonts w:ascii="Arial" w:hAnsi="Arial" w:cs="Arial"/>
          <w:bCs/>
          <w:spacing w:val="-1"/>
          <w:sz w:val="24"/>
          <w:szCs w:val="24"/>
        </w:rPr>
        <w:t xml:space="preserve">Арматура кабельная, </w:t>
      </w:r>
      <w:proofErr w:type="spellStart"/>
      <w:r w:rsidRPr="00A04D1A">
        <w:rPr>
          <w:rFonts w:ascii="Arial" w:hAnsi="Arial" w:cs="Arial"/>
          <w:bCs/>
          <w:spacing w:val="-1"/>
          <w:sz w:val="24"/>
          <w:szCs w:val="24"/>
        </w:rPr>
        <w:t>кабеленесущие</w:t>
      </w:r>
      <w:proofErr w:type="spellEnd"/>
      <w:r w:rsidRPr="00A04D1A">
        <w:rPr>
          <w:rFonts w:ascii="Arial" w:hAnsi="Arial" w:cs="Arial"/>
          <w:bCs/>
          <w:spacing w:val="-1"/>
          <w:sz w:val="24"/>
          <w:szCs w:val="24"/>
        </w:rPr>
        <w:t xml:space="preserve"> системы (лотки, лотки перфорированные, трубы гибкие, </w:t>
      </w:r>
      <w:proofErr w:type="spellStart"/>
      <w:r w:rsidRPr="00A04D1A">
        <w:rPr>
          <w:rFonts w:ascii="Arial" w:hAnsi="Arial" w:cs="Arial"/>
          <w:bCs/>
          <w:spacing w:val="-1"/>
          <w:sz w:val="24"/>
          <w:szCs w:val="24"/>
        </w:rPr>
        <w:t>металлорукава</w:t>
      </w:r>
      <w:proofErr w:type="spellEnd"/>
      <w:r w:rsidRPr="00A04D1A">
        <w:rPr>
          <w:rFonts w:ascii="Arial" w:hAnsi="Arial" w:cs="Arial"/>
          <w:bCs/>
          <w:spacing w:val="-1"/>
          <w:sz w:val="24"/>
          <w:szCs w:val="24"/>
        </w:rPr>
        <w:t xml:space="preserve">, муфты термоусаживаемые и концевые) в номенклатуре и количестве </w:t>
      </w:r>
      <w:proofErr w:type="gramStart"/>
      <w:r w:rsidRPr="00A04D1A">
        <w:rPr>
          <w:rFonts w:ascii="Arial" w:hAnsi="Arial" w:cs="Arial"/>
          <w:bCs/>
          <w:spacing w:val="-1"/>
          <w:sz w:val="24"/>
          <w:szCs w:val="24"/>
        </w:rPr>
        <w:t>согласно приложения</w:t>
      </w:r>
      <w:proofErr w:type="gramEnd"/>
      <w:r w:rsidRPr="00A04D1A">
        <w:rPr>
          <w:rFonts w:ascii="Arial" w:hAnsi="Arial" w:cs="Arial"/>
          <w:bCs/>
          <w:spacing w:val="-1"/>
          <w:sz w:val="24"/>
          <w:szCs w:val="24"/>
        </w:rPr>
        <w:t>.</w:t>
      </w:r>
    </w:p>
    <w:p w14:paraId="46039464" w14:textId="5A54F9B3" w:rsidR="001F6B96" w:rsidRPr="009B2108" w:rsidRDefault="001F6B96" w:rsidP="001F6B9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Лот 1: </w:t>
      </w:r>
      <w:r w:rsidR="00A04D1A" w:rsidRPr="00A04D1A">
        <w:rPr>
          <w:rFonts w:ascii="Arial" w:hAnsi="Arial" w:cs="Arial"/>
          <w:spacing w:val="-1"/>
          <w:sz w:val="24"/>
          <w:szCs w:val="24"/>
        </w:rPr>
        <w:t>900 000 (Девятьсот тысяч) рублей (НДС не облагается)</w:t>
      </w:r>
      <w:r w:rsidR="00AA4B6C" w:rsidRPr="009B2108">
        <w:rPr>
          <w:rFonts w:ascii="Arial" w:hAnsi="Arial" w:cs="Arial"/>
          <w:sz w:val="24"/>
          <w:szCs w:val="24"/>
          <w:lang w:eastAsia="ru-RU"/>
        </w:rPr>
        <w:t>.</w:t>
      </w:r>
    </w:p>
    <w:p w14:paraId="1260A8A2" w14:textId="493FDB4C" w:rsidR="001F6B96" w:rsidRPr="009B2108" w:rsidRDefault="001F6B96" w:rsidP="001F6B9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Лот 2: </w:t>
      </w:r>
      <w:r w:rsidR="00A04D1A" w:rsidRPr="00A04D1A">
        <w:rPr>
          <w:rFonts w:ascii="Arial" w:hAnsi="Arial" w:cs="Arial"/>
          <w:spacing w:val="-1"/>
          <w:sz w:val="24"/>
          <w:szCs w:val="24"/>
        </w:rPr>
        <w:t>300 000 (Триста тысяч) (НДС не облагается)</w:t>
      </w:r>
      <w:r w:rsidR="00AA4B6C" w:rsidRPr="009B2108">
        <w:rPr>
          <w:rFonts w:ascii="Arial" w:hAnsi="Arial" w:cs="Arial"/>
          <w:sz w:val="24"/>
          <w:szCs w:val="24"/>
          <w:lang w:eastAsia="ru-RU"/>
        </w:rPr>
        <w:t>.</w:t>
      </w:r>
    </w:p>
    <w:p w14:paraId="2131FC56" w14:textId="01C30DC2" w:rsidR="001F6B96" w:rsidRPr="009B2108" w:rsidRDefault="001F6B96" w:rsidP="001F6B9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Лот 3: </w:t>
      </w:r>
      <w:r w:rsidR="00A04D1A" w:rsidRPr="00A04D1A">
        <w:rPr>
          <w:rFonts w:ascii="Arial" w:hAnsi="Arial" w:cs="Arial"/>
          <w:spacing w:val="-1"/>
          <w:sz w:val="24"/>
          <w:szCs w:val="24"/>
        </w:rPr>
        <w:t>500 000 (Пятьсот тысяч) рублей (НДС не облагается)</w:t>
      </w:r>
      <w:r w:rsidR="00AA4B6C" w:rsidRPr="009B2108">
        <w:rPr>
          <w:rFonts w:ascii="Arial" w:hAnsi="Arial" w:cs="Arial"/>
          <w:sz w:val="24"/>
          <w:szCs w:val="24"/>
          <w:lang w:eastAsia="ru-RU"/>
        </w:rPr>
        <w:t>.</w:t>
      </w:r>
    </w:p>
    <w:p w14:paraId="15AA2C89" w14:textId="6833EBF0" w:rsidR="001F6B96" w:rsidRPr="009B2108" w:rsidRDefault="001F6B96" w:rsidP="001F6B9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Лот 4: </w:t>
      </w:r>
      <w:r w:rsidR="00A04D1A" w:rsidRPr="00A04D1A">
        <w:rPr>
          <w:rFonts w:ascii="Arial" w:hAnsi="Arial" w:cs="Arial"/>
          <w:spacing w:val="-1"/>
          <w:sz w:val="24"/>
          <w:szCs w:val="24"/>
        </w:rPr>
        <w:t>100 000 (Сто тысяч) рублей (НДС не облагается)</w:t>
      </w:r>
      <w:r w:rsidR="00AA4B6C" w:rsidRPr="009B2108">
        <w:rPr>
          <w:rFonts w:ascii="Arial" w:hAnsi="Arial" w:cs="Arial"/>
          <w:sz w:val="24"/>
          <w:szCs w:val="24"/>
          <w:lang w:eastAsia="ru-RU"/>
        </w:rPr>
        <w:t>.</w:t>
      </w:r>
    </w:p>
    <w:p w14:paraId="1B80E442" w14:textId="4E15EF18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Ознакомиться с имуществом можно по месту его нахождения по предварительному согласованию по тел. +7-9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7-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383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0.</w:t>
      </w:r>
    </w:p>
    <w:p w14:paraId="3AC17618" w14:textId="593CAE9C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Задаток в размере 5% от начальной цены продажи Лота перечисляется на расчетный счёт </w:t>
      </w:r>
      <w:r w:rsidR="007A041A" w:rsidRPr="009B2108">
        <w:rPr>
          <w:rFonts w:ascii="Arial" w:eastAsia="Times New Roman" w:hAnsi="Arial" w:cs="Arial"/>
          <w:sz w:val="24"/>
          <w:szCs w:val="24"/>
          <w:lang w:eastAsia="ru-RU"/>
        </w:rPr>
        <w:t>ООО "</w:t>
      </w:r>
      <w:r w:rsidR="00A04D1A">
        <w:rPr>
          <w:rFonts w:ascii="Arial" w:eastAsia="Times New Roman" w:hAnsi="Arial" w:cs="Arial"/>
          <w:sz w:val="24"/>
          <w:szCs w:val="24"/>
          <w:lang w:eastAsia="ru-RU"/>
        </w:rPr>
        <w:t>РУДИ</w:t>
      </w:r>
      <w:r w:rsidR="007A041A" w:rsidRPr="009B2108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>, ИНН </w:t>
      </w:r>
      <w:r w:rsidR="00A04D1A" w:rsidRPr="00A04D1A">
        <w:rPr>
          <w:rFonts w:ascii="Arial" w:hAnsi="Arial" w:cs="Arial"/>
          <w:sz w:val="24"/>
          <w:szCs w:val="24"/>
        </w:rPr>
        <w:t>2127309690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, КПП </w:t>
      </w:r>
      <w:r w:rsidR="00A04D1A" w:rsidRPr="00A04D1A">
        <w:rPr>
          <w:rFonts w:ascii="Arial" w:hAnsi="Arial" w:cs="Arial"/>
          <w:sz w:val="24"/>
          <w:szCs w:val="24"/>
        </w:rPr>
        <w:t>213001001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; р/с </w:t>
      </w:r>
      <w:r w:rsidR="00A04D1A">
        <w:rPr>
          <w:rFonts w:ascii="Arial" w:eastAsia="Times New Roman" w:hAnsi="Arial" w:cs="Arial"/>
          <w:sz w:val="24"/>
          <w:szCs w:val="24"/>
          <w:lang w:eastAsia="ru-RU"/>
        </w:rPr>
        <w:t>40702810875000011838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AA4B6C" w:rsidRPr="009B2108">
        <w:rPr>
          <w:rFonts w:ascii="Arial" w:eastAsia="Times New Roman" w:hAnsi="Arial" w:cs="Arial"/>
          <w:sz w:val="24"/>
          <w:szCs w:val="24"/>
          <w:lang w:eastAsia="ru-RU"/>
        </w:rPr>
        <w:t>Чувашском отделении №8613 ПАО Сбербанк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; БИК </w:t>
      </w:r>
      <w:r w:rsidR="00AA4B6C" w:rsidRPr="009B2108">
        <w:rPr>
          <w:rFonts w:ascii="Arial" w:eastAsia="Times New Roman" w:hAnsi="Arial" w:cs="Arial"/>
          <w:sz w:val="24"/>
          <w:szCs w:val="24"/>
          <w:lang w:eastAsia="ru-RU"/>
        </w:rPr>
        <w:t>049706609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; к/с </w:t>
      </w:r>
      <w:r w:rsidR="007A041A" w:rsidRPr="009B2108">
        <w:rPr>
          <w:rFonts w:ascii="Arial" w:eastAsia="Times New Roman" w:hAnsi="Arial" w:cs="Arial"/>
          <w:sz w:val="24"/>
          <w:szCs w:val="24"/>
          <w:lang w:eastAsia="ru-RU"/>
        </w:rPr>
        <w:t>30101810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>0300000000609</w:t>
      </w:r>
      <w:r w:rsidRPr="009B21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ADC4073" w14:textId="6A69A6FF" w:rsidR="002E10C3" w:rsidRPr="009B2108" w:rsidRDefault="00720936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09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Заявки и приложенные к ним документы в электронной форме принимаются по адресу: 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http://www.rus-on.ru с 10-00 часов 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04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08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.2020 г. до 17-00 часов </w:t>
      </w:r>
      <w:r w:rsidR="008E5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8E5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.2020 г. (здесь и далее время московское). Начало подачи предложений о цене </w:t>
      </w:r>
      <w:r w:rsidR="008E54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74E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="00C31BAB"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.2020 г. в 11-00 ч. Величина повышения начальной цены («Шаг» аукциона) 5%. Результаты торгов подводятся по месту проведения торгов по адресу: http://www.rus-on.ru.</w:t>
      </w:r>
    </w:p>
    <w:p w14:paraId="5EA14B6D" w14:textId="77777777" w:rsidR="002E10C3" w:rsidRPr="009B2108" w:rsidRDefault="00C31BAB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заявке на участие в торгах прилагаются: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заявителя; платежный документ, подтверждающий перечисление задатка на указанный в настоящем сообщении расчетный счет. К участию в аукционе допускаются физические и юридические лица, своевременно подавшие заявку, </w:t>
      </w: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предоставившие необходимые документы и внесшие задаток для участия в торгах.</w:t>
      </w:r>
    </w:p>
    <w:p w14:paraId="6CD771A8" w14:textId="38D3425F" w:rsidR="002E10C3" w:rsidRPr="009B2108" w:rsidRDefault="002E10C3" w:rsidP="002E10C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9B2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Победителем аукциона признается участник, предложивший наиболее высокую цену за лот. Договор купли-продажи имущества заключается с победителем торгов в течение 5 дней с даты получения им предложения о заключении договора купли-продажи. Покупатель имущества обязан уплатить цену продажи имущества, определенную на торгах, не позднее 30 дней с даты подписания соответствующего договора купли-продажи имущества на р/счет должника по следующим реквизитам: получатель 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>ООО "</w:t>
      </w:r>
      <w:r w:rsidR="008E54A1">
        <w:rPr>
          <w:rFonts w:ascii="Arial" w:eastAsia="Times New Roman" w:hAnsi="Arial" w:cs="Arial"/>
          <w:sz w:val="24"/>
          <w:szCs w:val="24"/>
          <w:lang w:eastAsia="ru-RU"/>
        </w:rPr>
        <w:t>РУДИ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>", ИНН </w:t>
      </w:r>
      <w:r w:rsidR="008E54A1" w:rsidRPr="00A04D1A">
        <w:rPr>
          <w:rFonts w:ascii="Arial" w:hAnsi="Arial" w:cs="Arial"/>
          <w:sz w:val="24"/>
          <w:szCs w:val="24"/>
        </w:rPr>
        <w:t>2127309690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, КПП </w:t>
      </w:r>
      <w:r w:rsidR="008E54A1" w:rsidRPr="00A04D1A">
        <w:rPr>
          <w:rFonts w:ascii="Arial" w:hAnsi="Arial" w:cs="Arial"/>
          <w:sz w:val="24"/>
          <w:szCs w:val="24"/>
        </w:rPr>
        <w:t>213001001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; р/с </w:t>
      </w:r>
      <w:r w:rsidR="008E54A1" w:rsidRPr="008E54A1">
        <w:rPr>
          <w:rFonts w:ascii="Arial" w:eastAsia="Times New Roman" w:hAnsi="Arial" w:cs="Arial"/>
          <w:sz w:val="24"/>
          <w:szCs w:val="24"/>
          <w:lang w:eastAsia="ru-RU"/>
        </w:rPr>
        <w:t>40702810975000004431</w:t>
      </w:r>
      <w:r w:rsidR="00C31BAB" w:rsidRPr="009B2108">
        <w:rPr>
          <w:rFonts w:ascii="Arial" w:eastAsia="Times New Roman" w:hAnsi="Arial" w:cs="Arial"/>
          <w:sz w:val="24"/>
          <w:szCs w:val="24"/>
          <w:lang w:eastAsia="ru-RU"/>
        </w:rPr>
        <w:t xml:space="preserve"> в Чувашском отделении №8613 ПАО Сбербанк; БИК 049706609; к/с 301018100300000000609.</w:t>
      </w:r>
    </w:p>
    <w:p w14:paraId="20302ACD" w14:textId="77777777" w:rsidR="002E10C3" w:rsidRDefault="002E10C3"/>
    <w:sectPr w:rsidR="002E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C3"/>
    <w:rsid w:val="000738D5"/>
    <w:rsid w:val="0011105F"/>
    <w:rsid w:val="00190145"/>
    <w:rsid w:val="001D2E5E"/>
    <w:rsid w:val="001E3C78"/>
    <w:rsid w:val="001F6B96"/>
    <w:rsid w:val="002C265A"/>
    <w:rsid w:val="002E10C3"/>
    <w:rsid w:val="00431EE1"/>
    <w:rsid w:val="00566E49"/>
    <w:rsid w:val="00581188"/>
    <w:rsid w:val="005E11CD"/>
    <w:rsid w:val="005F1420"/>
    <w:rsid w:val="005F6484"/>
    <w:rsid w:val="00720936"/>
    <w:rsid w:val="00794E94"/>
    <w:rsid w:val="007A041A"/>
    <w:rsid w:val="007C4174"/>
    <w:rsid w:val="007E4975"/>
    <w:rsid w:val="008A2B68"/>
    <w:rsid w:val="008E54A1"/>
    <w:rsid w:val="009B2108"/>
    <w:rsid w:val="00A04D1A"/>
    <w:rsid w:val="00A22FA6"/>
    <w:rsid w:val="00AA4B6C"/>
    <w:rsid w:val="00AF6579"/>
    <w:rsid w:val="00B43A9F"/>
    <w:rsid w:val="00BF0A52"/>
    <w:rsid w:val="00C31BAB"/>
    <w:rsid w:val="00C50BED"/>
    <w:rsid w:val="00C74E7B"/>
    <w:rsid w:val="00D202A2"/>
    <w:rsid w:val="00DB2FC6"/>
    <w:rsid w:val="00E44EB8"/>
    <w:rsid w:val="00F02716"/>
    <w:rsid w:val="00F3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3C61"/>
  <w15:docId w15:val="{7294FE14-17BD-4F09-B07D-49347F8E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10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10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0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10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E10C3"/>
    <w:rPr>
      <w:color w:val="0000FF"/>
      <w:u w:val="single"/>
    </w:rPr>
  </w:style>
  <w:style w:type="character" w:customStyle="1" w:styleId="search-sbkprint-text">
    <w:name w:val="search-sbk__print-text"/>
    <w:basedOn w:val="a0"/>
    <w:rsid w:val="002E10C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10C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10C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10C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10C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6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E49"/>
    <w:rPr>
      <w:rFonts w:ascii="Tahoma" w:hAnsi="Tahoma" w:cs="Tahoma"/>
      <w:sz w:val="16"/>
      <w:szCs w:val="16"/>
    </w:rPr>
  </w:style>
  <w:style w:type="character" w:styleId="a6">
    <w:name w:val="Strong"/>
    <w:qFormat/>
    <w:rsid w:val="00A22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25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5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47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05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0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1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16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46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6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8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72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13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25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1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91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4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9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6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8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8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3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2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40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59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76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39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36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0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0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0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0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1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57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82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4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04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4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4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93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44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22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37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4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08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8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00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08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9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50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55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7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1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93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3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39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44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36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16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75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21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6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4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24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9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1100f2923ef40c8b81e7f53a84051237/" TargetMode="External"/><Relationship Id="rId4" Type="http://schemas.openxmlformats.org/officeDocument/2006/relationships/hyperlink" Target="https://kartoteka.ru/card/e8733ca20765bfc7918bf8e9ad8ccc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Andreev</dc:creator>
  <cp:lastModifiedBy>Андреев Александр</cp:lastModifiedBy>
  <cp:revision>3</cp:revision>
  <cp:lastPrinted>2020-04-21T06:07:00Z</cp:lastPrinted>
  <dcterms:created xsi:type="dcterms:W3CDTF">2020-08-07T13:43:00Z</dcterms:created>
  <dcterms:modified xsi:type="dcterms:W3CDTF">2020-08-07T14:21:00Z</dcterms:modified>
</cp:coreProperties>
</file>