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E3E" w:rsidRDefault="00E91E3E" w:rsidP="00E91E3E">
      <w:pPr>
        <w:spacing w:after="0" w:line="240" w:lineRule="auto"/>
        <w:contextualSpacing/>
        <w:jc w:val="center"/>
      </w:pPr>
      <w:r>
        <w:t>Договор о задатке</w:t>
      </w:r>
    </w:p>
    <w:p w:rsidR="00E91E3E" w:rsidRDefault="00E91E3E" w:rsidP="00E91E3E">
      <w:pPr>
        <w:spacing w:after="0" w:line="240" w:lineRule="auto"/>
        <w:contextualSpacing/>
        <w:jc w:val="center"/>
      </w:pP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г. Владивосто</w:t>
      </w:r>
      <w:r w:rsidR="009964BE">
        <w:t>к_</w:t>
      </w:r>
      <w:r w:rsidR="009964BE">
        <w:tab/>
      </w:r>
      <w:r w:rsidR="009964BE">
        <w:tab/>
      </w:r>
      <w:r w:rsidR="009964BE">
        <w:tab/>
      </w:r>
      <w:r w:rsidR="009964BE">
        <w:tab/>
      </w:r>
      <w:r w:rsidR="009964BE">
        <w:tab/>
      </w:r>
      <w:r w:rsidR="009964BE">
        <w:tab/>
      </w:r>
      <w:r w:rsidR="009964BE">
        <w:tab/>
        <w:t xml:space="preserve">      «___» ____________ 2023</w:t>
      </w:r>
      <w:r>
        <w:t xml:space="preserve"> г.</w:t>
      </w:r>
    </w:p>
    <w:p w:rsidR="009964BE" w:rsidRDefault="009964BE" w:rsidP="00E91E3E">
      <w:pPr>
        <w:spacing w:after="0" w:line="240" w:lineRule="auto"/>
        <w:ind w:firstLine="426"/>
        <w:contextualSpacing/>
        <w:jc w:val="both"/>
      </w:pP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 xml:space="preserve">Финансовый управляющий Савина Полина Сергеевна, действующий на основании Решения Арбитражного суда Приморского края от </w:t>
      </w:r>
      <w:r w:rsidR="009964BE" w:rsidRPr="009964BE">
        <w:rPr>
          <w:rFonts w:asciiTheme="majorHAnsi" w:hAnsiTheme="majorHAnsi" w:cstheme="majorHAnsi"/>
          <w:color w:val="000000"/>
          <w:sz w:val="24"/>
          <w:szCs w:val="24"/>
        </w:rPr>
        <w:t xml:space="preserve">21.07.2022 года по делу </w:t>
      </w:r>
      <w:sdt>
        <w:sdtPr>
          <w:rPr>
            <w:rFonts w:asciiTheme="majorHAnsi" w:hAnsiTheme="majorHAnsi" w:cstheme="majorHAnsi"/>
            <w:sz w:val="24"/>
            <w:szCs w:val="24"/>
          </w:rPr>
          <w:id w:val="-1889861363"/>
          <w:placeholder>
            <w:docPart w:val="311B6E316A354A8E80EEC85629793211"/>
          </w:placeholder>
        </w:sdtPr>
        <w:sdtContent>
          <w:r w:rsidR="009964BE" w:rsidRPr="009964BE">
            <w:rPr>
              <w:rFonts w:asciiTheme="majorHAnsi" w:hAnsiTheme="majorHAnsi" w:cstheme="majorHAnsi"/>
              <w:sz w:val="24"/>
              <w:szCs w:val="24"/>
            </w:rPr>
            <w:t>А51-3001/2022</w:t>
          </w:r>
        </w:sdtContent>
      </w:sdt>
      <w:r>
        <w:t>, именуемый в дальнейшем “Организатор торгов”, с одной стороны, и 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 в дальнейшем “Заявитель”, заключили настоящий Договор о нижеследующем: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I. Предмет договора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 xml:space="preserve">1.1. В соответствии с условиями настоящего договора Заявитель для участия в торгах по продаже имущества, принадлежащего </w:t>
      </w:r>
      <w:r w:rsidR="009964BE">
        <w:t>Калите Ивану Александровичу</w:t>
      </w:r>
      <w:bookmarkStart w:id="0" w:name="_GoBack"/>
      <w:bookmarkEnd w:id="0"/>
      <w:r>
        <w:t>, проводимых _________ г. на электронной торговой площадке по адресу: ____________________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1.2. Задаток вносится Заявителем в счет обеспечения исполнения обязательств по оплате продаваемого на торгах имущества.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1.3. Лот № _________________________________________________________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1.4. Начальная цена продажи имущества устанавливается в размере _____________ (______________) рублей ____ копеек.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Задаток – ________ (_______________________) рублей.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II. Порядок внесения задатка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2.1. 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2.2. На денежные средства, перечисленные в соответствии с настоящим договором, проценты не начисляются.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III. Порядок возврата и удержания задатка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3.1. 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3.2.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3.3.Внесенный задаток не возвращается в случае отказа или уклонения победителя торгов от подписания договора купли продажи в течение 5 дней с момента его получения.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3.4. Внесенный Заявителем Задаток засчитывается в счет оплаты стоимости приобретаемого на торгах имущества.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I V. Конфиденциальность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4.2.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lastRenderedPageBreak/>
        <w:t>•является или становится публично известной в результате неосторожного или намеренного действия передающей Стороны;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•легально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•получена из общеизвестного официального источника;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•разрешена к выпуску в свет с письменного разрешения Стороны, обладающей этой информацией.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4.3. 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4.4. 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 х договорах, касающихся конкретных проектов.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V. Срок действия настоящего договора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5.1.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5.2.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5.3. Настоящий договор составлен в двух экземплярах, имеющих одинаковую юридическую силу, по одному для каждой из Сторон.</w:t>
      </w:r>
    </w:p>
    <w:p w:rsidR="00E91E3E" w:rsidRDefault="00E91E3E" w:rsidP="00E91E3E">
      <w:pPr>
        <w:spacing w:after="0" w:line="240" w:lineRule="auto"/>
        <w:ind w:firstLine="426"/>
        <w:contextualSpacing/>
        <w:jc w:val="both"/>
      </w:pPr>
      <w:r>
        <w:t>VI. Место нахождения и банковские реквизиты Сторон</w:t>
      </w:r>
    </w:p>
    <w:p w:rsidR="00E91E3E" w:rsidRDefault="00E91E3E" w:rsidP="00E91E3E">
      <w:pPr>
        <w:ind w:firstLine="426"/>
        <w:jc w:val="both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5097"/>
      </w:tblGrid>
      <w:tr w:rsidR="00E91E3E" w:rsidTr="00E91E3E">
        <w:tc>
          <w:tcPr>
            <w:tcW w:w="4248" w:type="dxa"/>
          </w:tcPr>
          <w:p w:rsidR="00E91E3E" w:rsidRDefault="00E91E3E" w:rsidP="00E91E3E">
            <w:pPr>
              <w:ind w:firstLine="426"/>
              <w:jc w:val="both"/>
            </w:pPr>
            <w:r>
              <w:t xml:space="preserve">Финансовый управляющий </w:t>
            </w:r>
          </w:p>
          <w:p w:rsidR="00E91E3E" w:rsidRDefault="00E91E3E" w:rsidP="00E91E3E">
            <w:pPr>
              <w:ind w:firstLine="426"/>
              <w:jc w:val="both"/>
            </w:pPr>
            <w:r>
              <w:t>Савина Полина Сергеевна</w:t>
            </w:r>
          </w:p>
          <w:p w:rsidR="00E91E3E" w:rsidRDefault="00E91E3E" w:rsidP="00E91E3E">
            <w:pPr>
              <w:jc w:val="both"/>
            </w:pPr>
          </w:p>
        </w:tc>
        <w:tc>
          <w:tcPr>
            <w:tcW w:w="5097" w:type="dxa"/>
          </w:tcPr>
          <w:p w:rsidR="00E91E3E" w:rsidRDefault="00E91E3E" w:rsidP="00E91E3E">
            <w:pPr>
              <w:jc w:val="both"/>
            </w:pPr>
          </w:p>
        </w:tc>
      </w:tr>
      <w:tr w:rsidR="00E91E3E" w:rsidTr="00E91E3E">
        <w:trPr>
          <w:trHeight w:val="826"/>
        </w:trPr>
        <w:tc>
          <w:tcPr>
            <w:tcW w:w="4248" w:type="dxa"/>
          </w:tcPr>
          <w:p w:rsidR="00E91E3E" w:rsidRDefault="00E91E3E" w:rsidP="00E91E3E">
            <w:pPr>
              <w:ind w:firstLine="426"/>
              <w:jc w:val="both"/>
            </w:pPr>
            <w:r>
              <w:t>________ / _________________ /</w:t>
            </w:r>
          </w:p>
          <w:p w:rsidR="00E91E3E" w:rsidRDefault="00E91E3E" w:rsidP="00E91E3E">
            <w:pPr>
              <w:jc w:val="both"/>
            </w:pPr>
          </w:p>
        </w:tc>
        <w:tc>
          <w:tcPr>
            <w:tcW w:w="5097" w:type="dxa"/>
          </w:tcPr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Адрес: </w:t>
            </w:r>
            <w:r>
              <w:rPr>
                <w:sz w:val="18"/>
                <w:szCs w:val="18"/>
              </w:rPr>
              <w:t xml:space="preserve">____________________________________________ </w:t>
            </w:r>
          </w:p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__________________________________________________ </w:t>
            </w:r>
          </w:p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____________________________________________________________________________________________________________________________________________________________________________________________________________ </w:t>
            </w:r>
          </w:p>
          <w:p w:rsidR="00E91E3E" w:rsidRDefault="00E91E3E" w:rsidP="00E91E3E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_______________________________ / _________________ / </w:t>
            </w:r>
          </w:p>
          <w:p w:rsidR="00E91E3E" w:rsidRDefault="00E91E3E" w:rsidP="00E91E3E">
            <w:pPr>
              <w:jc w:val="both"/>
            </w:pPr>
            <w:r>
              <w:rPr>
                <w:sz w:val="18"/>
                <w:szCs w:val="18"/>
              </w:rPr>
              <w:t xml:space="preserve">(подпись) (Ф.И.О.) </w:t>
            </w:r>
          </w:p>
        </w:tc>
      </w:tr>
    </w:tbl>
    <w:p w:rsidR="00E91E3E" w:rsidRDefault="00E91E3E">
      <w:pPr>
        <w:ind w:firstLine="426"/>
        <w:jc w:val="both"/>
      </w:pPr>
    </w:p>
    <w:sectPr w:rsidR="00E91E3E" w:rsidSect="00E91E3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A24" w:rsidRDefault="00011A24" w:rsidP="00E91E3E">
      <w:pPr>
        <w:spacing w:after="0" w:line="240" w:lineRule="auto"/>
      </w:pPr>
      <w:r>
        <w:separator/>
      </w:r>
    </w:p>
  </w:endnote>
  <w:endnote w:type="continuationSeparator" w:id="0">
    <w:p w:rsidR="00011A24" w:rsidRDefault="00011A24" w:rsidP="00E91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A24" w:rsidRDefault="00011A24" w:rsidP="00E91E3E">
      <w:pPr>
        <w:spacing w:after="0" w:line="240" w:lineRule="auto"/>
      </w:pPr>
      <w:r>
        <w:separator/>
      </w:r>
    </w:p>
  </w:footnote>
  <w:footnote w:type="continuationSeparator" w:id="0">
    <w:p w:rsidR="00011A24" w:rsidRDefault="00011A24" w:rsidP="00E91E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67"/>
    <w:rsid w:val="00011A24"/>
    <w:rsid w:val="00321ED2"/>
    <w:rsid w:val="009964BE"/>
    <w:rsid w:val="00BE3C67"/>
    <w:rsid w:val="00D66547"/>
    <w:rsid w:val="00E9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B9171-B1FE-44C0-AB8A-E5A39AE8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E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9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E3E"/>
  </w:style>
  <w:style w:type="paragraph" w:styleId="a6">
    <w:name w:val="footer"/>
    <w:basedOn w:val="a"/>
    <w:link w:val="a7"/>
    <w:uiPriority w:val="99"/>
    <w:unhideWhenUsed/>
    <w:rsid w:val="00E9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1E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11B6E316A354A8E80EEC856297932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E0C80E-8D0C-4F36-A8F2-AE09303FB425}"/>
      </w:docPartPr>
      <w:docPartBody>
        <w:p w:rsidR="00000000" w:rsidRDefault="00C37CC0" w:rsidP="00C37CC0">
          <w:pPr>
            <w:pStyle w:val="311B6E316A354A8E80EEC856297932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C0"/>
    <w:rsid w:val="006F7FA5"/>
    <w:rsid w:val="00C3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7CC0"/>
    <w:rPr>
      <w:color w:val="808080"/>
    </w:rPr>
  </w:style>
  <w:style w:type="paragraph" w:customStyle="1" w:styleId="311B6E316A354A8E80EEC85629793211">
    <w:name w:val="311B6E316A354A8E80EEC85629793211"/>
    <w:rsid w:val="00C37C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Савина</dc:creator>
  <cp:keywords/>
  <dc:description/>
  <cp:lastModifiedBy>Полина Савина</cp:lastModifiedBy>
  <cp:revision>3</cp:revision>
  <dcterms:created xsi:type="dcterms:W3CDTF">2022-10-21T05:48:00Z</dcterms:created>
  <dcterms:modified xsi:type="dcterms:W3CDTF">2023-03-27T09:22:00Z</dcterms:modified>
</cp:coreProperties>
</file>