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25E" w:rsidRDefault="00CD125E" w:rsidP="00C15A1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D125E" w:rsidRDefault="00CD125E" w:rsidP="00C15A1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CD125E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ПРОЕКТ</w:t>
      </w:r>
    </w:p>
    <w:p w:rsidR="00CD125E" w:rsidRDefault="00CD125E" w:rsidP="00C15A1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0381D" w:rsidRPr="009F700D" w:rsidRDefault="0040381D" w:rsidP="00C15A1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9F700D">
        <w:rPr>
          <w:rFonts w:ascii="Times New Roman" w:eastAsia="Times New Roman" w:hAnsi="Times New Roman" w:cs="Times New Roman"/>
          <w:b/>
          <w:bCs/>
          <w:lang w:eastAsia="ru-RU"/>
        </w:rPr>
        <w:t>ДОГОВОР</w:t>
      </w:r>
    </w:p>
    <w:p w:rsidR="00A7327E" w:rsidRPr="009F700D" w:rsidRDefault="0040381D" w:rsidP="00C15A1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F700D">
        <w:rPr>
          <w:rFonts w:ascii="Times New Roman" w:eastAsia="Times New Roman" w:hAnsi="Times New Roman" w:cs="Times New Roman"/>
          <w:b/>
          <w:bCs/>
          <w:lang w:eastAsia="ru-RU"/>
        </w:rPr>
        <w:t xml:space="preserve">об уступке прав требования (цессии) </w:t>
      </w:r>
      <w:r w:rsidR="00212B74" w:rsidRPr="009F700D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0381D" w:rsidRPr="009F700D" w:rsidRDefault="00A7327E" w:rsidP="00A7327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9F700D">
        <w:rPr>
          <w:rFonts w:ascii="Times New Roman" w:eastAsia="Times New Roman" w:hAnsi="Times New Roman" w:cs="Times New Roman"/>
          <w:lang w:eastAsia="ru-RU"/>
        </w:rPr>
        <w:t>г.</w:t>
      </w:r>
      <w:r w:rsidR="00212B74" w:rsidRPr="009F700D">
        <w:rPr>
          <w:rFonts w:ascii="Times New Roman" w:eastAsia="Times New Roman" w:hAnsi="Times New Roman" w:cs="Times New Roman"/>
          <w:lang w:eastAsia="ru-RU"/>
        </w:rPr>
        <w:t>Иваново</w:t>
      </w:r>
      <w:proofErr w:type="spellEnd"/>
      <w:r w:rsidRPr="009F700D">
        <w:rPr>
          <w:rFonts w:ascii="Times New Roman" w:eastAsia="Times New Roman" w:hAnsi="Times New Roman" w:cs="Times New Roman"/>
          <w:lang w:eastAsia="ru-RU"/>
        </w:rPr>
        <w:tab/>
      </w:r>
      <w:r w:rsidRPr="009F700D">
        <w:rPr>
          <w:rFonts w:ascii="Times New Roman" w:eastAsia="Times New Roman" w:hAnsi="Times New Roman" w:cs="Times New Roman"/>
          <w:lang w:eastAsia="ru-RU"/>
        </w:rPr>
        <w:tab/>
      </w:r>
      <w:r w:rsidRPr="009F700D">
        <w:rPr>
          <w:rFonts w:ascii="Times New Roman" w:eastAsia="Times New Roman" w:hAnsi="Times New Roman" w:cs="Times New Roman"/>
          <w:lang w:eastAsia="ru-RU"/>
        </w:rPr>
        <w:tab/>
      </w:r>
      <w:r w:rsidRPr="009F700D">
        <w:rPr>
          <w:rFonts w:ascii="Times New Roman" w:eastAsia="Times New Roman" w:hAnsi="Times New Roman" w:cs="Times New Roman"/>
          <w:lang w:eastAsia="ru-RU"/>
        </w:rPr>
        <w:tab/>
      </w:r>
      <w:r w:rsidRPr="009F700D">
        <w:rPr>
          <w:rFonts w:ascii="Times New Roman" w:eastAsia="Times New Roman" w:hAnsi="Times New Roman" w:cs="Times New Roman"/>
          <w:lang w:eastAsia="ru-RU"/>
        </w:rPr>
        <w:tab/>
      </w:r>
      <w:r w:rsidRPr="009F700D">
        <w:rPr>
          <w:rFonts w:ascii="Times New Roman" w:eastAsia="Times New Roman" w:hAnsi="Times New Roman" w:cs="Times New Roman"/>
          <w:lang w:eastAsia="ru-RU"/>
        </w:rPr>
        <w:tab/>
      </w:r>
      <w:r w:rsidRPr="009F700D">
        <w:rPr>
          <w:rFonts w:ascii="Times New Roman" w:eastAsia="Times New Roman" w:hAnsi="Times New Roman" w:cs="Times New Roman"/>
          <w:lang w:eastAsia="ru-RU"/>
        </w:rPr>
        <w:tab/>
      </w:r>
      <w:r w:rsidRPr="009F700D">
        <w:rPr>
          <w:rFonts w:ascii="Times New Roman" w:eastAsia="Times New Roman" w:hAnsi="Times New Roman" w:cs="Times New Roman"/>
          <w:lang w:eastAsia="ru-RU"/>
        </w:rPr>
        <w:tab/>
      </w:r>
      <w:r w:rsidRPr="009F700D">
        <w:rPr>
          <w:rFonts w:ascii="Times New Roman" w:eastAsia="Times New Roman" w:hAnsi="Times New Roman" w:cs="Times New Roman"/>
          <w:lang w:eastAsia="ru-RU"/>
        </w:rPr>
        <w:tab/>
      </w:r>
      <w:r w:rsidR="008D463E" w:rsidRPr="009F700D">
        <w:rPr>
          <w:rFonts w:ascii="Times New Roman" w:eastAsia="Times New Roman" w:hAnsi="Times New Roman" w:cs="Times New Roman"/>
          <w:lang w:eastAsia="ru-RU"/>
        </w:rPr>
        <w:t>«_</w:t>
      </w:r>
      <w:r w:rsidRPr="009F700D">
        <w:rPr>
          <w:rFonts w:ascii="Times New Roman" w:eastAsia="Times New Roman" w:hAnsi="Times New Roman" w:cs="Times New Roman"/>
          <w:lang w:eastAsia="ru-RU"/>
        </w:rPr>
        <w:t>___</w:t>
      </w:r>
      <w:r w:rsidR="008D463E" w:rsidRPr="009F700D">
        <w:rPr>
          <w:rFonts w:ascii="Times New Roman" w:eastAsia="Times New Roman" w:hAnsi="Times New Roman" w:cs="Times New Roman"/>
          <w:lang w:eastAsia="ru-RU"/>
        </w:rPr>
        <w:t>_</w:t>
      </w:r>
      <w:r w:rsidR="0040381D" w:rsidRPr="009F700D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8D463E" w:rsidRPr="009F700D">
        <w:rPr>
          <w:rFonts w:ascii="Times New Roman" w:eastAsia="Times New Roman" w:hAnsi="Times New Roman" w:cs="Times New Roman"/>
          <w:lang w:eastAsia="ru-RU"/>
        </w:rPr>
        <w:t>_</w:t>
      </w:r>
      <w:r w:rsidRPr="009F700D">
        <w:rPr>
          <w:rFonts w:ascii="Times New Roman" w:eastAsia="Times New Roman" w:hAnsi="Times New Roman" w:cs="Times New Roman"/>
          <w:lang w:eastAsia="ru-RU"/>
        </w:rPr>
        <w:t>__</w:t>
      </w:r>
      <w:r w:rsidR="008D463E" w:rsidRPr="009F700D">
        <w:rPr>
          <w:rFonts w:ascii="Times New Roman" w:eastAsia="Times New Roman" w:hAnsi="Times New Roman" w:cs="Times New Roman"/>
          <w:lang w:eastAsia="ru-RU"/>
        </w:rPr>
        <w:t>_____</w:t>
      </w:r>
      <w:r w:rsidR="00596B6A" w:rsidRPr="009F700D">
        <w:rPr>
          <w:rFonts w:ascii="Times New Roman" w:eastAsia="Times New Roman" w:hAnsi="Times New Roman" w:cs="Times New Roman"/>
          <w:lang w:eastAsia="ru-RU"/>
        </w:rPr>
        <w:t xml:space="preserve"> </w:t>
      </w:r>
      <w:r w:rsidR="0040381D" w:rsidRPr="009F700D">
        <w:rPr>
          <w:rFonts w:ascii="Times New Roman" w:eastAsia="Times New Roman" w:hAnsi="Times New Roman" w:cs="Times New Roman"/>
          <w:lang w:eastAsia="ru-RU"/>
        </w:rPr>
        <w:t>20</w:t>
      </w:r>
      <w:r w:rsidR="008D463E" w:rsidRPr="009F700D">
        <w:rPr>
          <w:rFonts w:ascii="Times New Roman" w:eastAsia="Times New Roman" w:hAnsi="Times New Roman" w:cs="Times New Roman"/>
          <w:lang w:eastAsia="ru-RU"/>
        </w:rPr>
        <w:t>21</w:t>
      </w:r>
      <w:r w:rsidR="0040381D" w:rsidRPr="009F700D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C15A1B" w:rsidRPr="009F700D" w:rsidRDefault="00C15A1B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D463E" w:rsidRPr="00193358" w:rsidRDefault="008D463E" w:rsidP="008D463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hAnsi="Times New Roman" w:cs="Times New Roman"/>
          <w:color w:val="000000"/>
          <w:sz w:val="20"/>
          <w:szCs w:val="20"/>
        </w:rPr>
        <w:t>ООО «</w:t>
      </w:r>
      <w:r w:rsidR="00193358" w:rsidRPr="00193358">
        <w:rPr>
          <w:rFonts w:ascii="Times New Roman" w:hAnsi="Times New Roman" w:cs="Times New Roman"/>
          <w:color w:val="000000"/>
          <w:sz w:val="20"/>
          <w:szCs w:val="20"/>
        </w:rPr>
        <w:t xml:space="preserve">СТК-12» </w:t>
      </w:r>
      <w:r w:rsidR="00193358" w:rsidRPr="00193358">
        <w:rPr>
          <w:rFonts w:ascii="Times New Roman" w:hAnsi="Times New Roman" w:cs="Times New Roman"/>
          <w:sz w:val="20"/>
          <w:szCs w:val="20"/>
        </w:rPr>
        <w:t xml:space="preserve">(ОГРН1163702050490 ИНН3702128014, 153002 </w:t>
      </w:r>
      <w:proofErr w:type="spellStart"/>
      <w:r w:rsidR="00193358" w:rsidRPr="00193358">
        <w:rPr>
          <w:rFonts w:ascii="Times New Roman" w:hAnsi="Times New Roman" w:cs="Times New Roman"/>
          <w:sz w:val="20"/>
          <w:szCs w:val="20"/>
        </w:rPr>
        <w:t>г.Иваново</w:t>
      </w:r>
      <w:proofErr w:type="spellEnd"/>
      <w:r w:rsidR="00193358" w:rsidRPr="00193358">
        <w:rPr>
          <w:rFonts w:ascii="Times New Roman" w:hAnsi="Times New Roman" w:cs="Times New Roman"/>
          <w:sz w:val="20"/>
          <w:szCs w:val="20"/>
        </w:rPr>
        <w:t xml:space="preserve"> ул.Пушкина,32 оф.3.1 РМ1</w:t>
      </w:r>
      <w:r w:rsidRPr="00193358">
        <w:rPr>
          <w:rFonts w:ascii="Times New Roman" w:hAnsi="Times New Roman" w:cs="Times New Roman"/>
          <w:sz w:val="20"/>
          <w:szCs w:val="20"/>
        </w:rPr>
        <w:t xml:space="preserve">) </w:t>
      </w: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лице конкурсного управляющего </w:t>
      </w:r>
      <w:proofErr w:type="spellStart"/>
      <w:r w:rsidRPr="0019335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Щенникова</w:t>
      </w:r>
      <w:proofErr w:type="spellEnd"/>
      <w:r w:rsidRPr="00193358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Олега Евгеньевича</w:t>
      </w:r>
      <w:r w:rsidRPr="00193358">
        <w:rPr>
          <w:rFonts w:ascii="Times New Roman" w:eastAsia="Calibri" w:hAnsi="Times New Roman" w:cs="Times New Roman"/>
          <w:noProof/>
          <w:color w:val="000000"/>
          <w:sz w:val="20"/>
          <w:szCs w:val="20"/>
        </w:rPr>
        <w:t xml:space="preserve"> (</w:t>
      </w:r>
      <w:r w:rsidRPr="00193358">
        <w:rPr>
          <w:rFonts w:ascii="Times New Roman" w:hAnsi="Times New Roman" w:cs="Times New Roman"/>
          <w:color w:val="000000"/>
          <w:sz w:val="20"/>
          <w:szCs w:val="20"/>
        </w:rPr>
        <w:t xml:space="preserve">ИНН372900087160 СНИЛС06823001638, 153012 </w:t>
      </w:r>
      <w:proofErr w:type="spellStart"/>
      <w:r w:rsidRPr="00193358">
        <w:rPr>
          <w:rFonts w:ascii="Times New Roman" w:hAnsi="Times New Roman" w:cs="Times New Roman"/>
          <w:color w:val="000000"/>
          <w:sz w:val="20"/>
          <w:szCs w:val="20"/>
        </w:rPr>
        <w:t>г.Иваново</w:t>
      </w:r>
      <w:proofErr w:type="spellEnd"/>
      <w:r w:rsidRPr="0019335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93358">
        <w:rPr>
          <w:rFonts w:ascii="Times New Roman" w:hAnsi="Times New Roman" w:cs="Times New Roman"/>
          <w:color w:val="000000"/>
          <w:sz w:val="20"/>
          <w:szCs w:val="20"/>
        </w:rPr>
        <w:t>ул.Пушкина</w:t>
      </w:r>
      <w:proofErr w:type="spellEnd"/>
      <w:r w:rsidRPr="00193358">
        <w:rPr>
          <w:rFonts w:ascii="Times New Roman" w:hAnsi="Times New Roman" w:cs="Times New Roman"/>
          <w:color w:val="000000"/>
          <w:sz w:val="20"/>
          <w:szCs w:val="20"/>
        </w:rPr>
        <w:t xml:space="preserve"> д.32 этаж 3), член Ассоциации «СГАУ» (ОГРН1028600516735, ИНН8601019434, </w:t>
      </w:r>
      <w:proofErr w:type="spellStart"/>
      <w:r w:rsidRPr="00193358">
        <w:rPr>
          <w:rFonts w:ascii="Times New Roman" w:hAnsi="Times New Roman" w:cs="Times New Roman"/>
          <w:color w:val="000000"/>
          <w:sz w:val="20"/>
          <w:szCs w:val="20"/>
        </w:rPr>
        <w:t>г.Москва</w:t>
      </w:r>
      <w:proofErr w:type="spellEnd"/>
      <w:r w:rsidRPr="0019335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93358">
        <w:rPr>
          <w:rFonts w:ascii="Times New Roman" w:hAnsi="Times New Roman" w:cs="Times New Roman"/>
          <w:color w:val="000000"/>
          <w:sz w:val="20"/>
          <w:szCs w:val="20"/>
        </w:rPr>
        <w:t>Бережковская</w:t>
      </w:r>
      <w:proofErr w:type="spellEnd"/>
      <w:r w:rsidRPr="00193358">
        <w:rPr>
          <w:rFonts w:ascii="Times New Roman" w:hAnsi="Times New Roman" w:cs="Times New Roman"/>
          <w:color w:val="000000"/>
          <w:sz w:val="20"/>
          <w:szCs w:val="20"/>
        </w:rPr>
        <w:t xml:space="preserve"> наб.д.10 оф.200)</w:t>
      </w:r>
      <w:r w:rsidRPr="00193358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, </w:t>
      </w:r>
      <w:r w:rsidR="00193358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действующего на основании Решения Арбитражного суда Ивановской области от 09 октября 2019 года (резолютивная часть 08.10.2019г.) по делу №А17-9483/2018</w:t>
      </w:r>
      <w:r w:rsidRPr="0019335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,</w:t>
      </w: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именуемое в дальнейшем «Цедент», с одной стороны, </w:t>
      </w:r>
    </w:p>
    <w:p w:rsidR="008D463E" w:rsidRPr="00193358" w:rsidRDefault="00193358" w:rsidP="008D463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и ____________________</w:t>
      </w:r>
      <w:r w:rsidR="00A7327E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8D463E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действующ</w:t>
      </w:r>
      <w:r w:rsidR="00A7327E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ий н</w:t>
      </w:r>
      <w:r w:rsidR="008D463E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а основании</w:t>
      </w: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</w:t>
      </w:r>
      <w:r w:rsidR="008D463E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, именуемый в дальнейшем «Цессионарий», с другой стороны, совместно именуемые «Стороны», заключили настоящий Договор о нижеследующем.</w:t>
      </w:r>
    </w:p>
    <w:p w:rsidR="008D463E" w:rsidRPr="00193358" w:rsidRDefault="008D463E" w:rsidP="007B1A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0381D" w:rsidRPr="00193358" w:rsidRDefault="00C15A1B" w:rsidP="00C15A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</w:t>
      </w:r>
      <w:r w:rsidR="0040381D" w:rsidRPr="0019335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 ПРЕДМЕТ ДОГОВОРА</w:t>
      </w:r>
    </w:p>
    <w:p w:rsidR="0040381D" w:rsidRPr="00193358" w:rsidRDefault="00C15A1B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40381D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.1. На основании Протокола № </w:t>
      </w:r>
      <w:r w:rsidR="00BD4A87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="0040381D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 о результатах продаж</w:t>
      </w:r>
      <w:r w:rsidR="00A7327E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40381D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7327E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лота </w:t>
      </w:r>
      <w:r w:rsidR="00BD4A87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="00A7327E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объявленного </w:t>
      </w:r>
      <w:r w:rsidR="00BD4A87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на</w:t>
      </w:r>
      <w:r w:rsidR="00A7327E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ЕФРСБ сообщением №</w:t>
      </w:r>
      <w:r w:rsidR="00BD4A87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</w:t>
      </w:r>
      <w:r w:rsidR="00A7327E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BD4A87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  <w:r w:rsidR="0040381D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в соответствии с условиями настоящего Договора, Цедент передает, а Цессионарий принимает Права требовани</w:t>
      </w: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 </w:t>
      </w:r>
      <w:r w:rsidRPr="00193358">
        <w:rPr>
          <w:rFonts w:ascii="Times New Roman" w:hAnsi="Times New Roman" w:cs="Times New Roman"/>
          <w:sz w:val="20"/>
          <w:szCs w:val="20"/>
        </w:rPr>
        <w:t>дебиторской задолженности</w:t>
      </w:r>
      <w:r w:rsidR="00A7327E" w:rsidRPr="00193358">
        <w:rPr>
          <w:rFonts w:ascii="Times New Roman" w:hAnsi="Times New Roman" w:cs="Times New Roman"/>
          <w:sz w:val="20"/>
          <w:szCs w:val="20"/>
        </w:rPr>
        <w:t xml:space="preserve"> </w:t>
      </w:r>
      <w:r w:rsidR="005A2B31" w:rsidRPr="00193358">
        <w:rPr>
          <w:rFonts w:ascii="Times New Roman" w:hAnsi="Times New Roman" w:cs="Times New Roman"/>
          <w:sz w:val="20"/>
          <w:szCs w:val="20"/>
        </w:rPr>
        <w:t xml:space="preserve">в размере </w:t>
      </w:r>
      <w:r w:rsidR="00BD4A87" w:rsidRPr="00193358">
        <w:rPr>
          <w:rFonts w:ascii="Times New Roman" w:hAnsi="Times New Roman" w:cs="Times New Roman"/>
          <w:sz w:val="20"/>
          <w:szCs w:val="20"/>
        </w:rPr>
        <w:t>______________</w:t>
      </w:r>
      <w:r w:rsidR="005A2B31" w:rsidRPr="00193358">
        <w:rPr>
          <w:rFonts w:ascii="Times New Roman" w:hAnsi="Times New Roman" w:cs="Times New Roman"/>
          <w:sz w:val="20"/>
          <w:szCs w:val="20"/>
        </w:rPr>
        <w:t xml:space="preserve"> руб.</w:t>
      </w:r>
      <w:r w:rsidR="00BD4A87" w:rsidRPr="00193358">
        <w:rPr>
          <w:rFonts w:ascii="Times New Roman" w:hAnsi="Times New Roman" w:cs="Times New Roman"/>
          <w:sz w:val="20"/>
          <w:szCs w:val="20"/>
        </w:rPr>
        <w:t xml:space="preserve"> к ______________</w:t>
      </w:r>
    </w:p>
    <w:p w:rsidR="00C31E70" w:rsidRPr="00193358" w:rsidRDefault="007B1A6F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40381D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.2. Права требования Цедента по Договорам переходят к Цессионарию в полном объеме и на тех условиях, которые существовали в отношениях между Цедентом и Должниками на момент заключения настоящего Договора. К Цессионарию переходят права, обеспечивающие исполнение обязательства Должника, а также другие</w:t>
      </w:r>
      <w:r w:rsidR="00C31E70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связанные с требованием права.</w:t>
      </w:r>
    </w:p>
    <w:p w:rsidR="0040381D" w:rsidRPr="00193358" w:rsidRDefault="007B1A6F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1.3</w:t>
      </w:r>
      <w:r w:rsidR="007F09CC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911278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0381D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Права</w:t>
      </w:r>
      <w:r w:rsidR="00390523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0381D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требования Цедента переходят к Цессионарию с момента поступления </w:t>
      </w:r>
      <w:r w:rsidR="00390523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полной оплаты</w:t>
      </w:r>
      <w:r w:rsidR="0040381D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расчётный счет Цедента</w:t>
      </w:r>
      <w:r w:rsidR="008D463E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8D463E" w:rsidRPr="00193358" w:rsidRDefault="008D463E" w:rsidP="00C15A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90523" w:rsidRPr="00193358" w:rsidRDefault="00390523" w:rsidP="0039052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 ПРАВА И ОБЯЗАННОСТИ СТОРОН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2.1. Цедент обязуется: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2.1.1. Передать Цессионарию все имеющиеся у него документы, удостоверяющие Права требования, а также указать, где находятся данные документы, если у Цедента они отсутствуют.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2.1.2. Сообщить Цессионарию обо всех возможных возражениях Должников против требований Цедента, а также сообщить все иные сведения, имеющие значение для осуществления Прав требования.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2.1.3. Выполнять иные обязанности, установленные настоящим Договором.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2.2. Цедент имеет право: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2.2.1. Требовать от Цессионария оплаты стоимости уступки Прав требования в порядке, размере и сроки, согласованные Сторонами в настоящем Договоре.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2.3. Цессионарий обязуется: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2.3.1. Оплатить уступку Прав требования в размере и на условиях, установленных настоящим Договором.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2.3.2. Выполнять иные обязанности, установленные настоящим Договором.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2.3.3. Уведомить Должников о переходе Прав требования Цедента к Цессионарию в порядке и сроки, установленные настоящим Договором.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2.4. Цессионарий вправе: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2.4.1. Требовать от Цедента передачи всех имеющихся у него документов, удостоверяющих Права требования.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2.4.2. Требовать от Цедента информации о возможных возражениях Должников против прав требования, а также иной информации, имеющей существенное значение для реализации Права требования.</w:t>
      </w:r>
    </w:p>
    <w:p w:rsidR="00390523" w:rsidRPr="00193358" w:rsidRDefault="00390523" w:rsidP="0039052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3. ГАРАНТИИ И ЗАВЕРЕНИЯ</w:t>
      </w:r>
    </w:p>
    <w:p w:rsidR="00390523" w:rsidRPr="00193358" w:rsidRDefault="00390523" w:rsidP="0039052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3.</w:t>
      </w: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1. Цедент гарантирует:</w:t>
      </w:r>
    </w:p>
    <w:p w:rsidR="00390523" w:rsidRPr="00193358" w:rsidRDefault="00390523" w:rsidP="0039052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</w:t>
      </w: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.1.1. Действительность долгового обязательства (Прав требований) Должников, а также законность совершения уступки Прав требования.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3.1.2. Отсутствие между ним и Должниками соглашений и/или иных имеющих юридическую силу документов, препятствующих совершению уступки Прав требования, или устанавливающих запрет на совершение уступки Прав требования.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3.1.3. Уведомление Цессионария о возможных возражениях Должников против требований Цедента, а также о любых утраченных документах, относящихся к уступаемым Правам требования.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3.1.4. Что заключение настоящего Договора не является для него сделкой, совершенной под влиянием заблуждения, вследствие стечения тяжелых обстоятельств на крайне невыгодных условиях.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3.1.5. Что им не заключены с третьими лицами аналогичные по своему предмету договоры об уступке Прав требования по Договорам, а также иные договоры и соглашения, которые могут воспрепятствовать Цессионарию в реализации им приобретаемых Прав требования к Должникам.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3.2. Цессионарий гарантирует: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3.2.1. Полную оплату совершенной уступки прав требования, на условиях, установленных Договором.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3.2.2. Соблюдение всех прав Цедента в рамках настоящего Договора.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3.2.3. Полное, исчерпывающее и достаточное изучение оснований возникновения Прав требования Цедента к Должникам, а также существовавших ранее и прекращенных к настоящему моменту прав требования, отсутствие сомнений в действительности Прав требования.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90523" w:rsidRPr="00193358" w:rsidRDefault="00390523" w:rsidP="0039052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4. ПОРЯДОК ИСПОЛНЕНИЯ ДОГОВОРА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4.1. Цессионарий производит оплату Стоимости уступки Прав требования в соответствии условиями настоящего Договора.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4.2. По истечении 10 рабочих дней с момента поступления денежных средств на счет Цедента, указанный в настоящем Договоре, Цессионарий уведомляет Должника о состоявшейся уступке Прав требования. 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4.3. В течение 10 дней с даты полной оплаты по договору, Цедент передаёт Цессионарию полный комплект имеющихся у него документов, подтверждающих Права требования Цедента к Должникам, при отсутствии каких-либо документов и невозможности их передачи – указывает, где они находятся и на каком основании. Передача указанных в настоящем пункте документов оформляется путем подписания Сторонами Акта приема-передачи (далее по тексту – Акт).</w:t>
      </w:r>
    </w:p>
    <w:p w:rsidR="00390523" w:rsidRPr="00193358" w:rsidRDefault="00390523" w:rsidP="0039052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5. ПОРЯДОК ПРОВЕДЕНИЯ РАСЧЕТОВ</w:t>
      </w:r>
    </w:p>
    <w:p w:rsidR="00390523" w:rsidRPr="00193358" w:rsidRDefault="00390523" w:rsidP="0039052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5.1. За уступку Прав требования Цессионарий выплачивает Цеденту денежную сумму в размере </w:t>
      </w:r>
      <w:r w:rsidR="00BD4A87" w:rsidRPr="00193358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>_________________</w:t>
      </w:r>
      <w:r w:rsidRPr="00193358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рублей.</w:t>
      </w:r>
    </w:p>
    <w:p w:rsidR="00390523" w:rsidRPr="00193358" w:rsidRDefault="00390523" w:rsidP="0039052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5.2. До заключения настоящего Договора для участия в торгах по продаже имущества Прав требования Цессионарий </w:t>
      </w:r>
      <w:r w:rsidR="00BD4A87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на расчётный счёт перечислил денежные средства в размере </w:t>
      </w:r>
      <w:r w:rsidR="00BD4A87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</w:t>
      </w:r>
      <w:r w:rsidR="00911278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качестве задатка. Указанный в настоящем пункте задаток засчитывается в счёт оплаты Стоимости уступки прав требования.</w:t>
      </w:r>
    </w:p>
    <w:p w:rsidR="00390523" w:rsidRPr="00193358" w:rsidRDefault="00390523" w:rsidP="0039052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5.3. Цессионарий обязуется внести сумму в размере </w:t>
      </w:r>
      <w:r w:rsidR="00BD4A87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BD4A87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) руб</w:t>
      </w:r>
      <w:r w:rsidR="00911278"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качестве оплаты Стоимости уступки прав требования в течение 30 календарных дней со дня подписания настоящего Договора на расчётный счёт Цедента.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5.4. Все платежи в рамках настоящего Договора осуществляются, по общему правилу, в безналичном порядке.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5.5. Обязательства по проведению расчетов считаются исполненными с момента поступления денежных средств на расчетный счет Цедента.</w:t>
      </w:r>
    </w:p>
    <w:p w:rsidR="00390523" w:rsidRPr="00193358" w:rsidRDefault="00390523" w:rsidP="0039052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bookmarkStart w:id="0" w:name="_GoBack"/>
      <w:bookmarkEnd w:id="0"/>
      <w:r w:rsidRPr="0019335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6. ОТВЕТСТВЕННОСТЬ СТОРОН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6.1. При нарушении обязательств, вытекающих из настоящего Договора, Стороны несут ответственность в соответствии с действующим российским законодательством и настоящим Договором.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6.2. В случае уклонения Цессионария от оплаты Стоимости уступки прав требования в указанный в настоящем Договоре срок, настоящий Договор расторгается, а Покупатель теряет право на получение Прав требования и утрачивает внесённый им задаток.</w:t>
      </w:r>
    </w:p>
    <w:p w:rsidR="00390523" w:rsidRPr="00193358" w:rsidRDefault="00390523" w:rsidP="0039052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7. ПОРЯДОК РАЗРЕШЕНИЯ СПОРОВ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7.1. Все споры (разногласия), возникшие во время исполнения настоящего Договора, Стороны договорились решать, прежде всего, путем переговоров.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7.2. При </w:t>
      </w:r>
      <w:proofErr w:type="spellStart"/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недостижении</w:t>
      </w:r>
      <w:proofErr w:type="spellEnd"/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согласия споры подлежат разрешению в претензионном порядке. Претензия подлежит рассмотрению в течение 5 рабочих дней с даты ее получения соответствующей Стороной.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7.3. В случае отклонения претензии полностью или частично, оставление ее без ответа, заинтересованная Сторона вправе передать спор на рассмотрение суда в соответствии с действующим законодательством Российской Федерации в Арбитражный суд.</w:t>
      </w:r>
    </w:p>
    <w:p w:rsidR="00390523" w:rsidRPr="00193358" w:rsidRDefault="00390523" w:rsidP="0039052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8. ИЗМЕНЕНИЕ И ПРЕКРАЩЕНИЕ ДОГОВОРА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8.1. Каждая из Сторон вправе требовать прекращения (расторжения) настоящего Договора по основаниям, указанным в законе или настоящем Договоре.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8.2. Прекращение Договора не освобождает Стороны от завершения обязательств по расчетам, включая уплату штрафных санкций и проведения сверки расчетов.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8.3. Изменение и/или дополнение настоящего Договора, а также его прекращение по обстоятельствам, не указанным в настоящем Договоре, совершается путем подписания Сторонами соответствующего дополнительного соглашения.</w:t>
      </w:r>
    </w:p>
    <w:p w:rsidR="00390523" w:rsidRPr="00193358" w:rsidRDefault="00390523" w:rsidP="0039052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9. ПРОЧИЕ УСЛОВИЯ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9.1. Настоящий Договор вступает в силу с момента подписания обеими Сторонами и действует до полного исполнения Сторонами принятых на себя обязательств (дата указана в правом верхнем углу первой страницы настоящего договора).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9.2. Все изменения и дополнения настоящего Договора считаются действительными лишь в том случае, если они совершены в письменной форме и подписаны полномочными представителями Сторон.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9.3. Все документы, принимаемые и подписываемые Сторонами во исполнение настоящего Договора, являются его приложениями и составляют его неотъемлемую часть.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9.4. Все извещения, уведомления, согласования и другие документы, которыми Стороны будут обмениваться во время исполнения Договора, должны передаваться почтой России или курьером. Все указанные в настоящем пункте Договора документы также могут быть предварительно направлены посредством электронной почты в виде графических файлов в форматах, созданных при помощи цифрового сканирующего устройства (сканера), с разрешением, достаточным для чтения документа при его печати на бумажном носителе. Направление документа с использованием электронной почты не освобождает отправляющую Сторону от направления оригинала документа. 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9.5. Вся переписка и переговоры, относящиеся к предмету настоящего Договора и ранее имевшие место между Сторонами, после его заключения утрачивают силу.</w:t>
      </w:r>
    </w:p>
    <w:p w:rsidR="00390523" w:rsidRPr="00193358" w:rsidRDefault="00390523" w:rsidP="0039052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sz w:val="20"/>
          <w:szCs w:val="20"/>
          <w:lang w:eastAsia="ru-RU"/>
        </w:rPr>
        <w:t>9.6. Настоящий Договор составлен в 2-х экземплярах, имеющих одинаковый текст и равную юридическую силу, по одному экземпляру для Сторон настоящего Договора.</w:t>
      </w:r>
    </w:p>
    <w:p w:rsidR="00390523" w:rsidRPr="00193358" w:rsidRDefault="00390523" w:rsidP="0039052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19335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10. ПОДПИСИ И РЕКВИЗИТЫ СТОРОН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4819"/>
      </w:tblGrid>
      <w:tr w:rsidR="00390523" w:rsidRPr="00193358" w:rsidTr="00087DBA">
        <w:trPr>
          <w:trHeight w:val="278"/>
        </w:trPr>
        <w:tc>
          <w:tcPr>
            <w:tcW w:w="4848" w:type="dxa"/>
            <w:vAlign w:val="bottom"/>
          </w:tcPr>
          <w:p w:rsidR="00390523" w:rsidRPr="00193358" w:rsidRDefault="00390523" w:rsidP="0039052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33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Цедент</w:t>
            </w:r>
          </w:p>
          <w:p w:rsidR="00390523" w:rsidRPr="00193358" w:rsidRDefault="00390523" w:rsidP="0039052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vAlign w:val="bottom"/>
          </w:tcPr>
          <w:p w:rsidR="00390523" w:rsidRPr="00193358" w:rsidRDefault="00390523" w:rsidP="0039052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33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Цессионарий</w:t>
            </w:r>
          </w:p>
          <w:p w:rsidR="00390523" w:rsidRPr="00193358" w:rsidRDefault="00390523" w:rsidP="0039052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90523" w:rsidRPr="00193358" w:rsidTr="00087DBA">
        <w:trPr>
          <w:trHeight w:val="3489"/>
        </w:trPr>
        <w:tc>
          <w:tcPr>
            <w:tcW w:w="4848" w:type="dxa"/>
          </w:tcPr>
          <w:p w:rsidR="00193358" w:rsidRPr="00193358" w:rsidRDefault="00193358" w:rsidP="00193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19335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ООО «СТК-12»</w:t>
            </w:r>
            <w:r w:rsidRPr="0019335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:rsidR="00193358" w:rsidRPr="00193358" w:rsidRDefault="00193358" w:rsidP="001933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3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ИНН3702128014 КПП 370201001</w:t>
            </w:r>
          </w:p>
          <w:p w:rsidR="00193358" w:rsidRPr="00193358" w:rsidRDefault="00193358" w:rsidP="001933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3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Юр. адрес: 153002, </w:t>
            </w:r>
            <w:proofErr w:type="spellStart"/>
            <w:r w:rsidRPr="001933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г.Иваново</w:t>
            </w:r>
            <w:proofErr w:type="spellEnd"/>
            <w:r w:rsidRPr="001933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1933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ул.Калинина</w:t>
            </w:r>
            <w:proofErr w:type="spellEnd"/>
            <w:r w:rsidRPr="001933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д.2, оф.7</w:t>
            </w:r>
          </w:p>
          <w:p w:rsidR="00193358" w:rsidRPr="00193358" w:rsidRDefault="00193358" w:rsidP="001933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3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Счет: 40702810317000015926</w:t>
            </w:r>
          </w:p>
          <w:p w:rsidR="00193358" w:rsidRPr="00193358" w:rsidRDefault="00193358" w:rsidP="001933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3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Ивановском отделении ПАО Сбербанк, доп. офис №8639/011, БИК банка: 042406608</w:t>
            </w:r>
          </w:p>
          <w:p w:rsidR="00193358" w:rsidRPr="00193358" w:rsidRDefault="00193358" w:rsidP="001933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3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К/с: 30101810000000000608 </w:t>
            </w:r>
          </w:p>
          <w:p w:rsidR="00193358" w:rsidRPr="00193358" w:rsidRDefault="00193358" w:rsidP="001933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3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 /КПП банка: 7707083893/370202001</w:t>
            </w:r>
          </w:p>
          <w:p w:rsidR="00193358" w:rsidRPr="00193358" w:rsidRDefault="00193358" w:rsidP="00193358">
            <w:pPr>
              <w:tabs>
                <w:tab w:val="left" w:pos="3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93358" w:rsidRPr="00193358" w:rsidRDefault="00193358" w:rsidP="00193358">
            <w:pPr>
              <w:tabs>
                <w:tab w:val="left" w:pos="3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3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Конкурсный </w:t>
            </w:r>
          </w:p>
          <w:p w:rsidR="00193358" w:rsidRPr="00193358" w:rsidRDefault="00193358" w:rsidP="00193358">
            <w:pPr>
              <w:tabs>
                <w:tab w:val="left" w:pos="3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3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управляющий________________ </w:t>
            </w:r>
            <w:proofErr w:type="spellStart"/>
            <w:r w:rsidRPr="001933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Щенников</w:t>
            </w:r>
            <w:proofErr w:type="spellEnd"/>
            <w:r w:rsidRPr="001933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О.Е.</w:t>
            </w:r>
          </w:p>
          <w:p w:rsidR="009F700D" w:rsidRPr="00193358" w:rsidRDefault="00193358" w:rsidP="0019335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3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4819" w:type="dxa"/>
          </w:tcPr>
          <w:p w:rsidR="0034669E" w:rsidRPr="00193358" w:rsidRDefault="0034669E" w:rsidP="003466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3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</w:tr>
    </w:tbl>
    <w:p w:rsidR="0067686A" w:rsidRPr="00193358" w:rsidRDefault="0067686A" w:rsidP="00390523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0"/>
          <w:szCs w:val="20"/>
        </w:rPr>
      </w:pPr>
    </w:p>
    <w:sectPr w:rsidR="0067686A" w:rsidRPr="00193358" w:rsidSect="009F700D">
      <w:footerReference w:type="default" r:id="rId8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568" w:rsidRDefault="00C75568" w:rsidP="0040381D">
      <w:pPr>
        <w:spacing w:after="0" w:line="240" w:lineRule="auto"/>
      </w:pPr>
      <w:r>
        <w:separator/>
      </w:r>
    </w:p>
  </w:endnote>
  <w:endnote w:type="continuationSeparator" w:id="0">
    <w:p w:rsidR="00C75568" w:rsidRDefault="00C75568" w:rsidP="0040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1076222"/>
      <w:docPartObj>
        <w:docPartGallery w:val="Page Numbers (Bottom of Page)"/>
        <w:docPartUnique/>
      </w:docPartObj>
    </w:sdtPr>
    <w:sdtEndPr/>
    <w:sdtContent>
      <w:p w:rsidR="0040381D" w:rsidRDefault="0040381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60EA">
          <w:rPr>
            <w:noProof/>
          </w:rPr>
          <w:t>3</w:t>
        </w:r>
        <w:r>
          <w:fldChar w:fldCharType="end"/>
        </w:r>
      </w:p>
    </w:sdtContent>
  </w:sdt>
  <w:p w:rsidR="0040381D" w:rsidRDefault="0040381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568" w:rsidRDefault="00C75568" w:rsidP="0040381D">
      <w:pPr>
        <w:spacing w:after="0" w:line="240" w:lineRule="auto"/>
      </w:pPr>
      <w:r>
        <w:separator/>
      </w:r>
    </w:p>
  </w:footnote>
  <w:footnote w:type="continuationSeparator" w:id="0">
    <w:p w:rsidR="00C75568" w:rsidRDefault="00C75568" w:rsidP="004038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F0B4A"/>
    <w:multiLevelType w:val="hybridMultilevel"/>
    <w:tmpl w:val="AFE09E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3B7"/>
    <w:rsid w:val="00004EE5"/>
    <w:rsid w:val="000137E5"/>
    <w:rsid w:val="000437B7"/>
    <w:rsid w:val="00066ED9"/>
    <w:rsid w:val="000C3DEA"/>
    <w:rsid w:val="000D074B"/>
    <w:rsid w:val="000D56A2"/>
    <w:rsid w:val="001348BF"/>
    <w:rsid w:val="00154635"/>
    <w:rsid w:val="001831CF"/>
    <w:rsid w:val="00193358"/>
    <w:rsid w:val="001946BB"/>
    <w:rsid w:val="001D388D"/>
    <w:rsid w:val="00212B74"/>
    <w:rsid w:val="002360EA"/>
    <w:rsid w:val="002361B4"/>
    <w:rsid w:val="00291086"/>
    <w:rsid w:val="002C240C"/>
    <w:rsid w:val="002E658C"/>
    <w:rsid w:val="00336237"/>
    <w:rsid w:val="0034068D"/>
    <w:rsid w:val="0034669E"/>
    <w:rsid w:val="00347B30"/>
    <w:rsid w:val="00385EA9"/>
    <w:rsid w:val="00390523"/>
    <w:rsid w:val="0040381D"/>
    <w:rsid w:val="00466216"/>
    <w:rsid w:val="004E437A"/>
    <w:rsid w:val="0054243F"/>
    <w:rsid w:val="00575E0E"/>
    <w:rsid w:val="00596B6A"/>
    <w:rsid w:val="005A2B31"/>
    <w:rsid w:val="00611608"/>
    <w:rsid w:val="006135BD"/>
    <w:rsid w:val="006436FF"/>
    <w:rsid w:val="00667EBE"/>
    <w:rsid w:val="0067686A"/>
    <w:rsid w:val="006855D3"/>
    <w:rsid w:val="006C445C"/>
    <w:rsid w:val="00744682"/>
    <w:rsid w:val="0077185A"/>
    <w:rsid w:val="00794AA2"/>
    <w:rsid w:val="007B1A6F"/>
    <w:rsid w:val="007C0579"/>
    <w:rsid w:val="007C3563"/>
    <w:rsid w:val="007F09CC"/>
    <w:rsid w:val="0085400A"/>
    <w:rsid w:val="0088572D"/>
    <w:rsid w:val="008D463E"/>
    <w:rsid w:val="008E0F04"/>
    <w:rsid w:val="008E677D"/>
    <w:rsid w:val="008E6F62"/>
    <w:rsid w:val="008F6DB8"/>
    <w:rsid w:val="00911278"/>
    <w:rsid w:val="009235D5"/>
    <w:rsid w:val="00926B8B"/>
    <w:rsid w:val="00956F7D"/>
    <w:rsid w:val="009A6E00"/>
    <w:rsid w:val="009C531C"/>
    <w:rsid w:val="009F700D"/>
    <w:rsid w:val="00A7327E"/>
    <w:rsid w:val="00AB40E3"/>
    <w:rsid w:val="00AC6D11"/>
    <w:rsid w:val="00AE110B"/>
    <w:rsid w:val="00AF5CC9"/>
    <w:rsid w:val="00B22CA1"/>
    <w:rsid w:val="00B31BC5"/>
    <w:rsid w:val="00B753B7"/>
    <w:rsid w:val="00BB29DB"/>
    <w:rsid w:val="00BD4A87"/>
    <w:rsid w:val="00C041E4"/>
    <w:rsid w:val="00C15A1B"/>
    <w:rsid w:val="00C31E70"/>
    <w:rsid w:val="00C75568"/>
    <w:rsid w:val="00CD125E"/>
    <w:rsid w:val="00D33192"/>
    <w:rsid w:val="00D64AD6"/>
    <w:rsid w:val="00DB2258"/>
    <w:rsid w:val="00E62824"/>
    <w:rsid w:val="00EE100C"/>
    <w:rsid w:val="00F010D2"/>
    <w:rsid w:val="00F32A75"/>
    <w:rsid w:val="00FC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DDA1E0-7291-4AFD-8CE7-7F93879DC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40381D"/>
  </w:style>
  <w:style w:type="paragraph" w:styleId="a4">
    <w:name w:val="header"/>
    <w:basedOn w:val="a"/>
    <w:link w:val="a5"/>
    <w:uiPriority w:val="99"/>
    <w:unhideWhenUsed/>
    <w:rsid w:val="00403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381D"/>
  </w:style>
  <w:style w:type="paragraph" w:styleId="a6">
    <w:name w:val="footer"/>
    <w:basedOn w:val="a"/>
    <w:link w:val="a7"/>
    <w:uiPriority w:val="99"/>
    <w:unhideWhenUsed/>
    <w:rsid w:val="00403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381D"/>
  </w:style>
  <w:style w:type="paragraph" w:styleId="a8">
    <w:name w:val="List Paragraph"/>
    <w:basedOn w:val="a"/>
    <w:uiPriority w:val="34"/>
    <w:qFormat/>
    <w:rsid w:val="007B1A6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C2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240C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A732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7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5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2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14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54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04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3C7A9-45FA-4372-AC48-03AFC2883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1427</Words>
  <Characters>8136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jurist4</dc:creator>
  <cp:lastModifiedBy>jurist4</cp:lastModifiedBy>
  <cp:revision>4</cp:revision>
  <cp:lastPrinted>2020-05-22T12:26:00Z</cp:lastPrinted>
  <dcterms:created xsi:type="dcterms:W3CDTF">2021-10-04T20:21:00Z</dcterms:created>
  <dcterms:modified xsi:type="dcterms:W3CDTF">2021-10-05T17:40:00Z</dcterms:modified>
</cp:coreProperties>
</file>