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0292" w14:textId="77777777" w:rsidR="004F4582" w:rsidRPr="00517B8B" w:rsidRDefault="004F4582" w:rsidP="004F4582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УТВЕРЖДЕНО</w:t>
      </w:r>
    </w:p>
    <w:p w14:paraId="56226DFC" w14:textId="77777777" w:rsidR="004F4582" w:rsidRPr="00517B8B" w:rsidRDefault="004F4582" w:rsidP="004F4582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Решением собрания кредиторов</w:t>
      </w:r>
    </w:p>
    <w:p w14:paraId="01E23950" w14:textId="4F556959" w:rsidR="004F4582" w:rsidRPr="00517B8B" w:rsidRDefault="004F4582" w:rsidP="004F4582">
      <w:pPr>
        <w:spacing w:line="276" w:lineRule="auto"/>
        <w:ind w:left="-108"/>
        <w:jc w:val="right"/>
        <w:rPr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 xml:space="preserve">Протокол № б/н от </w:t>
      </w:r>
      <w:r>
        <w:rPr>
          <w:b/>
          <w:bCs/>
          <w:sz w:val="22"/>
          <w:szCs w:val="22"/>
          <w:lang w:eastAsia="en-US"/>
        </w:rPr>
        <w:t>«</w:t>
      </w:r>
      <w:r>
        <w:rPr>
          <w:b/>
          <w:bCs/>
          <w:sz w:val="22"/>
          <w:szCs w:val="22"/>
          <w:lang w:eastAsia="en-US"/>
        </w:rPr>
        <w:t>25</w:t>
      </w:r>
      <w:r>
        <w:rPr>
          <w:b/>
          <w:bCs/>
          <w:sz w:val="22"/>
          <w:szCs w:val="22"/>
          <w:lang w:eastAsia="en-US"/>
        </w:rPr>
        <w:t xml:space="preserve">» </w:t>
      </w:r>
      <w:r>
        <w:rPr>
          <w:b/>
          <w:bCs/>
          <w:sz w:val="22"/>
          <w:szCs w:val="22"/>
          <w:lang w:eastAsia="en-US"/>
        </w:rPr>
        <w:t>апреля</w:t>
      </w:r>
      <w:r>
        <w:rPr>
          <w:b/>
          <w:bCs/>
          <w:sz w:val="22"/>
          <w:szCs w:val="22"/>
          <w:lang w:eastAsia="en-US"/>
        </w:rPr>
        <w:t xml:space="preserve"> 2022</w:t>
      </w:r>
    </w:p>
    <w:p w14:paraId="5EBD6097" w14:textId="77777777" w:rsidR="004F4582" w:rsidRPr="00517B8B" w:rsidRDefault="004F4582" w:rsidP="004F4582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Финансовый управляющий Мурадяна Р.Х.</w:t>
      </w:r>
    </w:p>
    <w:p w14:paraId="222F7958" w14:textId="77777777" w:rsidR="004F4582" w:rsidRPr="00517B8B" w:rsidRDefault="004F4582" w:rsidP="004F4582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</w:p>
    <w:p w14:paraId="124EF273" w14:textId="77777777" w:rsidR="004F4582" w:rsidRPr="00517B8B" w:rsidRDefault="004F4582" w:rsidP="004F4582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_________________ / С.Н. Мусаев</w:t>
      </w:r>
    </w:p>
    <w:p w14:paraId="79B7D235" w14:textId="77777777" w:rsidR="004F4582" w:rsidRPr="00517B8B" w:rsidRDefault="004F4582" w:rsidP="004F4582">
      <w:pPr>
        <w:pStyle w:val="3"/>
        <w:jc w:val="both"/>
        <w:rPr>
          <w:rFonts w:ascii="Times New Roman" w:hAnsi="Times New Roman"/>
        </w:rPr>
      </w:pPr>
    </w:p>
    <w:p w14:paraId="1C083072" w14:textId="77777777" w:rsidR="004F4582" w:rsidRPr="00517B8B" w:rsidRDefault="004F4582" w:rsidP="004F4582">
      <w:pPr>
        <w:jc w:val="center"/>
        <w:rPr>
          <w:b/>
          <w:sz w:val="26"/>
          <w:szCs w:val="26"/>
        </w:rPr>
      </w:pPr>
      <w:r w:rsidRPr="00517B8B">
        <w:rPr>
          <w:b/>
          <w:sz w:val="26"/>
          <w:szCs w:val="26"/>
        </w:rPr>
        <w:t>ПОЛОЖЕНИЕ</w:t>
      </w:r>
    </w:p>
    <w:p w14:paraId="01373C31" w14:textId="77777777" w:rsidR="004F4582" w:rsidRPr="00517B8B" w:rsidRDefault="004F4582" w:rsidP="004F4582">
      <w:pPr>
        <w:jc w:val="center"/>
        <w:rPr>
          <w:b/>
          <w:color w:val="000000"/>
          <w:spacing w:val="-2"/>
          <w:sz w:val="26"/>
          <w:szCs w:val="26"/>
        </w:rPr>
      </w:pPr>
      <w:r w:rsidRPr="00517B8B">
        <w:rPr>
          <w:b/>
          <w:color w:val="000000"/>
          <w:spacing w:val="-2"/>
          <w:sz w:val="26"/>
          <w:szCs w:val="26"/>
        </w:rPr>
        <w:t>о порядке, сроках и условиях реализации имущества</w:t>
      </w:r>
    </w:p>
    <w:p w14:paraId="3F0CCECF" w14:textId="77777777" w:rsidR="004F4582" w:rsidRPr="00517B8B" w:rsidRDefault="004F4582" w:rsidP="004F4582">
      <w:pPr>
        <w:jc w:val="center"/>
        <w:rPr>
          <w:b/>
          <w:sz w:val="26"/>
          <w:szCs w:val="26"/>
        </w:rPr>
      </w:pPr>
      <w:r w:rsidRPr="00517B8B">
        <w:rPr>
          <w:b/>
          <w:color w:val="000000"/>
          <w:spacing w:val="-2"/>
          <w:sz w:val="26"/>
          <w:szCs w:val="26"/>
        </w:rPr>
        <w:t xml:space="preserve">Мурадяна Роберта </w:t>
      </w:r>
      <w:proofErr w:type="spellStart"/>
      <w:r w:rsidRPr="00517B8B">
        <w:rPr>
          <w:b/>
          <w:color w:val="000000"/>
          <w:spacing w:val="-2"/>
          <w:sz w:val="26"/>
          <w:szCs w:val="26"/>
        </w:rPr>
        <w:t>Хачиковича</w:t>
      </w:r>
      <w:proofErr w:type="spellEnd"/>
    </w:p>
    <w:p w14:paraId="6966BF14" w14:textId="77777777" w:rsidR="004F4582" w:rsidRPr="00517B8B" w:rsidRDefault="004F4582" w:rsidP="004F4582">
      <w:pPr>
        <w:numPr>
          <w:ilvl w:val="0"/>
          <w:numId w:val="1"/>
        </w:numPr>
        <w:spacing w:before="120" w:after="120"/>
        <w:ind w:left="714" w:hanging="357"/>
        <w:jc w:val="center"/>
        <w:rPr>
          <w:b/>
          <w:bCs/>
          <w:color w:val="000000"/>
          <w:sz w:val="26"/>
          <w:szCs w:val="26"/>
        </w:rPr>
      </w:pPr>
      <w:r w:rsidRPr="00517B8B">
        <w:rPr>
          <w:b/>
          <w:bCs/>
          <w:color w:val="000000"/>
          <w:sz w:val="26"/>
          <w:szCs w:val="26"/>
        </w:rPr>
        <w:t>Общие положения</w:t>
      </w:r>
    </w:p>
    <w:p w14:paraId="25BD4C71" w14:textId="77777777" w:rsidR="004F4582" w:rsidRPr="00517B8B" w:rsidRDefault="004F4582" w:rsidP="004F4582">
      <w:pPr>
        <w:jc w:val="both"/>
      </w:pPr>
      <w:r w:rsidRPr="00517B8B">
        <w:t>1.1.</w:t>
      </w:r>
      <w:r w:rsidRPr="00517B8B">
        <w:tab/>
        <w:t xml:space="preserve">Настоящее Положение определяет порядок, сроки и условия </w:t>
      </w:r>
      <w:r>
        <w:t>продажи</w:t>
      </w:r>
      <w:r w:rsidRPr="00517B8B">
        <w:t xml:space="preserve"> прав требований должника, порядок определения победителя, а также порядок расчетов за уступленные </w:t>
      </w:r>
      <w:r>
        <w:t>Имущество</w:t>
      </w:r>
      <w:r w:rsidRPr="00517B8B">
        <w:t>.</w:t>
      </w:r>
    </w:p>
    <w:p w14:paraId="6A2A4D49" w14:textId="77777777" w:rsidR="004F4582" w:rsidRPr="00517B8B" w:rsidRDefault="004F4582" w:rsidP="004F4582">
      <w:pPr>
        <w:jc w:val="both"/>
      </w:pPr>
      <w:r w:rsidRPr="00517B8B">
        <w:t xml:space="preserve">1.2. Настоящее </w:t>
      </w:r>
      <w:r w:rsidRPr="00D77BF1">
        <w:t xml:space="preserve">Положение </w:t>
      </w:r>
      <w:r w:rsidRPr="00D77BF1">
        <w:rPr>
          <w:rStyle w:val="fontstyle01"/>
        </w:rPr>
        <w:t>разработано в соответствии с нормами статей 447-449</w:t>
      </w:r>
      <w:r w:rsidRPr="00D77BF1">
        <w:rPr>
          <w:color w:val="000000"/>
        </w:rPr>
        <w:t xml:space="preserve"> </w:t>
      </w:r>
      <w:r w:rsidRPr="00D77BF1">
        <w:rPr>
          <w:rStyle w:val="fontstyle01"/>
        </w:rPr>
        <w:t>Гражданского кодекса РФ, статей 110, 111, 138, 213.26 Федерального закона 127-ФЗ от 26.10.2002</w:t>
      </w:r>
      <w:r w:rsidRPr="00D77BF1">
        <w:rPr>
          <w:color w:val="000000"/>
        </w:rPr>
        <w:t xml:space="preserve"> </w:t>
      </w:r>
      <w:r w:rsidRPr="00D77BF1">
        <w:rPr>
          <w:rStyle w:val="fontstyle01"/>
        </w:rPr>
        <w:t>года «О несостоятельности (банкротстве</w:t>
      </w:r>
      <w:r w:rsidRPr="00517B8B">
        <w:rPr>
          <w:rStyle w:val="fontstyle01"/>
        </w:rPr>
        <w:t>)», положений Приказа Минэкономразвития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России от 23.07.2015 N 495, а также иного действующего законодательства РФ.</w:t>
      </w:r>
    </w:p>
    <w:p w14:paraId="73E3D93C" w14:textId="77777777" w:rsidR="004F4582" w:rsidRPr="00517B8B" w:rsidRDefault="004F4582" w:rsidP="004F4582">
      <w:pPr>
        <w:jc w:val="both"/>
      </w:pPr>
      <w:r w:rsidRPr="00517B8B">
        <w:t xml:space="preserve">1.3. </w:t>
      </w:r>
      <w:r w:rsidRPr="00517B8B">
        <w:rPr>
          <w:rStyle w:val="fontstyle01"/>
        </w:rPr>
        <w:t>Торги по продаже имущества должника проводятся в форме аукциона с открытой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формой представления предложений о цене, являются открытыми по составу участников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и проводятся в электронной форме.</w:t>
      </w:r>
    </w:p>
    <w:p w14:paraId="0711CC56" w14:textId="77777777" w:rsidR="004F4582" w:rsidRPr="00517B8B" w:rsidRDefault="004F4582" w:rsidP="004F4582">
      <w:pPr>
        <w:jc w:val="both"/>
      </w:pPr>
      <w:r w:rsidRPr="00517B8B">
        <w:t>1.4.</w:t>
      </w:r>
      <w:r w:rsidRPr="00517B8B">
        <w:tab/>
        <w:t>В настоящем Положении используются следующие понятия:</w:t>
      </w:r>
    </w:p>
    <w:p w14:paraId="50D8A455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Электронная торговая площадка (далее ЭТП)</w:t>
      </w:r>
      <w:r w:rsidRPr="00517B8B">
        <w:rPr>
          <w:iCs/>
        </w:rPr>
        <w:t xml:space="preserve"> </w:t>
      </w:r>
      <w:r w:rsidRPr="00517B8B">
        <w:t>– программно-аппаратный комплекс, предназначенный для проведения открытых торгов в электронной форме при продаже имущества (предприятия) должников в ходе процедур, применяемых в деле о банкротстве, на сайте в сети «Интернет», отвечающий требованиям законодательства РФ, предъявляемым к электронным площадкам, используемым для обозначенных выше целей.</w:t>
      </w:r>
    </w:p>
    <w:p w14:paraId="22252759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Оператор</w:t>
      </w:r>
      <w:r w:rsidRPr="00517B8B">
        <w:rPr>
          <w:iCs/>
        </w:rPr>
        <w:t xml:space="preserve"> </w:t>
      </w:r>
      <w:r w:rsidRPr="00517B8B">
        <w:t>– юридическое лицо, владеющие электронной торговой площадкой, необходимыми для ее функционирования программно-аппаратными средствами и обеспечивающие проведение открытых торгов в электронной форме при продаже предприятия (имущества) должников в ходе процедуры банкротства в соответствии с законодательством РФ.</w:t>
      </w:r>
    </w:p>
    <w:p w14:paraId="06634C57" w14:textId="77777777" w:rsidR="004F4582" w:rsidRPr="00517B8B" w:rsidRDefault="004F4582" w:rsidP="004F4582">
      <w:pPr>
        <w:tabs>
          <w:tab w:val="num" w:pos="0"/>
        </w:tabs>
        <w:jc w:val="both"/>
      </w:pPr>
      <w:r>
        <w:rPr>
          <w:b/>
        </w:rPr>
        <w:t>Продавец</w:t>
      </w:r>
      <w:r w:rsidRPr="00517B8B">
        <w:rPr>
          <w:b/>
        </w:rPr>
        <w:t xml:space="preserve"> </w:t>
      </w:r>
      <w:r w:rsidRPr="00517B8B">
        <w:t xml:space="preserve">– </w:t>
      </w:r>
      <w:r w:rsidRPr="00517B8B">
        <w:rPr>
          <w:color w:val="000000"/>
          <w:spacing w:val="-1"/>
        </w:rPr>
        <w:t xml:space="preserve">Мурадян Роберт </w:t>
      </w:r>
      <w:proofErr w:type="spellStart"/>
      <w:r w:rsidRPr="00517B8B">
        <w:rPr>
          <w:color w:val="000000"/>
          <w:spacing w:val="-1"/>
        </w:rPr>
        <w:t>Хачикович</w:t>
      </w:r>
      <w:proofErr w:type="spellEnd"/>
      <w:r w:rsidRPr="00517B8B">
        <w:rPr>
          <w:color w:val="000000"/>
          <w:spacing w:val="-1"/>
          <w:sz w:val="26"/>
          <w:szCs w:val="26"/>
        </w:rPr>
        <w:t xml:space="preserve"> </w:t>
      </w:r>
      <w:r w:rsidRPr="00517B8B">
        <w:t>в лице Финансового управляющего.</w:t>
      </w:r>
    </w:p>
    <w:p w14:paraId="2A745244" w14:textId="77777777" w:rsidR="004F4582" w:rsidRPr="00517B8B" w:rsidRDefault="004F4582" w:rsidP="004F4582">
      <w:pPr>
        <w:jc w:val="both"/>
      </w:pPr>
      <w:r>
        <w:rPr>
          <w:b/>
          <w:spacing w:val="7"/>
        </w:rPr>
        <w:t>Покупатель</w:t>
      </w:r>
      <w:r w:rsidRPr="00517B8B">
        <w:rPr>
          <w:b/>
          <w:spacing w:val="7"/>
        </w:rPr>
        <w:t xml:space="preserve"> (покупатель) –</w:t>
      </w:r>
      <w:r w:rsidRPr="00517B8B">
        <w:rPr>
          <w:spacing w:val="7"/>
        </w:rPr>
        <w:t xml:space="preserve"> победитель торгов, предложивший за имущество, выставляемое для </w:t>
      </w:r>
      <w:r>
        <w:rPr>
          <w:spacing w:val="7"/>
        </w:rPr>
        <w:t>продажи</w:t>
      </w:r>
      <w:r w:rsidRPr="00517B8B">
        <w:rPr>
          <w:spacing w:val="7"/>
        </w:rPr>
        <w:t>, наивысшую цену</w:t>
      </w:r>
      <w:r w:rsidRPr="00517B8B">
        <w:rPr>
          <w:color w:val="FF0000"/>
          <w:spacing w:val="7"/>
        </w:rPr>
        <w:t xml:space="preserve"> </w:t>
      </w:r>
      <w:r w:rsidRPr="00517B8B">
        <w:t xml:space="preserve">и заключившее с должником в лице Финансового управляющего договор </w:t>
      </w:r>
      <w:r>
        <w:t>купли - продажи</w:t>
      </w:r>
      <w:r w:rsidRPr="00517B8B">
        <w:t>.</w:t>
      </w:r>
    </w:p>
    <w:p w14:paraId="4B84B812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Организатор торгов</w:t>
      </w:r>
      <w:r w:rsidRPr="00517B8B">
        <w:rPr>
          <w:iCs/>
        </w:rPr>
        <w:t xml:space="preserve"> </w:t>
      </w:r>
      <w:r w:rsidRPr="00517B8B">
        <w:t>– Финансовый управляющий, либо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организующее на ЭТП открытые торги с целью продажи предприятия (имущества) должника в ходе процедуры банкротства в соответствии с законодательством РФ.</w:t>
      </w:r>
    </w:p>
    <w:p w14:paraId="3D965B50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 xml:space="preserve">Закон о несостоятельности (банкротстве) </w:t>
      </w:r>
      <w:r w:rsidRPr="00517B8B">
        <w:t>- Федеральный закон от 16 октября 2002г. № 127-ФЗ «О несостоятельности (банкротстве)».</w:t>
      </w:r>
    </w:p>
    <w:p w14:paraId="4C39DE8F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 xml:space="preserve">Приказ N 495 </w:t>
      </w:r>
      <w:r w:rsidRPr="00517B8B">
        <w:t xml:space="preserve">–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 w:rsidRPr="00517B8B">
        <w:lastRenderedPageBreak/>
        <w:t>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31BED43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Участник ЭТП</w:t>
      </w:r>
      <w:r w:rsidRPr="00517B8B">
        <w:rPr>
          <w:iCs/>
        </w:rPr>
        <w:t xml:space="preserve"> </w:t>
      </w:r>
      <w:r w:rsidRPr="00517B8B">
        <w:t>–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прошедшее процедуру регистрации на ЭТП, и имеющее доступ к полному функционалу закрытой части.</w:t>
      </w:r>
    </w:p>
    <w:p w14:paraId="416A10F6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Участник торгов</w:t>
      </w:r>
      <w:r w:rsidRPr="00517B8B">
        <w:rPr>
          <w:iCs/>
        </w:rPr>
        <w:t xml:space="preserve"> </w:t>
      </w:r>
      <w:r w:rsidRPr="00517B8B">
        <w:t>–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участие в открытых торгах при продаже предприятия (имущества) должников в ходе процедуры банкротства в соответствии с законодательством РФ, или участвующее в них.</w:t>
      </w:r>
    </w:p>
    <w:p w14:paraId="1D197D3E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>Электронный документ</w:t>
      </w:r>
      <w:r w:rsidRPr="00517B8B">
        <w:rPr>
          <w:iCs/>
        </w:rPr>
        <w:t xml:space="preserve"> – </w:t>
      </w:r>
      <w:r w:rsidRPr="00517B8B">
        <w:t>документ, в котором информация представлена в электронно-цифровой форме.</w:t>
      </w:r>
    </w:p>
    <w:p w14:paraId="75E67F20" w14:textId="77777777" w:rsidR="004F4582" w:rsidRPr="00517B8B" w:rsidRDefault="004F4582" w:rsidP="004F4582">
      <w:pPr>
        <w:jc w:val="both"/>
      </w:pPr>
      <w:r w:rsidRPr="00517B8B">
        <w:rPr>
          <w:b/>
          <w:iCs/>
        </w:rPr>
        <w:t xml:space="preserve">Квалифицированная электронная подпись </w:t>
      </w:r>
      <w:r w:rsidRPr="00517B8B">
        <w:rPr>
          <w:b/>
        </w:rPr>
        <w:t>(далее - КЭП)</w:t>
      </w:r>
      <w:r w:rsidRPr="00517B8B">
        <w:t xml:space="preserve"> – реквизит электронного документа, предназначенный для защиты данного электронного документа </w:t>
      </w:r>
      <w:proofErr w:type="gramStart"/>
      <w:r w:rsidRPr="00517B8B">
        <w:t>от подделки</w:t>
      </w:r>
      <w:proofErr w:type="gramEnd"/>
      <w:r w:rsidRPr="00517B8B">
        <w:t xml:space="preserve">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26A7D308" w14:textId="77777777" w:rsidR="004F4582" w:rsidRPr="00517B8B" w:rsidRDefault="004F4582" w:rsidP="004F4582">
      <w:pPr>
        <w:jc w:val="both"/>
      </w:pPr>
      <w:r w:rsidRPr="00517B8B">
        <w:t>1.5.</w:t>
      </w:r>
      <w:r w:rsidRPr="00517B8B">
        <w:tab/>
        <w:t>В качестве организатора торгов выступает Финансовый управляющий.</w:t>
      </w:r>
    </w:p>
    <w:p w14:paraId="0F579CAC" w14:textId="77777777" w:rsidR="004F4582" w:rsidRPr="00517B8B" w:rsidRDefault="004F4582" w:rsidP="004F4582">
      <w:pPr>
        <w:jc w:val="both"/>
      </w:pPr>
      <w:r w:rsidRPr="00517B8B">
        <w:t>1.6.</w:t>
      </w:r>
      <w:r w:rsidRPr="00517B8B">
        <w:tab/>
        <w:t>Организатор торгов предоставляет претендентам на участие в торгах настоящее Предложение для ознакомления в сроки и время, установленные для принятия заявок.</w:t>
      </w:r>
    </w:p>
    <w:p w14:paraId="2F221FE4" w14:textId="77777777" w:rsidR="004F4582" w:rsidRPr="00517B8B" w:rsidRDefault="004F4582" w:rsidP="004F4582">
      <w:pPr>
        <w:jc w:val="both"/>
      </w:pPr>
      <w:r w:rsidRPr="00517B8B">
        <w:t>1.7.</w:t>
      </w:r>
      <w:r w:rsidRPr="00517B8B">
        <w:tab/>
        <w:t xml:space="preserve">Порядок реализации имущества должника на ЭТП определяется настоящим Предложением, утвержденным собранием кредиторов, в соответствии с процедурами, установленными действующим законодательством РФ, Регламентом ЭТП и иными локальными нормативными документами ЭТП, регламентирующими порядок проведения открытых торгов в электронной форме при продаже имущества (предприятия) должника в ходе процедур, применяемых в деле о банкротстве. </w:t>
      </w:r>
    </w:p>
    <w:p w14:paraId="4B2E4A84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2.</w:t>
      </w:r>
      <w:r w:rsidRPr="00517B8B">
        <w:rPr>
          <w:b/>
          <w:bCs/>
          <w:sz w:val="26"/>
          <w:szCs w:val="26"/>
        </w:rPr>
        <w:tab/>
        <w:t>Продажа имущества на электронных торгах</w:t>
      </w:r>
    </w:p>
    <w:p w14:paraId="49ED77E1" w14:textId="77777777" w:rsidR="004F4582" w:rsidRPr="00562579" w:rsidRDefault="004F4582" w:rsidP="004F4582">
      <w:pPr>
        <w:pStyle w:val="a3"/>
        <w:spacing w:before="0" w:beforeAutospacing="0" w:after="0" w:afterAutospacing="0"/>
        <w:jc w:val="both"/>
      </w:pPr>
      <w:r w:rsidRPr="00517B8B">
        <w:t>2.1.</w:t>
      </w:r>
      <w:r w:rsidRPr="00517B8B">
        <w:tab/>
      </w:r>
      <w:r w:rsidRPr="00FF7C27">
        <w:t xml:space="preserve">Продажа </w:t>
      </w:r>
      <w:r w:rsidRPr="007677C8">
        <w:t xml:space="preserve">имущества должника осуществляется путем проведения открытых торгов в электронной форме. </w:t>
      </w:r>
      <w:r w:rsidRPr="00562579">
        <w:t>Имущество должника выставляется на торги следующим лотом: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9"/>
      </w:tblGrid>
      <w:tr w:rsidR="004F4582" w:rsidRPr="006D72B9" w14:paraId="6EB29653" w14:textId="77777777" w:rsidTr="0076689A">
        <w:tc>
          <w:tcPr>
            <w:tcW w:w="9339" w:type="dxa"/>
          </w:tcPr>
          <w:p w14:paraId="361CC8FB" w14:textId="6C6747C7" w:rsidR="004F4582" w:rsidRDefault="004F4582" w:rsidP="0076689A">
            <w:pPr>
              <w:pStyle w:val="a3"/>
              <w:jc w:val="both"/>
            </w:pPr>
            <w:r w:rsidRPr="00562579">
              <w:t xml:space="preserve">Лот № 1: </w:t>
            </w:r>
            <w:r>
              <w:t xml:space="preserve">Доля в размере 100 </w:t>
            </w:r>
            <w:r w:rsidRPr="00202826">
              <w:t xml:space="preserve">% </w:t>
            </w:r>
            <w:r>
              <w:t>уставного капитала ОБЩЕСТВЕ С ОГРАНИЧЕННОЙ ОТВЕТСТВЕННОСТЬЮ "</w:t>
            </w:r>
            <w:r>
              <w:t>МАРИЯ</w:t>
            </w:r>
            <w:r>
              <w:t>"</w:t>
            </w:r>
          </w:p>
          <w:p w14:paraId="095721A6" w14:textId="488ADDFA" w:rsidR="004F4582" w:rsidRPr="00202826" w:rsidRDefault="004F4582" w:rsidP="0076689A">
            <w:pPr>
              <w:pStyle w:val="a3"/>
              <w:spacing w:before="0" w:beforeAutospacing="0" w:after="0" w:afterAutospacing="0"/>
              <w:jc w:val="both"/>
            </w:pPr>
            <w:r w:rsidRPr="004F4582">
              <w:t xml:space="preserve">398007, ЛИПЕЦКАЯ ОБЛАСТЬ, ЛИПЕЦК ГОРОД, КОВАЛЕВА УЛИЦА, ВЛАДЕНИЕ 117Б, ОГРН: 1144827045956, Дата присвоения ОГРН: 25.12.2014, ИНН: 4825109327, КПП: 482501001, ГЕНЕРАЛЬНЫЙ ДИРЕКТОР: Мурадян Роберт </w:t>
            </w:r>
            <w:proofErr w:type="spellStart"/>
            <w:r w:rsidRPr="004F4582">
              <w:t>Хачикович</w:t>
            </w:r>
            <w:proofErr w:type="spellEnd"/>
          </w:p>
        </w:tc>
      </w:tr>
    </w:tbl>
    <w:p w14:paraId="543DD0C2" w14:textId="77777777" w:rsidR="004F4582" w:rsidRPr="007677C8" w:rsidRDefault="004F4582" w:rsidP="004F4582">
      <w:pPr>
        <w:pStyle w:val="a3"/>
        <w:spacing w:before="0" w:beforeAutospacing="0" w:after="0" w:afterAutospacing="0"/>
        <w:jc w:val="both"/>
      </w:pPr>
    </w:p>
    <w:p w14:paraId="627E7DD0" w14:textId="77777777" w:rsidR="004F4582" w:rsidRPr="00562579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62579">
        <w:t>2.2.</w:t>
      </w:r>
      <w:r w:rsidRPr="00562579">
        <w:tab/>
        <w:t xml:space="preserve">Начальная цена продажи имущества Должника: </w:t>
      </w:r>
    </w:p>
    <w:p w14:paraId="29AD7E83" w14:textId="751292FC" w:rsidR="004F4582" w:rsidRDefault="004F4582" w:rsidP="004F4582">
      <w:pPr>
        <w:pStyle w:val="a3"/>
        <w:spacing w:line="240" w:lineRule="atLeast"/>
        <w:jc w:val="both"/>
      </w:pPr>
      <w:r w:rsidRPr="00562579">
        <w:t>- Лот № 1</w:t>
      </w:r>
      <w:r>
        <w:t> Доля в размере 100 % уставного капитала ОБЩЕСТВЕ С ОГРАНИЧЕННОЙ ОТВЕТСТВЕННОСТЬЮ "</w:t>
      </w:r>
      <w:r>
        <w:t>МАРИЯ</w:t>
      </w:r>
      <w:r>
        <w:t>"</w:t>
      </w:r>
    </w:p>
    <w:p w14:paraId="5FFB9FB9" w14:textId="77777777" w:rsidR="004F4582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4F4582">
        <w:t xml:space="preserve">398007, ЛИПЕЦКАЯ ОБЛАСТЬ, ЛИПЕЦК ГОРОД, КОВАЛЕВА УЛИЦА, ВЛАДЕНИЕ 117Б, ОГРН: 1144827045956, Дата присвоения ОГРН: 25.12.2014, ИНН: 4825109327, КПП: 482501001, ГЕНЕРАЛЬНЫЙ ДИРЕКТОР: Мурадян Роберт </w:t>
      </w:r>
      <w:proofErr w:type="spellStart"/>
      <w:r w:rsidRPr="004F4582">
        <w:t>Хачикович</w:t>
      </w:r>
      <w:proofErr w:type="spellEnd"/>
    </w:p>
    <w:p w14:paraId="187E353E" w14:textId="41A4CF9E" w:rsidR="004F4582" w:rsidRDefault="004F4582" w:rsidP="004F4582">
      <w:pPr>
        <w:pStyle w:val="a3"/>
        <w:spacing w:before="0" w:beforeAutospacing="0" w:after="0" w:afterAutospacing="0" w:line="240" w:lineRule="atLeast"/>
        <w:jc w:val="both"/>
      </w:pPr>
      <w:r>
        <w:t>Составляет 2</w:t>
      </w:r>
      <w:r>
        <w:t>0</w:t>
      </w:r>
      <w:r>
        <w:t>0 000,00 (двести десять тысяч) рублей.</w:t>
      </w:r>
    </w:p>
    <w:p w14:paraId="3CCD3735" w14:textId="77777777" w:rsidR="004F4582" w:rsidRPr="00562579" w:rsidRDefault="004F4582" w:rsidP="004F4582">
      <w:pPr>
        <w:pStyle w:val="a3"/>
        <w:spacing w:before="0" w:beforeAutospacing="0" w:after="0" w:afterAutospacing="0" w:line="240" w:lineRule="atLeast"/>
        <w:jc w:val="both"/>
      </w:pPr>
    </w:p>
    <w:p w14:paraId="27CBC220" w14:textId="77777777" w:rsidR="004F4582" w:rsidRPr="00FF7C27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62579">
        <w:t>2.3.</w:t>
      </w:r>
      <w:r w:rsidRPr="00562579">
        <w:tab/>
        <w:t>Цена имущества, установленная в процессе торгов в электронной форме, является окончательной</w:t>
      </w:r>
      <w:r w:rsidRPr="00FF7C27">
        <w:t xml:space="preserve"> и признается всеми Сторонами. </w:t>
      </w:r>
    </w:p>
    <w:p w14:paraId="4EE2FF3F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FF7C27">
        <w:lastRenderedPageBreak/>
        <w:t>2.4.</w:t>
      </w:r>
      <w:r w:rsidRPr="00FF7C27">
        <w:tab/>
        <w:t xml:space="preserve">Первые торги по </w:t>
      </w:r>
      <w:r>
        <w:t>продаже</w:t>
      </w:r>
      <w:r w:rsidRPr="00517B8B">
        <w:t xml:space="preserve"> имущества Должника должны быть проведены не позднее 2 (двух) месяцев со дня утверждения настоящего Положения </w:t>
      </w:r>
      <w:r>
        <w:t>в Арбитражном суде Липецкой области.</w:t>
      </w:r>
    </w:p>
    <w:p w14:paraId="7566E182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3. Подготовка к проведению торгов</w:t>
      </w:r>
    </w:p>
    <w:p w14:paraId="06E63F53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3.1.</w:t>
      </w:r>
      <w:r w:rsidRPr="00517B8B">
        <w:tab/>
        <w:t>После утверждения настоящего Положения Организатор торгов определяет дату проведения торгов с соблюдением срока проведения торгов, установленного в п. 2.4 настоящего Положения.</w:t>
      </w:r>
    </w:p>
    <w:p w14:paraId="4A1819CF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3.2.</w:t>
      </w:r>
      <w:r w:rsidRPr="00517B8B">
        <w:tab/>
        <w:t>После определения даты проведения торгов Организатором торгов, Финансовый управляющий публикует информационное сообщение о проведении торгов на ресурсе ЕФРСБ.</w:t>
      </w:r>
    </w:p>
    <w:p w14:paraId="19A2FF0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3.3.</w:t>
      </w:r>
      <w:r w:rsidRPr="00517B8B">
        <w:tab/>
        <w:t>Информационное сообщение о проведении торгов должно содержать:</w:t>
      </w:r>
    </w:p>
    <w:p w14:paraId="1D1F824C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сведения о имуществе, его составе, характеристиках, порядок ознакомления с имуществом;</w:t>
      </w:r>
    </w:p>
    <w:p w14:paraId="5CD658A7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сведения о форме проведения торгов и форме представления предложений о цене имущества;</w:t>
      </w:r>
    </w:p>
    <w:p w14:paraId="2613DD9B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 xml:space="preserve">-  порядок, место, срок и время представления заявок на участие в торгах и предложений о цене </w:t>
      </w:r>
      <w:r>
        <w:t>уступаемого (</w:t>
      </w:r>
      <w:r w:rsidRPr="00517B8B">
        <w:t>продаваемого</w:t>
      </w:r>
      <w:r>
        <w:t>)</w:t>
      </w:r>
      <w:r w:rsidRPr="00517B8B">
        <w:t xml:space="preserve"> имущества (даты и время начала и окончания представления указанных заявок и предложений);</w:t>
      </w:r>
    </w:p>
    <w:p w14:paraId="63293C1A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порядок оформления участия в торгах, перечень представляемых участниками торгов документов и требования ких оформлению;</w:t>
      </w:r>
    </w:p>
    <w:p w14:paraId="3FF3A582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размер задатка, сроки и порядок внесения задатка, реквизиты счетов, на которые вносится задаток, проект договора о задатке;</w:t>
      </w:r>
    </w:p>
    <w:p w14:paraId="012153E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начальная цена продажи имущества;</w:t>
      </w:r>
    </w:p>
    <w:p w14:paraId="769D93EB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величина повышения начальной цены продажи имущества ("шаг аукциона");</w:t>
      </w:r>
    </w:p>
    <w:p w14:paraId="1640A300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порядок и критерии выявления победителя торгов;</w:t>
      </w:r>
    </w:p>
    <w:p w14:paraId="48B9E2FC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дата, время и место подведения результатов торгов;</w:t>
      </w:r>
    </w:p>
    <w:p w14:paraId="1E45A8ED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 xml:space="preserve">- порядок и срок заключения договора </w:t>
      </w:r>
      <w:r>
        <w:t>купли - продажи</w:t>
      </w:r>
      <w:r w:rsidRPr="00517B8B">
        <w:t xml:space="preserve"> в отношении имущества;</w:t>
      </w:r>
    </w:p>
    <w:p w14:paraId="716E5B98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сроки платежей, реквизиты счетов, на которые вносятся платежи;</w:t>
      </w:r>
    </w:p>
    <w:p w14:paraId="31BCCBB5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сведения об организаторе торгов, его почтовый адрес, адрес электронной почты, номер контактного телефона.</w:t>
      </w:r>
    </w:p>
    <w:p w14:paraId="32DFB167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3.4.</w:t>
      </w:r>
      <w:r w:rsidRPr="00517B8B">
        <w:tab/>
        <w:t>Для подготовки и проведения торгов Организатор торгов выполняет следующие функции:</w:t>
      </w:r>
    </w:p>
    <w:p w14:paraId="4AA57D4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опубликовывает и размещает сообщение о продаже имущества и сообщение о результатах проведения торгов на ЭТП;</w:t>
      </w:r>
    </w:p>
    <w:p w14:paraId="49C4FEB7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принимает заявки на участие в торгах, предложения о цене имущества;</w:t>
      </w:r>
    </w:p>
    <w:p w14:paraId="256C831B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определяет участников торгов;</w:t>
      </w:r>
    </w:p>
    <w:p w14:paraId="4EEE675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осуществляет проведение торгов;</w:t>
      </w:r>
    </w:p>
    <w:p w14:paraId="2B0062B5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определяет победителя торгов и подписывает протокол о результатах проведения торгов;</w:t>
      </w:r>
    </w:p>
    <w:p w14:paraId="48D78043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- уведомляет заявителей и участников торгов о результатах проведения торгов.</w:t>
      </w:r>
    </w:p>
    <w:p w14:paraId="0E606143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3.2.</w:t>
      </w:r>
      <w:r w:rsidRPr="00517B8B">
        <w:tab/>
        <w:t>В заявке Организатора торгов на ЭТП о проведении открытых торгов указываются:</w:t>
      </w:r>
    </w:p>
    <w:p w14:paraId="227FEF6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а) наименование должника, имущество которого выставляется на открытые торги, идентифицирующие должника данные (идентификационный номер налогоплательщика, основной государственный регистрационный номер - для юридических лиц);</w:t>
      </w:r>
    </w:p>
    <w:p w14:paraId="21110942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14:paraId="259CE898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в) наименование арбитражного суда, рассматривающего дело о банкротстве, номер дела о банкротстве;</w:t>
      </w:r>
    </w:p>
    <w:p w14:paraId="0F93CADD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г) основание для проведения открытых торгов;</w:t>
      </w:r>
    </w:p>
    <w:p w14:paraId="33DA4A3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д) сведения об имуществе должника, выставляемом на торги, его составе, характеристиках, описание, порядок ознакомления с имуществом (имуществом) должника;</w:t>
      </w:r>
    </w:p>
    <w:p w14:paraId="585EEAB6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lastRenderedPageBreak/>
        <w:t>е) сведения о форме проведения открытых торгов и форме представления предложений о цене имущества должника;</w:t>
      </w:r>
    </w:p>
    <w:p w14:paraId="4C5F3F2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ж) условия конкурса в случае проведения открытых торгов в форме конкурса;</w:t>
      </w:r>
    </w:p>
    <w:p w14:paraId="7D07933C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з) 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 предложений);</w:t>
      </w:r>
    </w:p>
    <w:p w14:paraId="26A86899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и) порядок оформления участия в торгах, перечень представляемых участниками торгов документов и требования к их оформлению;</w:t>
      </w:r>
    </w:p>
    <w:p w14:paraId="25C17C8B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к) размер задатка, сроки и порядок внесения и возврата задатка, реквизиты счетов, на которые вносится задаток;</w:t>
      </w:r>
    </w:p>
    <w:p w14:paraId="0AD39480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л) начальная цена продажи имущества должника;</w:t>
      </w:r>
    </w:p>
    <w:p w14:paraId="71F4A839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м) величина повышения начальной цены продажи имущества должника ("шаг аукциона") в случае использования открытой формы подачи предложений о цене имущества должника;</w:t>
      </w:r>
    </w:p>
    <w:p w14:paraId="51E6759D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н) порядок и критерии определения победителя торгов;</w:t>
      </w:r>
    </w:p>
    <w:p w14:paraId="113AD8E3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о) дата, время и место подведения результатов открытых торгов;</w:t>
      </w:r>
    </w:p>
    <w:p w14:paraId="199F2F92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 xml:space="preserve">п) порядок и срок заключения договора </w:t>
      </w:r>
      <w:r>
        <w:t>купли - продажи</w:t>
      </w:r>
      <w:r w:rsidRPr="00517B8B">
        <w:t>;</w:t>
      </w:r>
    </w:p>
    <w:p w14:paraId="0AF0A2DF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р) сроки платежей, реквизиты счетов, на которые вносятся платежи;</w:t>
      </w:r>
    </w:p>
    <w:p w14:paraId="4CA50CA5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с) сведения об организаторе торгов (его почтовый адрес, адрес электронной почты, номер контактного телефона);</w:t>
      </w:r>
    </w:p>
    <w:p w14:paraId="72E2E24A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 г. N 127-ФЗ "О несостоятельности (банкротстве)", дата размещения такого сообщения на сайте данного официального издания в сети "Интернет" и ЕФРСБ.</w:t>
      </w:r>
    </w:p>
    <w:p w14:paraId="0510349C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3.3.</w:t>
      </w:r>
      <w:r w:rsidRPr="00517B8B">
        <w:tab/>
        <w:t>Заявка подписывается электронной цифровой подписью Организатора торгов.</w:t>
      </w:r>
    </w:p>
    <w:p w14:paraId="59BF04BC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3.4.</w:t>
      </w:r>
      <w:r w:rsidRPr="00517B8B">
        <w:tab/>
        <w:t xml:space="preserve">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</w:t>
      </w:r>
      <w:r>
        <w:t>купли - продажи</w:t>
      </w:r>
      <w:r w:rsidRPr="00517B8B">
        <w:t>.</w:t>
      </w:r>
    </w:p>
    <w:p w14:paraId="102585C1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3.5.</w:t>
      </w:r>
      <w:r w:rsidRPr="00517B8B">
        <w:tab/>
        <w:t>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</w:t>
      </w:r>
    </w:p>
    <w:p w14:paraId="0A88EE58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3.6.</w:t>
      </w:r>
      <w:r w:rsidRPr="00517B8B">
        <w:tab/>
        <w:t>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</w:t>
      </w:r>
    </w:p>
    <w:p w14:paraId="422C6668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4. Условия участия в торгах</w:t>
      </w:r>
    </w:p>
    <w:p w14:paraId="3C6185B7" w14:textId="77777777" w:rsidR="004F4582" w:rsidRPr="00562579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4.1.</w:t>
      </w:r>
      <w:r w:rsidRPr="00517B8B">
        <w:tab/>
        <w:t xml:space="preserve">К участию в торгах допускаются физические и юридические лица, своевременно подавшие заявки, </w:t>
      </w:r>
      <w:r w:rsidRPr="00562579">
        <w:t>уплатившие задаток и представившие надлежащим образом оформленные документы в соответствии с перечнем, указанным в сообщении.</w:t>
      </w:r>
    </w:p>
    <w:p w14:paraId="04538078" w14:textId="77777777" w:rsidR="004F4582" w:rsidRPr="00562579" w:rsidRDefault="004F4582" w:rsidP="004F4582">
      <w:pPr>
        <w:pStyle w:val="a3"/>
        <w:spacing w:before="0" w:beforeAutospacing="0" w:after="0" w:afterAutospacing="0" w:line="240" w:lineRule="exact"/>
        <w:jc w:val="both"/>
        <w:rPr>
          <w:bCs/>
        </w:rPr>
      </w:pPr>
      <w:r w:rsidRPr="00562579">
        <w:t>4.2.</w:t>
      </w:r>
      <w:r w:rsidRPr="00562579">
        <w:rPr>
          <w:b/>
          <w:bCs/>
        </w:rPr>
        <w:tab/>
      </w:r>
      <w:r w:rsidRPr="00562579">
        <w:rPr>
          <w:bCs/>
        </w:rPr>
        <w:t xml:space="preserve">Размер задатка для участия в торгах составляет двадцать процентов начальной цены лота по продаже имущества. </w:t>
      </w:r>
    </w:p>
    <w:p w14:paraId="12743DE9" w14:textId="77777777" w:rsidR="004F4582" w:rsidRPr="00562579" w:rsidRDefault="004F4582" w:rsidP="004F4582">
      <w:pPr>
        <w:pStyle w:val="a3"/>
        <w:spacing w:before="0" w:beforeAutospacing="0" w:after="0" w:afterAutospacing="0" w:line="240" w:lineRule="exact"/>
        <w:jc w:val="both"/>
        <w:rPr>
          <w:bCs/>
        </w:rPr>
      </w:pPr>
      <w:r w:rsidRPr="00562579">
        <w:rPr>
          <w:bCs/>
        </w:rPr>
        <w:t>Реквизиты для перечисления задатка: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6803"/>
      </w:tblGrid>
      <w:tr w:rsidR="004F4582" w:rsidRPr="000C1F13" w14:paraId="28143F1A" w14:textId="77777777" w:rsidTr="0076689A">
        <w:tc>
          <w:tcPr>
            <w:tcW w:w="2802" w:type="dxa"/>
            <w:shd w:val="clear" w:color="auto" w:fill="auto"/>
          </w:tcPr>
          <w:p w14:paraId="1077BD9C" w14:textId="77777777" w:rsidR="004F4582" w:rsidRPr="00562579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562579">
              <w:rPr>
                <w:bCs/>
              </w:rPr>
              <w:t>Получатель</w:t>
            </w:r>
          </w:p>
        </w:tc>
        <w:tc>
          <w:tcPr>
            <w:tcW w:w="7796" w:type="dxa"/>
            <w:shd w:val="clear" w:color="auto" w:fill="auto"/>
          </w:tcPr>
          <w:p w14:paraId="5CB1B25B" w14:textId="77777777" w:rsidR="004F4582" w:rsidRPr="00562579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562579">
              <w:rPr>
                <w:bCs/>
              </w:rPr>
              <w:t xml:space="preserve">Мурадян Роберт </w:t>
            </w:r>
            <w:proofErr w:type="spellStart"/>
            <w:r w:rsidRPr="00562579">
              <w:rPr>
                <w:bCs/>
              </w:rPr>
              <w:t>Хачикович</w:t>
            </w:r>
            <w:proofErr w:type="spellEnd"/>
          </w:p>
        </w:tc>
      </w:tr>
      <w:tr w:rsidR="004F4582" w:rsidRPr="000C1F13" w14:paraId="5DD0DF96" w14:textId="77777777" w:rsidTr="0076689A">
        <w:tc>
          <w:tcPr>
            <w:tcW w:w="2802" w:type="dxa"/>
            <w:shd w:val="clear" w:color="auto" w:fill="auto"/>
          </w:tcPr>
          <w:p w14:paraId="2BC58D75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Банк</w:t>
            </w:r>
          </w:p>
        </w:tc>
        <w:tc>
          <w:tcPr>
            <w:tcW w:w="7796" w:type="dxa"/>
            <w:shd w:val="clear" w:color="auto" w:fill="auto"/>
          </w:tcPr>
          <w:p w14:paraId="54D08025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АКБ «</w:t>
            </w:r>
            <w:proofErr w:type="spellStart"/>
            <w:r w:rsidRPr="000C1F13">
              <w:rPr>
                <w:bCs/>
              </w:rPr>
              <w:t>Трансстройбанк</w:t>
            </w:r>
            <w:proofErr w:type="spellEnd"/>
            <w:r w:rsidRPr="000C1F13">
              <w:rPr>
                <w:bCs/>
              </w:rPr>
              <w:t>» (АО)</w:t>
            </w:r>
          </w:p>
        </w:tc>
      </w:tr>
      <w:tr w:rsidR="004F4582" w:rsidRPr="000C1F13" w14:paraId="3E122699" w14:textId="77777777" w:rsidTr="0076689A">
        <w:tc>
          <w:tcPr>
            <w:tcW w:w="2802" w:type="dxa"/>
            <w:shd w:val="clear" w:color="auto" w:fill="auto"/>
          </w:tcPr>
          <w:p w14:paraId="311E56A8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Счет</w:t>
            </w:r>
          </w:p>
        </w:tc>
        <w:tc>
          <w:tcPr>
            <w:tcW w:w="7796" w:type="dxa"/>
            <w:shd w:val="clear" w:color="auto" w:fill="auto"/>
          </w:tcPr>
          <w:p w14:paraId="73EF4AB6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40817810900000140033</w:t>
            </w:r>
          </w:p>
        </w:tc>
      </w:tr>
      <w:tr w:rsidR="004F4582" w:rsidRPr="000C1F13" w14:paraId="03C2E08B" w14:textId="77777777" w:rsidTr="0076689A">
        <w:tc>
          <w:tcPr>
            <w:tcW w:w="2802" w:type="dxa"/>
            <w:shd w:val="clear" w:color="auto" w:fill="auto"/>
          </w:tcPr>
          <w:p w14:paraId="595F866F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к/с</w:t>
            </w:r>
          </w:p>
        </w:tc>
        <w:tc>
          <w:tcPr>
            <w:tcW w:w="7796" w:type="dxa"/>
            <w:shd w:val="clear" w:color="auto" w:fill="auto"/>
          </w:tcPr>
          <w:p w14:paraId="40B53BC6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t>30101810845250000326</w:t>
            </w:r>
          </w:p>
        </w:tc>
      </w:tr>
      <w:tr w:rsidR="004F4582" w:rsidRPr="000C1F13" w14:paraId="381854B4" w14:textId="77777777" w:rsidTr="0076689A">
        <w:tc>
          <w:tcPr>
            <w:tcW w:w="2802" w:type="dxa"/>
            <w:shd w:val="clear" w:color="auto" w:fill="auto"/>
          </w:tcPr>
          <w:p w14:paraId="662CDE27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БИК</w:t>
            </w:r>
          </w:p>
        </w:tc>
        <w:tc>
          <w:tcPr>
            <w:tcW w:w="7796" w:type="dxa"/>
            <w:shd w:val="clear" w:color="auto" w:fill="auto"/>
          </w:tcPr>
          <w:p w14:paraId="62537E12" w14:textId="77777777" w:rsidR="004F4582" w:rsidRPr="000C1F13" w:rsidRDefault="004F4582" w:rsidP="0076689A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044525326</w:t>
            </w:r>
          </w:p>
        </w:tc>
      </w:tr>
    </w:tbl>
    <w:p w14:paraId="187640E7" w14:textId="77777777" w:rsidR="004F4582" w:rsidRPr="00517B8B" w:rsidRDefault="004F4582" w:rsidP="004F4582">
      <w:pPr>
        <w:pStyle w:val="a3"/>
        <w:spacing w:before="120" w:beforeAutospacing="0" w:after="0" w:afterAutospacing="0" w:line="240" w:lineRule="exact"/>
        <w:jc w:val="both"/>
      </w:pPr>
      <w:r w:rsidRPr="00517B8B">
        <w:t>4.3.</w:t>
      </w:r>
      <w:r w:rsidRPr="00517B8B">
        <w:tab/>
      </w:r>
      <w:r w:rsidRPr="00517B8B">
        <w:rPr>
          <w:bCs/>
        </w:rPr>
        <w:t>Срок представления заявок на участие в торгах составляет не менее двадцати пяти рабочих дней с момента, указанного в информационном сообщении.</w:t>
      </w:r>
    </w:p>
    <w:p w14:paraId="0BA4AAA6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4.4.</w:t>
      </w:r>
      <w:r w:rsidRPr="00517B8B">
        <w:tab/>
        <w:t>Одно лицо может подать только одну заявку по лоту на участие в торгах.</w:t>
      </w:r>
    </w:p>
    <w:p w14:paraId="473355C8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4.5.</w:t>
      </w:r>
      <w:r w:rsidRPr="00517B8B">
        <w:tab/>
        <w:t>Дата окончания приема заявок устанавливается не менее, чем за 5 дней до даты проведения торгов.</w:t>
      </w:r>
    </w:p>
    <w:p w14:paraId="176EAB55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lastRenderedPageBreak/>
        <w:t>4.6.</w:t>
      </w:r>
      <w:r w:rsidRPr="00517B8B">
        <w:tab/>
        <w:t>Заявка на участие в торгах составляется произвольно в письменном виде на русском языке, должна содержать следующие сведения:</w:t>
      </w:r>
    </w:p>
    <w:p w14:paraId="0BAF8EE9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 xml:space="preserve">- обязательство участника открытых торгов соблюдать требования, указанные в сообщении о проведении открытых торгов; </w:t>
      </w:r>
    </w:p>
    <w:p w14:paraId="690A2881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-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</w:r>
    </w:p>
    <w:p w14:paraId="45C0CEFB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 xml:space="preserve">-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</w:t>
      </w:r>
    </w:p>
    <w:p w14:paraId="10D13F2A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- копии документов, подтверждающих полномочия руководителя (для юридических лиц);</w:t>
      </w:r>
    </w:p>
    <w:p w14:paraId="4670E8C7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-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749EEECF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4.7.</w:t>
      </w:r>
      <w:r w:rsidRPr="00517B8B">
        <w:tab/>
        <w:t>Организатор торгов в течение суток с момента окончания срока приема заявок проверяет наличие полного перечня документов и сведений, содержащихся в представленной заявке, и их соответствие требованиям настоящего раздела и направляет уведомление об этом оператору электронной площадки.</w:t>
      </w:r>
    </w:p>
    <w:p w14:paraId="103C7735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4.8.</w:t>
      </w:r>
      <w:r w:rsidRPr="00517B8B">
        <w:tab/>
        <w:t>В случае установления наличия полного перечня документов и сведений, содержащихся в представленной заявке, требованиям настоящего раздела оператор электронной площадки в течении двух часов после получения указанного уведомления направляет заявителю уведомление о регистрации заявки с указанием присвоенного заявке порядкового номера в журнале заявок на участие в торгах, даты и точного времени ее представления.</w:t>
      </w:r>
    </w:p>
    <w:p w14:paraId="7AB5F767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4.9.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14:paraId="31E131BD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  <w:r w:rsidRPr="00517B8B">
        <w:t>В случае отзыва в установленном порядке заявки до даты окончания приема заявок поступивший задаток подлежит возврату в срок не позднее, чем пять дней со дня поступления Организатору торгов сообщения об отзыве заявки. В случае отзыва заявки позднее даты окончания приема заявок задаток возвращается в порядке, установленном для участников открытых торгов.</w:t>
      </w:r>
    </w:p>
    <w:p w14:paraId="273DFB4D" w14:textId="77777777" w:rsidR="004F4582" w:rsidRPr="00517B8B" w:rsidRDefault="004F4582" w:rsidP="004F4582">
      <w:pPr>
        <w:autoSpaceDE w:val="0"/>
        <w:autoSpaceDN w:val="0"/>
        <w:adjustRightInd w:val="0"/>
        <w:jc w:val="both"/>
      </w:pPr>
      <w:r w:rsidRPr="00517B8B">
        <w:t>4.10.  Изменение заявки допускается только путем подачи новой заявки. В новой заявке должны содержаться сведения об отзыве первоначальной заявки, в противном случае ни одна из заявок не рассматривается.</w:t>
      </w:r>
    </w:p>
    <w:p w14:paraId="0FDE7212" w14:textId="77777777" w:rsidR="004F4582" w:rsidRPr="00517B8B" w:rsidRDefault="004F4582" w:rsidP="004F4582">
      <w:pPr>
        <w:autoSpaceDE w:val="0"/>
        <w:autoSpaceDN w:val="0"/>
        <w:adjustRightInd w:val="0"/>
        <w:jc w:val="both"/>
      </w:pPr>
      <w:r w:rsidRPr="00517B8B">
        <w:t>4.11. В случае представления одним заявителем двух и более заявок по лоту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</w:p>
    <w:p w14:paraId="63CADFBF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5. Порядок ведения торгов</w:t>
      </w:r>
    </w:p>
    <w:p w14:paraId="78F69FF7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lastRenderedPageBreak/>
        <w:t>5.1.</w:t>
      </w:r>
      <w:r w:rsidRPr="00517B8B">
        <w:tab/>
        <w:t xml:space="preserve"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14:paraId="2863B10E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5.2.</w:t>
      </w:r>
      <w:r w:rsidRPr="00517B8B">
        <w:tab/>
        <w:t xml:space="preserve">Решение об отказе в допуске заявителя к участию в торгах принимается в случае, если: </w:t>
      </w:r>
    </w:p>
    <w:p w14:paraId="138C3656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а) заявка на участие в торгах не соответствует требованиям, установленным настоящим П</w:t>
      </w:r>
      <w:r>
        <w:t>о</w:t>
      </w:r>
      <w:r w:rsidRPr="00517B8B">
        <w:t>ложением;</w:t>
      </w:r>
    </w:p>
    <w:p w14:paraId="050D4954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б) представленные заявителем документы не соответствуют установленным к ним требованиям или сведения, с</w:t>
      </w:r>
      <w:r>
        <w:t>одержащиеся в них, недостоверны;</w:t>
      </w:r>
    </w:p>
    <w:p w14:paraId="69C2C4F3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в)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700A8946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5.3.</w:t>
      </w:r>
      <w:r w:rsidRPr="00517B8B">
        <w:tab/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5F412AF4" w14:textId="77777777" w:rsidR="004F4582" w:rsidRPr="00517B8B" w:rsidRDefault="004F4582" w:rsidP="004F4582">
      <w:pPr>
        <w:pStyle w:val="a3"/>
        <w:spacing w:before="0" w:beforeAutospacing="0" w:after="0" w:afterAutospacing="0"/>
        <w:jc w:val="both"/>
      </w:pPr>
      <w:r w:rsidRPr="00517B8B">
        <w:t>5.4.</w:t>
      </w:r>
      <w:r w:rsidRPr="00517B8B">
        <w:tab/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14:paraId="6219BB77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b/>
          <w:bCs/>
          <w:sz w:val="26"/>
          <w:szCs w:val="26"/>
        </w:rPr>
      </w:pPr>
      <w:r w:rsidRPr="00517B8B">
        <w:rPr>
          <w:b/>
          <w:bCs/>
          <w:sz w:val="26"/>
          <w:szCs w:val="26"/>
        </w:rPr>
        <w:t>6. Проведение торгов</w:t>
      </w:r>
    </w:p>
    <w:p w14:paraId="1039A27E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6.1.</w:t>
      </w:r>
      <w:r w:rsidRPr="00517B8B">
        <w:tab/>
        <w:t xml:space="preserve">Открытые торги проводятся путем </w:t>
      </w:r>
      <w:r w:rsidRPr="00654615">
        <w:t>повышения начальной цены продажи на величину, кратную величине «шага аукциона». Шаг аукциона составляет 5 (пять) процентов от начальной стоимости имущества.</w:t>
      </w:r>
    </w:p>
    <w:p w14:paraId="0E1B8296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6.2.</w:t>
      </w:r>
      <w:r w:rsidRPr="00517B8B">
        <w:tab/>
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506D5A8E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6.3.</w:t>
      </w:r>
      <w:r w:rsidRPr="00517B8B">
        <w:tab/>
        <w:t>Оператор электронной площадки размещает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</w:p>
    <w:p w14:paraId="0E37DDEB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Доступ к данной информации предоставляется только лицам, зарегистрированным на электронной площадке.</w:t>
      </w:r>
    </w:p>
    <w:p w14:paraId="10493C2B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6.4.</w:t>
      </w:r>
      <w:r w:rsidRPr="00517B8B">
        <w:tab/>
        <w:t>При проведении открытых торгов устанавливается время приема предложений учас</w:t>
      </w:r>
      <w:r>
        <w:t xml:space="preserve">тников торгов о цене имущества </w:t>
      </w:r>
      <w:r w:rsidRPr="00517B8B">
        <w:t>должника, составляющее один час от времени начала представлени</w:t>
      </w:r>
      <w:r>
        <w:t xml:space="preserve">я предложений о цене имущества </w:t>
      </w:r>
      <w:r w:rsidRPr="00517B8B">
        <w:t>должника до истечения времени представлени</w:t>
      </w:r>
      <w:r>
        <w:t xml:space="preserve">я предложений о цене имущества </w:t>
      </w:r>
      <w:r w:rsidRPr="00517B8B">
        <w:t>должника и не более тридцати минут после представления последнег</w:t>
      </w:r>
      <w:r>
        <w:t xml:space="preserve">о предложения о цене имущества </w:t>
      </w:r>
      <w:r w:rsidRPr="00517B8B">
        <w:t xml:space="preserve">должника. Если в течение указанного времени ни одного предложения </w:t>
      </w:r>
      <w:r>
        <w:t xml:space="preserve">о более высокой цене имущества </w:t>
      </w:r>
      <w:r w:rsidRPr="00517B8B">
        <w:t>должника не было представлено, открытые торги автоматически, при помощи программных и технических средств электронной площадки завершаются.</w:t>
      </w:r>
    </w:p>
    <w:p w14:paraId="6495EF26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6.5.</w:t>
      </w:r>
      <w:r w:rsidRPr="00517B8B">
        <w:tab/>
        <w:t>Победителем открытых торгов признается участник торгов, предложивш</w:t>
      </w:r>
      <w:r>
        <w:t xml:space="preserve">ий максимальную цену имущества </w:t>
      </w:r>
      <w:r w:rsidRPr="00517B8B">
        <w:t>должника. Победитель определяется с помощью программных средств Оператора.</w:t>
      </w:r>
    </w:p>
    <w:p w14:paraId="6704611D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6.6. Торги по реализации имущества Должника проводятся на электронной торговой площадке (ЭТП) Росс</w:t>
      </w:r>
      <w:r>
        <w:t>ия Онлайн https://www.rus-on.ru</w:t>
      </w:r>
      <w:r w:rsidRPr="00517B8B">
        <w:t>.</w:t>
      </w:r>
    </w:p>
    <w:p w14:paraId="2E0E8D59" w14:textId="77777777" w:rsidR="004F4582" w:rsidRPr="00517B8B" w:rsidRDefault="004F4582" w:rsidP="004F4582">
      <w:pPr>
        <w:pStyle w:val="a3"/>
        <w:spacing w:before="120" w:beforeAutospacing="0" w:after="0" w:afterAutospacing="0"/>
        <w:jc w:val="center"/>
        <w:rPr>
          <w:b/>
          <w:bCs/>
          <w:sz w:val="26"/>
          <w:szCs w:val="26"/>
        </w:rPr>
      </w:pPr>
      <w:r w:rsidRPr="00517B8B">
        <w:rPr>
          <w:b/>
          <w:bCs/>
          <w:sz w:val="26"/>
          <w:szCs w:val="26"/>
        </w:rPr>
        <w:t>7. Подведение результатов проведения открытых торгов и</w:t>
      </w:r>
    </w:p>
    <w:p w14:paraId="7F5153D0" w14:textId="77777777" w:rsidR="004F4582" w:rsidRPr="00517B8B" w:rsidRDefault="004F4582" w:rsidP="004F4582">
      <w:pPr>
        <w:pStyle w:val="a3"/>
        <w:spacing w:before="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признания открытых торгов несостоявшимися</w:t>
      </w:r>
    </w:p>
    <w:p w14:paraId="6E095383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lastRenderedPageBreak/>
        <w:t>7.1.</w:t>
      </w:r>
      <w:r w:rsidRPr="00517B8B">
        <w:tab/>
        <w:t>Организатор торгов в течение одного дня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ЕФРСБ.</w:t>
      </w:r>
    </w:p>
    <w:p w14:paraId="76D5B9A7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Протокол о результатах проведения открытых торгов размещается оператором электронной площадки на электронной площадке, а также в ЕФРСБ в течение одного дня после поступления данного протокола от Организатора торгов.</w:t>
      </w:r>
    </w:p>
    <w:p w14:paraId="00403F9F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В протоколе о результатах проведения открытых торгов указываются:</w:t>
      </w:r>
    </w:p>
    <w:p w14:paraId="3BD5654B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049BC05F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б</w:t>
      </w:r>
      <w:r>
        <w:t xml:space="preserve">) предложения о цене имущества </w:t>
      </w:r>
      <w:r w:rsidRPr="00517B8B">
        <w:t>должника, представленные каждым участником торгов в случае использования закрытой формы представления предложений о цене;</w:t>
      </w:r>
    </w:p>
    <w:p w14:paraId="662FC15E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в) результаты рассмотрени</w:t>
      </w:r>
      <w:r>
        <w:t xml:space="preserve">я предложений о цене имущества </w:t>
      </w:r>
      <w:r w:rsidRPr="00517B8B">
        <w:t>должника, представленных участниками торгов;</w:t>
      </w:r>
    </w:p>
    <w:p w14:paraId="511A3094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14:paraId="74C67A26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</w:p>
    <w:p w14:paraId="7D490294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е) обоснование принятого организатором торгов решения о признании участника торгов победителем - в случае проведения конкурса.</w:t>
      </w:r>
    </w:p>
    <w:p w14:paraId="74F4F4DA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7.2.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было допущено более одного участника, ни один из которых в установленных срок не представил свое предложение о цене, торги признаются несостоявшимися.</w:t>
      </w:r>
    </w:p>
    <w:p w14:paraId="74625098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Если к участию в торгах допущен только один участник, заявка которого содержит предложение о цене имущества не ниже установленной начальной цены продажи имущества, договор </w:t>
      </w:r>
      <w:r>
        <w:t>купли - продажи</w:t>
      </w:r>
      <w:r w:rsidRPr="00517B8B">
        <w:t xml:space="preserve">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7ABACBBB" w14:textId="77777777" w:rsidR="004F4582" w:rsidRPr="00517B8B" w:rsidRDefault="004F4582" w:rsidP="004F4582">
      <w:pPr>
        <w:shd w:val="clear" w:color="auto" w:fill="FFFFFF"/>
        <w:tabs>
          <w:tab w:val="left" w:pos="336"/>
        </w:tabs>
        <w:jc w:val="both"/>
      </w:pPr>
      <w:r w:rsidRPr="00517B8B">
        <w:t>7.3.</w:t>
      </w:r>
      <w:r w:rsidRPr="00517B8B">
        <w:tab/>
      </w:r>
      <w:r>
        <w:t>Продажа имущества Должника оформляется путем заключения Договора купли - продажи</w:t>
      </w:r>
      <w:r w:rsidRPr="00517B8B">
        <w:t>, который заключает Финансовый управляющий с победителем торгов.</w:t>
      </w:r>
    </w:p>
    <w:p w14:paraId="6B26B027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В течение пяти дней с даты подписания протокола, Финансовый управляющий направляет победителю торгов предложение заключить договор</w:t>
      </w:r>
      <w:r>
        <w:t xml:space="preserve">а купли – продажи </w:t>
      </w:r>
      <w:r w:rsidRPr="00517B8B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>имущества</w:t>
      </w:r>
      <w:r w:rsidRPr="00517B8B">
        <w:t xml:space="preserve">. Оплата в соответствии с договором </w:t>
      </w:r>
      <w:r>
        <w:t>купли – продажи</w:t>
      </w:r>
      <w:r w:rsidRPr="00517B8B">
        <w:t xml:space="preserve"> должна быть осуществлена </w:t>
      </w:r>
      <w:r>
        <w:t>Победителем торгов</w:t>
      </w:r>
      <w:r w:rsidRPr="00517B8B">
        <w:t xml:space="preserve"> в течение тридцати дней со дня подписания этого договора.</w:t>
      </w:r>
    </w:p>
    <w:p w14:paraId="4640C5AC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7.4.</w:t>
      </w:r>
      <w:r w:rsidRPr="00517B8B">
        <w:tab/>
        <w:t xml:space="preserve">В случае отказа или уклонения победителя торгов от подписания договора </w:t>
      </w:r>
      <w:r>
        <w:t>купли продажи</w:t>
      </w:r>
      <w:r w:rsidRPr="00517B8B">
        <w:t xml:space="preserve"> в течение пяти дней со дня получения предложения Финансового управляющего о заключении такого договора, а равно уклонение от оплаты по договору </w:t>
      </w:r>
      <w:r>
        <w:t>купли - продажи</w:t>
      </w:r>
      <w:r w:rsidRPr="00517B8B">
        <w:t xml:space="preserve">, внесенный задаток ему не возвращается, и Финансовый управляющий предлагает заключить договор </w:t>
      </w:r>
      <w:r>
        <w:t>купли - продажи</w:t>
      </w:r>
      <w:r w:rsidRPr="00517B8B">
        <w:t xml:space="preserve">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</w:t>
      </w:r>
    </w:p>
    <w:p w14:paraId="3DEC3AEA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7.5.</w:t>
      </w:r>
      <w:r w:rsidRPr="00517B8B">
        <w:tab/>
        <w:t xml:space="preserve">В случае, если открытые торги признаны несостоявшимися и договор </w:t>
      </w:r>
      <w:r>
        <w:t>купли - продажи</w:t>
      </w:r>
      <w:r w:rsidRPr="00517B8B">
        <w:t xml:space="preserve"> не заключен с единственным участником торгов, Организатор торгов в течение двух дней после завершения срока, установленного Федеральным законом "О </w:t>
      </w:r>
      <w:r w:rsidRPr="00517B8B">
        <w:lastRenderedPageBreak/>
        <w:t xml:space="preserve">несостоятельности (банкротстве)" для принятия решений о признании торгов несостоявшимися, для заключения договора </w:t>
      </w:r>
      <w:r>
        <w:t>купли - продажи</w:t>
      </w:r>
      <w:r w:rsidRPr="00517B8B">
        <w:t xml:space="preserve"> с единственным участником торгов и для заключения договора </w:t>
      </w:r>
      <w:r>
        <w:t>купли - продажи</w:t>
      </w:r>
      <w:r w:rsidRPr="00517B8B">
        <w:t xml:space="preserve">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ЕФРСБ. </w:t>
      </w:r>
    </w:p>
    <w:p w14:paraId="2A9CFE46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7.6.</w:t>
      </w:r>
      <w:r w:rsidRPr="00517B8B">
        <w:tab/>
        <w:t xml:space="preserve">Организатор торгов в течение трех рабочих дней со дня заключения договора </w:t>
      </w:r>
      <w:r>
        <w:t>купли - продажи</w:t>
      </w:r>
      <w:r w:rsidRPr="00517B8B">
        <w:t xml:space="preserve"> направляет для размещения в Единый федеральный реестр сведений о банкротстве сведения о заключении договора </w:t>
      </w:r>
      <w:r>
        <w:t>купли - продажи</w:t>
      </w:r>
      <w:r w:rsidRPr="00517B8B">
        <w:t xml:space="preserve">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</w:t>
      </w:r>
      <w:r>
        <w:t>Покупателем</w:t>
      </w:r>
      <w:r w:rsidRPr="00517B8B">
        <w:t xml:space="preserve">). </w:t>
      </w:r>
    </w:p>
    <w:p w14:paraId="63D3800B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>7.7.</w:t>
      </w:r>
      <w:r w:rsidRPr="00517B8B">
        <w:tab/>
        <w:t>Если в соответствии с настоящим П</w:t>
      </w:r>
      <w:r>
        <w:t>о</w:t>
      </w:r>
      <w:r w:rsidRPr="00517B8B">
        <w:t xml:space="preserve">ложением открытые торги признаны несостоявшимися, организатор торгов в течение пяти рабочих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цены. </w:t>
      </w:r>
    </w:p>
    <w:p w14:paraId="43E4242D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Организатор торгов в течение пяти рабочих дней со дня принятия решения о признании торгов несостоявшимися направляет для размещения в ЕФРСБ копию протокола о результатах проведения торгов и копию решения о признании торгов несостоявшимися. </w:t>
      </w:r>
    </w:p>
    <w:p w14:paraId="224CA7B1" w14:textId="77777777" w:rsidR="004F4582" w:rsidRPr="00517B8B" w:rsidRDefault="004F4582" w:rsidP="004F4582">
      <w:pPr>
        <w:pStyle w:val="a3"/>
        <w:spacing w:before="120" w:beforeAutospacing="0" w:after="120" w:afterAutospacing="0"/>
        <w:ind w:firstLine="284"/>
        <w:jc w:val="center"/>
        <w:rPr>
          <w:b/>
        </w:rPr>
      </w:pPr>
      <w:r w:rsidRPr="00517B8B">
        <w:rPr>
          <w:b/>
        </w:rPr>
        <w:t>8. ПРОВЕДЕНИЕ ПОВТОРНЫХ ТОРГОВ</w:t>
      </w:r>
    </w:p>
    <w:p w14:paraId="71CA06DE" w14:textId="77777777" w:rsidR="004F4582" w:rsidRPr="00654615" w:rsidRDefault="004F4582" w:rsidP="004F4582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517B8B">
        <w:rPr>
          <w:bCs/>
        </w:rPr>
        <w:t xml:space="preserve">8.1. В случае признания торгов несостоявшимися, а также в случае </w:t>
      </w:r>
      <w:proofErr w:type="spellStart"/>
      <w:r w:rsidRPr="00517B8B">
        <w:rPr>
          <w:bCs/>
        </w:rPr>
        <w:t>незаключения</w:t>
      </w:r>
      <w:proofErr w:type="spellEnd"/>
      <w:r w:rsidRPr="00517B8B">
        <w:rPr>
          <w:bCs/>
        </w:rPr>
        <w:t xml:space="preserve"> </w:t>
      </w:r>
      <w:r>
        <w:rPr>
          <w:bCs/>
        </w:rPr>
        <w:t>договора купли - продажи</w:t>
      </w:r>
      <w:r w:rsidRPr="00517B8B">
        <w:rPr>
          <w:bCs/>
        </w:rPr>
        <w:t xml:space="preserve">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</w:t>
      </w:r>
      <w:r>
        <w:rPr>
          <w:bCs/>
        </w:rPr>
        <w:t>купли - продажи</w:t>
      </w:r>
      <w:r w:rsidRPr="00517B8B">
        <w:rPr>
          <w:bCs/>
        </w:rPr>
        <w:t xml:space="preserve"> по результатам торгов, принимает решение о проведении повторных торгов и об установлении начальной цены продажи </w:t>
      </w:r>
      <w:r w:rsidRPr="00654615">
        <w:rPr>
          <w:bCs/>
        </w:rPr>
        <w:t>имущества.</w:t>
      </w:r>
    </w:p>
    <w:p w14:paraId="6E765D1E" w14:textId="77777777" w:rsidR="004F4582" w:rsidRPr="00654615" w:rsidRDefault="004F4582" w:rsidP="004F4582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654615">
        <w:rPr>
          <w:bCs/>
        </w:rPr>
        <w:t>8.2. Повторные торги по уступке (продаже) имущества должника проводятся в порядке, установленном настоящим Положением для проведения первоначальных открытых торгов.</w:t>
      </w:r>
    </w:p>
    <w:p w14:paraId="4DDF4C72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654615">
        <w:rPr>
          <w:bCs/>
        </w:rPr>
        <w:t>8.3. Начальная цена продажи имущества на повторных торгах устанавливается на десять процентов ниже начальной цены продажи, установленной на первоначальных торгах, для каждого лота соответственно.</w:t>
      </w:r>
    </w:p>
    <w:p w14:paraId="0A8497B2" w14:textId="77777777" w:rsidR="004F4582" w:rsidRPr="00517B8B" w:rsidRDefault="004F4582" w:rsidP="004F4582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8.4. В случае признания повторных торгов несостоявшимися и </w:t>
      </w:r>
      <w:proofErr w:type="spellStart"/>
      <w:r w:rsidRPr="00517B8B">
        <w:t>незаключения</w:t>
      </w:r>
      <w:proofErr w:type="spellEnd"/>
      <w:r w:rsidRPr="00517B8B">
        <w:t xml:space="preserve"> договора </w:t>
      </w:r>
      <w:r>
        <w:t>купли - продажи</w:t>
      </w:r>
      <w:r w:rsidRPr="00517B8B">
        <w:t xml:space="preserve"> с единственным участником торгов, а также в случае </w:t>
      </w:r>
      <w:proofErr w:type="spellStart"/>
      <w:r w:rsidRPr="00517B8B">
        <w:t>незаключения</w:t>
      </w:r>
      <w:proofErr w:type="spellEnd"/>
      <w:r w:rsidRPr="00517B8B">
        <w:t xml:space="preserve"> договора </w:t>
      </w:r>
      <w:r>
        <w:t>купли - продажи</w:t>
      </w:r>
      <w:r w:rsidRPr="00517B8B">
        <w:t xml:space="preserve"> по результатам повторных торгов, </w:t>
      </w:r>
      <w:r>
        <w:t>продажа</w:t>
      </w:r>
      <w:r w:rsidRPr="00517B8B">
        <w:t xml:space="preserve"> имущества должника осуществляется посредством публичного предложения, в порядке и на условиях, утвержденных собранием кредиторов.</w:t>
      </w:r>
    </w:p>
    <w:p w14:paraId="1BBC38D2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b/>
        </w:rPr>
      </w:pPr>
      <w:r w:rsidRPr="00517B8B">
        <w:rPr>
          <w:b/>
        </w:rPr>
        <w:t>9. ПРОДАЖА ИМУЩЕСТВА ПОСРЕДСТВОМ ПУБЛИЧНОГО ПРЕДЛОЖЕНИЯ</w:t>
      </w:r>
    </w:p>
    <w:p w14:paraId="1EDC89C3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9.1. В случае, если повторные торги по </w:t>
      </w:r>
      <w:r>
        <w:rPr>
          <w:rStyle w:val="fontstyle01"/>
        </w:rPr>
        <w:t>уступке (</w:t>
      </w:r>
      <w:r w:rsidRPr="00517B8B">
        <w:rPr>
          <w:rStyle w:val="fontstyle01"/>
        </w:rPr>
        <w:t>продаже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 должника признаны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несостоявшимися или договор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не был заключен по результатам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повторных торгов, размещаются сведения о проведении торгов посредством публичного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предложения. Срок начала приема заявок устанавливается не ранее чем через тридцать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дней с даты опубликования сообщения.</w:t>
      </w:r>
    </w:p>
    <w:p w14:paraId="0D9DBD88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2</w:t>
      </w:r>
      <w:r w:rsidRPr="00517B8B">
        <w:rPr>
          <w:rStyle w:val="fontstyle01"/>
        </w:rPr>
        <w:t xml:space="preserve">. При </w:t>
      </w:r>
      <w:r>
        <w:rPr>
          <w:rStyle w:val="fontstyle01"/>
        </w:rPr>
        <w:t>уступке (</w:t>
      </w:r>
      <w:r w:rsidRPr="00517B8B">
        <w:rPr>
          <w:rStyle w:val="fontstyle01"/>
        </w:rPr>
        <w:t>продаже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 должника посредством публичного предложения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сообщении о проведении открытых торгов наряду со сведениями, предусмотренными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настоящим Положением для сообщения о проведении открытых торгов, указываются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величина снижения начальной цены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должника и срок, по истечении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которого последовательно снижается указанная начальная цена.</w:t>
      </w:r>
    </w:p>
    <w:p w14:paraId="777CCD04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3</w:t>
      </w:r>
      <w:r w:rsidRPr="00517B8B">
        <w:rPr>
          <w:rStyle w:val="fontstyle01"/>
        </w:rPr>
        <w:t>. Оператор электронной площадки в день начала представления заявок, содержащих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цену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должника, размещает на электронной площадке сообщение 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начале проведения торгов посредством публичного предложения с указанием сведений,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предусмотренных законодательством.</w:t>
      </w:r>
    </w:p>
    <w:p w14:paraId="09D1FEA7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4</w:t>
      </w:r>
      <w:r w:rsidRPr="00517B8B">
        <w:rPr>
          <w:rStyle w:val="fontstyle01"/>
        </w:rPr>
        <w:t>. Для участия в торгах заявитель вносит задаток в порядке, предусмотренном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настоящим Положением для проведения аукциона. Поступление задатка должно быть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подтверждено </w:t>
      </w:r>
      <w:r w:rsidRPr="00517B8B">
        <w:rPr>
          <w:rStyle w:val="fontstyle01"/>
        </w:rPr>
        <w:lastRenderedPageBreak/>
        <w:t>на момент подачи заявки на участие в торгах. Размер задатка определяется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финансовым управляющим.</w:t>
      </w:r>
    </w:p>
    <w:p w14:paraId="58230B3B" w14:textId="77777777" w:rsidR="004F4582" w:rsidRPr="00654615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5</w:t>
      </w:r>
      <w:r w:rsidRPr="00517B8B">
        <w:rPr>
          <w:rStyle w:val="fontstyle01"/>
        </w:rPr>
        <w:t xml:space="preserve">. Начальная цена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</w:t>
      </w:r>
      <w:r w:rsidRPr="00654615">
        <w:rPr>
          <w:rStyle w:val="fontstyle01"/>
        </w:rPr>
        <w:t>имущества должника на торгах посредством публичного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предложения устанавливается в размере начальной цены продажи на повторных торгах.</w:t>
      </w:r>
    </w:p>
    <w:p w14:paraId="5372C9F9" w14:textId="77777777" w:rsidR="004F4582" w:rsidRPr="00562579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654615">
        <w:rPr>
          <w:rStyle w:val="fontstyle01"/>
        </w:rPr>
        <w:t>9.</w:t>
      </w:r>
      <w:r>
        <w:rPr>
          <w:rStyle w:val="fontstyle01"/>
        </w:rPr>
        <w:t>6</w:t>
      </w:r>
      <w:r w:rsidRPr="00654615">
        <w:rPr>
          <w:rStyle w:val="fontstyle01"/>
        </w:rPr>
        <w:t>. Велич</w:t>
      </w:r>
      <w:r>
        <w:rPr>
          <w:rStyle w:val="fontstyle01"/>
        </w:rPr>
        <w:t>ина снижения начальной цены – 10</w:t>
      </w:r>
      <w:r w:rsidRPr="00654615">
        <w:rPr>
          <w:rStyle w:val="fontstyle01"/>
        </w:rPr>
        <w:t xml:space="preserve"> (</w:t>
      </w:r>
      <w:r>
        <w:rPr>
          <w:rStyle w:val="fontstyle01"/>
        </w:rPr>
        <w:t>десять</w:t>
      </w:r>
      <w:r w:rsidRPr="00654615">
        <w:rPr>
          <w:rStyle w:val="fontstyle01"/>
        </w:rPr>
        <w:t>) процентов от начальной цены на первичных торгах. Срок (период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проведения торгов), по истечении которого последовательно снижается установленная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для соответствующего период</w:t>
      </w:r>
      <w:r>
        <w:rPr>
          <w:rStyle w:val="fontstyle01"/>
        </w:rPr>
        <w:t>а начальная цена – четыре</w:t>
      </w:r>
      <w:r w:rsidRPr="00654615">
        <w:rPr>
          <w:rStyle w:val="fontstyle01"/>
        </w:rPr>
        <w:t xml:space="preserve"> календарных дня. При отсутствии в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течение соответствующего периода проведения торгов заявки на участие в торгах,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отвечающей требованиям настоящего раздела, осуществляется последовательное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 xml:space="preserve">понижение начальной цены имущества, установленной </w:t>
      </w:r>
      <w:r w:rsidRPr="00562579">
        <w:rPr>
          <w:rStyle w:val="fontstyle01"/>
        </w:rPr>
        <w:t>для соответствующего периода</w:t>
      </w:r>
      <w:r w:rsidRPr="00562579">
        <w:rPr>
          <w:color w:val="000000"/>
        </w:rPr>
        <w:t xml:space="preserve"> </w:t>
      </w:r>
      <w:r w:rsidRPr="00562579">
        <w:rPr>
          <w:rStyle w:val="fontstyle01"/>
        </w:rPr>
        <w:t>проведения торгов, на величину снижения начальной цены.</w:t>
      </w:r>
    </w:p>
    <w:p w14:paraId="75BB32BD" w14:textId="77777777" w:rsidR="004F4582" w:rsidRPr="00562579" w:rsidRDefault="004F4582" w:rsidP="004F4582">
      <w:pPr>
        <w:pStyle w:val="a3"/>
        <w:spacing w:before="0" w:beforeAutospacing="0" w:after="0" w:afterAutospacing="0" w:line="240" w:lineRule="exact"/>
        <w:jc w:val="both"/>
        <w:rPr>
          <w:rStyle w:val="fontstyle01"/>
        </w:rPr>
      </w:pPr>
      <w:r w:rsidRPr="00562579">
        <w:rPr>
          <w:rStyle w:val="fontstyle01"/>
        </w:rPr>
        <w:t>9.</w:t>
      </w:r>
      <w:r>
        <w:rPr>
          <w:rStyle w:val="fontstyle01"/>
        </w:rPr>
        <w:t>7</w:t>
      </w:r>
      <w:r w:rsidRPr="00562579">
        <w:rPr>
          <w:rStyle w:val="fontstyle01"/>
        </w:rPr>
        <w:t xml:space="preserve">. Начальная цена для последнего периода проведения торгов устанавливается равной </w:t>
      </w:r>
      <w:r>
        <w:rPr>
          <w:rStyle w:val="fontstyle01"/>
        </w:rPr>
        <w:t>50 000,00 (пятьдесят тысяч) рублей.</w:t>
      </w:r>
    </w:p>
    <w:p w14:paraId="29968255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62579">
        <w:rPr>
          <w:rStyle w:val="fontstyle01"/>
        </w:rPr>
        <w:t>9.</w:t>
      </w:r>
      <w:r>
        <w:rPr>
          <w:rStyle w:val="fontstyle01"/>
        </w:rPr>
        <w:t>8</w:t>
      </w:r>
      <w:r w:rsidRPr="00562579">
        <w:rPr>
          <w:rStyle w:val="fontstyle01"/>
        </w:rPr>
        <w:t>. Победителем</w:t>
      </w:r>
      <w:r w:rsidRPr="00517B8B">
        <w:rPr>
          <w:rStyle w:val="fontstyle01"/>
        </w:rPr>
        <w:t xml:space="preserve"> торгов посредством публичного предложения признается участник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открытых торгов посредством публичного предложения, который первым представил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установленный срок заявку с ценой продажи, содержащую цену продажи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должника, которая не ниже начальной цены продажи имущества должника,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установленной для определенного периода проведения открытых торгов посредством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публичного предложения.</w:t>
      </w:r>
    </w:p>
    <w:p w14:paraId="0E12D285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В случае, если несколько участников торгов по продаже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 представили в установленный срок заявки,</w:t>
      </w:r>
      <w:r w:rsidRPr="00517B8B">
        <w:t xml:space="preserve"> </w:t>
      </w:r>
      <w:r w:rsidRPr="00517B8B">
        <w:rPr>
          <w:rStyle w:val="fontstyle01"/>
        </w:rPr>
        <w:t>содержащие различные предложения о цене имущества должника, но не ниже начальной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цены продажи имущества должника, установленной для определенного периода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проведения торгов, право приобретения имущества должника принадлежит участнику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торгов, предложившему максимальную цену за это имущество.</w:t>
      </w:r>
    </w:p>
    <w:p w14:paraId="0322F16A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В случае, если несколько участников торгов по продаже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 представили в установленный срок заявки,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содержащие равные предложения о цене имущества должника, но не ниже начальной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цены продажи имущества должника, установленной для определенного периода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проведения торгов, право приобретения имущества должника принадлежит участнику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торгов, который первым представил в установленный срок заявку на участие в торгах по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продаже имущества должника посредством публичного предложения.</w:t>
      </w:r>
    </w:p>
    <w:p w14:paraId="6E9432B7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9.10. С момента определения победителя открытых торгов по продаже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должника посредством публичного предложения прием заявок прекращается.</w:t>
      </w:r>
    </w:p>
    <w:p w14:paraId="466A9410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9.11. В случае отказа или уклонения победителя торгов посредством публичного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предложения от подписания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течение пяти дней с даты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получения предложения о заключении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внесенный задаток ему </w:t>
      </w:r>
      <w:proofErr w:type="gramStart"/>
      <w:r w:rsidRPr="00517B8B">
        <w:rPr>
          <w:rStyle w:val="fontstyle01"/>
        </w:rPr>
        <w:t>не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возвращается</w:t>
      </w:r>
      <w:proofErr w:type="gramEnd"/>
      <w:r w:rsidRPr="00517B8B">
        <w:rPr>
          <w:rStyle w:val="fontstyle01"/>
        </w:rPr>
        <w:t xml:space="preserve"> и финансовый управляющий вновь осуществляет продажу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предложения. При этом начальная цена устанавливается равной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цене, которая была предложена победителем торгов (отказавшимся/уклонившимся) от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заключения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01BF04DB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9.12. В случае если </w:t>
      </w:r>
      <w:r>
        <w:rPr>
          <w:rStyle w:val="fontstyle01"/>
        </w:rPr>
        <w:t>Покупатель</w:t>
      </w:r>
      <w:r w:rsidRPr="00517B8B">
        <w:rPr>
          <w:rStyle w:val="fontstyle01"/>
        </w:rPr>
        <w:t xml:space="preserve"> не произвел оплату имущества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предусмотренный договором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срок, финансовый управляющий вправе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одностороннем порядке отказаться от исполнения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, потребовать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возврата, </w:t>
      </w:r>
      <w:r>
        <w:rPr>
          <w:rStyle w:val="fontstyle01"/>
        </w:rPr>
        <w:t>уступленного (</w:t>
      </w:r>
      <w:r w:rsidRPr="00517B8B">
        <w:rPr>
          <w:rStyle w:val="fontstyle01"/>
        </w:rPr>
        <w:t>переданного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 xml:space="preserve"> имущества и вновь осуществлять </w:t>
      </w:r>
      <w:r>
        <w:rPr>
          <w:rStyle w:val="fontstyle01"/>
        </w:rPr>
        <w:t>уступку (</w:t>
      </w:r>
      <w:r w:rsidRPr="00517B8B">
        <w:rPr>
          <w:rStyle w:val="fontstyle01"/>
        </w:rPr>
        <w:t>продажу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предложения. При этом начальная цена устанавливается равной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цене, которая была предложена победителем торгов, уклонившимся от исполнения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1829ED46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9.13. В отношении имущества, не проданного посредством публичного предложения,</w:t>
      </w:r>
      <w:r w:rsidRPr="00517B8B">
        <w:rPr>
          <w:color w:val="000000"/>
        </w:rPr>
        <w:t xml:space="preserve"> финансовым</w:t>
      </w:r>
      <w:r w:rsidRPr="00517B8B">
        <w:rPr>
          <w:rStyle w:val="fontstyle01"/>
        </w:rPr>
        <w:t xml:space="preserve"> управляющим осуществляются действия, предусмотренные ст. 148 Закона 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банкротстве.</w:t>
      </w:r>
    </w:p>
    <w:p w14:paraId="1B805440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9.14. Иные условия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посредством публичного предложения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определяются организатором торгов.</w:t>
      </w:r>
    </w:p>
    <w:p w14:paraId="252CE01C" w14:textId="77777777" w:rsidR="004F4582" w:rsidRPr="00517B8B" w:rsidRDefault="004F4582" w:rsidP="004F4582">
      <w:pPr>
        <w:pStyle w:val="a3"/>
        <w:spacing w:before="120" w:beforeAutospacing="0" w:after="120" w:afterAutospacing="0"/>
        <w:jc w:val="center"/>
        <w:rPr>
          <w:b/>
        </w:rPr>
      </w:pPr>
      <w:r w:rsidRPr="00517B8B">
        <w:rPr>
          <w:b/>
        </w:rPr>
        <w:t xml:space="preserve">10. ЗАКЛЮЧЕНИЕ И ИСПОЛНЕНИЕ ДОГОВОРА </w:t>
      </w:r>
      <w:r>
        <w:rPr>
          <w:b/>
        </w:rPr>
        <w:t>КУПЛИ - ПРОДАЖИ</w:t>
      </w:r>
    </w:p>
    <w:p w14:paraId="459E693D" w14:textId="77777777" w:rsidR="004F4582" w:rsidRPr="00517B8B" w:rsidRDefault="004F4582" w:rsidP="004F4582">
      <w:pPr>
        <w:jc w:val="both"/>
        <w:rPr>
          <w:color w:val="000000"/>
        </w:rPr>
      </w:pPr>
      <w:r w:rsidRPr="00517B8B">
        <w:rPr>
          <w:rStyle w:val="fontstyle01"/>
        </w:rPr>
        <w:t xml:space="preserve">10.1. В случае отказа или уклонения победителя торгов от подписания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течение 5 дней с даты получения указанного предложения, внесенный задаток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ему не возвращается, и финансовый управляющий предлагает заключить договор </w:t>
      </w:r>
      <w:r>
        <w:rPr>
          <w:rStyle w:val="fontstyle01"/>
        </w:rPr>
        <w:t xml:space="preserve">купли - </w:t>
      </w:r>
      <w:r>
        <w:rPr>
          <w:rStyle w:val="fontstyle01"/>
        </w:rPr>
        <w:lastRenderedPageBreak/>
        <w:t>продажи</w:t>
      </w:r>
      <w:r w:rsidRPr="00517B8B">
        <w:rPr>
          <w:rStyle w:val="fontstyle01"/>
        </w:rPr>
        <w:t xml:space="preserve"> участнику торгов, предложившему наиболее высокую цену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 сравнению с ценой, предложенной другими участниками торгов, за исключением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победителя торгов.</w:t>
      </w:r>
    </w:p>
    <w:p w14:paraId="6938258B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10.2. </w:t>
      </w:r>
      <w:r>
        <w:rPr>
          <w:rStyle w:val="fontstyle01"/>
        </w:rPr>
        <w:t>Покупатель</w:t>
      </w:r>
      <w:r w:rsidRPr="00517B8B">
        <w:rPr>
          <w:rStyle w:val="fontstyle01"/>
        </w:rPr>
        <w:t xml:space="preserve"> обязан уплатить цену</w:t>
      </w:r>
      <w:r>
        <w:rPr>
          <w:rStyle w:val="fontstyle01"/>
        </w:rPr>
        <w:t xml:space="preserve"> продажи</w:t>
      </w:r>
      <w:r w:rsidRPr="00517B8B">
        <w:rPr>
          <w:rStyle w:val="fontstyle01"/>
        </w:rPr>
        <w:t xml:space="preserve"> имущества, определенную на торгах, не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позднее чем через 30 дней с даты заключения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 В случае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нарушения указанной обязанности финансовый управляющий вправе отказаться от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исполнения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одностороннем порядке, потребовать возврата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имущества и предложить заключить договор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участнику торгов, которым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предложена наиболее высокая цена по сравнению с ценой, предложенной другими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участниками торгов, за исключением победителя торгов.</w:t>
      </w:r>
    </w:p>
    <w:p w14:paraId="2A054447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10.3.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переходят к Победителю торгов после оплаты им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27191829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10.4. </w:t>
      </w:r>
      <w:r>
        <w:rPr>
          <w:rStyle w:val="fontstyle01"/>
        </w:rPr>
        <w:t xml:space="preserve">Продажа имущества </w:t>
      </w:r>
      <w:r w:rsidRPr="00517B8B">
        <w:rPr>
          <w:rStyle w:val="fontstyle01"/>
        </w:rPr>
        <w:t xml:space="preserve">должника оформляется договором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08C0917F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10.5. Обязательными условиями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являются:</w:t>
      </w:r>
    </w:p>
    <w:p w14:paraId="5E9A7C3E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>а. сведения об имуществе, его составе, характеристиках, описание имущества;</w:t>
      </w:r>
    </w:p>
    <w:p w14:paraId="679D3ED2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b</w:t>
      </w:r>
      <w:r w:rsidRPr="00517B8B">
        <w:rPr>
          <w:rStyle w:val="fontstyle01"/>
        </w:rPr>
        <w:t xml:space="preserve">. цена </w:t>
      </w:r>
      <w:r>
        <w:rPr>
          <w:rStyle w:val="fontstyle01"/>
        </w:rPr>
        <w:t>имущества</w:t>
      </w:r>
      <w:r w:rsidRPr="00517B8B">
        <w:rPr>
          <w:rStyle w:val="fontstyle01"/>
        </w:rPr>
        <w:t>;</w:t>
      </w:r>
    </w:p>
    <w:p w14:paraId="167FF880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c</w:t>
      </w:r>
      <w:r w:rsidRPr="00517B8B">
        <w:rPr>
          <w:rStyle w:val="fontstyle01"/>
        </w:rPr>
        <w:t>. порядок и</w:t>
      </w:r>
      <w:r>
        <w:rPr>
          <w:rStyle w:val="fontstyle01"/>
        </w:rPr>
        <w:t xml:space="preserve"> срок передачи имущества</w:t>
      </w:r>
      <w:r w:rsidRPr="00517B8B">
        <w:rPr>
          <w:rStyle w:val="fontstyle01"/>
        </w:rPr>
        <w:t xml:space="preserve">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>;</w:t>
      </w:r>
    </w:p>
    <w:p w14:paraId="466D03CB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d</w:t>
      </w:r>
      <w:r w:rsidRPr="00517B8B">
        <w:rPr>
          <w:rStyle w:val="fontstyle01"/>
        </w:rPr>
        <w:t xml:space="preserve">. условия, в соответствии с которыми имущество приобретено, и обязательства </w:t>
      </w:r>
      <w:r>
        <w:rPr>
          <w:rStyle w:val="fontstyle01"/>
        </w:rPr>
        <w:t>Покупателя</w:t>
      </w:r>
      <w:r w:rsidRPr="00517B8B">
        <w:rPr>
          <w:rStyle w:val="fontstyle01"/>
        </w:rPr>
        <w:t xml:space="preserve"> по выполнению этих условий;</w:t>
      </w:r>
    </w:p>
    <w:p w14:paraId="5F374C8D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e</w:t>
      </w:r>
      <w:r w:rsidRPr="00517B8B">
        <w:rPr>
          <w:rStyle w:val="fontstyle01"/>
        </w:rPr>
        <w:t>. сведения о наличии или об отсутствии обременений в отношении имущества, в том числе публичного сервитута;</w:t>
      </w:r>
    </w:p>
    <w:p w14:paraId="678093D6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f</w:t>
      </w:r>
      <w:r w:rsidRPr="00517B8B">
        <w:rPr>
          <w:rStyle w:val="fontstyle01"/>
        </w:rPr>
        <w:t xml:space="preserve">. условие о том, что оплата за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должна быть осуществлена </w:t>
      </w:r>
      <w:r>
        <w:rPr>
          <w:rStyle w:val="fontstyle01"/>
        </w:rPr>
        <w:t>Покупателем</w:t>
      </w:r>
      <w:r w:rsidRPr="00517B8B">
        <w:rPr>
          <w:rStyle w:val="fontstyle01"/>
        </w:rPr>
        <w:t xml:space="preserve"> не позднее чем в течение тридцати дней со дня заключения этого договора;</w:t>
      </w:r>
    </w:p>
    <w:p w14:paraId="4AB4780C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g</w:t>
      </w:r>
      <w:r w:rsidRPr="00517B8B">
        <w:rPr>
          <w:rStyle w:val="fontstyle01"/>
        </w:rPr>
        <w:t xml:space="preserve">. условие о том, что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переходят к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 xml:space="preserve"> только после полной оплаты имущества;</w:t>
      </w:r>
    </w:p>
    <w:p w14:paraId="086E2F24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h</w:t>
      </w:r>
      <w:r w:rsidRPr="00517B8B">
        <w:rPr>
          <w:rStyle w:val="fontstyle01"/>
        </w:rPr>
        <w:t>. иные предусмотренные законодательством Российской Федерации и настоящим Положением условия.</w:t>
      </w:r>
    </w:p>
    <w:p w14:paraId="06133633" w14:textId="77777777" w:rsidR="004F4582" w:rsidRPr="00517B8B" w:rsidRDefault="004F4582" w:rsidP="004F4582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10.6. Передача имущества финансовым управляющим и принятие его </w:t>
      </w:r>
      <w:r>
        <w:rPr>
          <w:rStyle w:val="fontstyle01"/>
        </w:rPr>
        <w:t>Покупателем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осуществляются по передаточному акту, подписываемому сторонами и оформляемому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соответствии с законодательством Российской Федерации.</w:t>
      </w:r>
    </w:p>
    <w:p w14:paraId="2A12E5E5" w14:textId="77777777" w:rsidR="004F4582" w:rsidRPr="00517B8B" w:rsidRDefault="004F4582" w:rsidP="004F4582">
      <w:pPr>
        <w:rPr>
          <w:rStyle w:val="fontstyle01"/>
        </w:rPr>
      </w:pPr>
    </w:p>
    <w:p w14:paraId="320A51D7" w14:textId="77777777" w:rsidR="004F4582" w:rsidRPr="00517B8B" w:rsidRDefault="004F4582" w:rsidP="004F4582">
      <w:pPr>
        <w:rPr>
          <w:rStyle w:val="fontstyle01"/>
          <w:b/>
        </w:rPr>
      </w:pPr>
      <w:r w:rsidRPr="00517B8B">
        <w:rPr>
          <w:rStyle w:val="fontstyle01"/>
          <w:b/>
        </w:rPr>
        <w:t>Приложения:</w:t>
      </w:r>
    </w:p>
    <w:p w14:paraId="50F2822A" w14:textId="77777777" w:rsidR="004F4582" w:rsidRPr="00517B8B" w:rsidRDefault="004F4582" w:rsidP="004F4582">
      <w:pPr>
        <w:rPr>
          <w:rStyle w:val="fontstyle01"/>
        </w:rPr>
      </w:pPr>
      <w:r w:rsidRPr="00517B8B">
        <w:rPr>
          <w:rStyle w:val="fontstyle01"/>
        </w:rPr>
        <w:t>1. Проект Договора о задатке;</w:t>
      </w:r>
    </w:p>
    <w:p w14:paraId="02787607" w14:textId="77777777" w:rsidR="004F4582" w:rsidRPr="00517B8B" w:rsidRDefault="004F4582" w:rsidP="004F4582">
      <w:pPr>
        <w:rPr>
          <w:rStyle w:val="fontstyle01"/>
        </w:rPr>
      </w:pPr>
      <w:r w:rsidRPr="00517B8B">
        <w:rPr>
          <w:rStyle w:val="fontstyle01"/>
        </w:rPr>
        <w:t xml:space="preserve">2. Проект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6254AC2E" w14:textId="77777777" w:rsidR="004F4582" w:rsidRPr="00517B8B" w:rsidRDefault="004F4582" w:rsidP="004F4582">
      <w:r w:rsidRPr="00517B8B">
        <w:t xml:space="preserve"> </w:t>
      </w:r>
    </w:p>
    <w:p w14:paraId="655E3F0C" w14:textId="77777777" w:rsidR="004F4582" w:rsidRPr="00517B8B" w:rsidRDefault="004F4582" w:rsidP="004F4582">
      <w:pPr>
        <w:pStyle w:val="a3"/>
        <w:spacing w:before="0" w:beforeAutospacing="0" w:after="0" w:afterAutospacing="0" w:line="240" w:lineRule="exact"/>
        <w:jc w:val="both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60"/>
        <w:gridCol w:w="4645"/>
      </w:tblGrid>
      <w:tr w:rsidR="004F4582" w:rsidRPr="00517B8B" w14:paraId="1E277F34" w14:textId="77777777" w:rsidTr="0076689A">
        <w:trPr>
          <w:tblCellSpacing w:w="0" w:type="dxa"/>
        </w:trPr>
        <w:tc>
          <w:tcPr>
            <w:tcW w:w="2484" w:type="pct"/>
            <w:hideMark/>
          </w:tcPr>
          <w:p w14:paraId="6BA59423" w14:textId="77777777" w:rsidR="004F4582" w:rsidRPr="00517B8B" w:rsidRDefault="004F4582" w:rsidP="0076689A">
            <w:pPr>
              <w:rPr>
                <w:b/>
              </w:rPr>
            </w:pPr>
            <w:r w:rsidRPr="00517B8B">
              <w:rPr>
                <w:b/>
                <w:noProof/>
              </w:rPr>
              <w:t>Финансовый управляющий</w:t>
            </w:r>
            <w:r w:rsidRPr="00517B8B">
              <w:rPr>
                <w:b/>
                <w:bCs/>
              </w:rPr>
              <w:br/>
            </w:r>
            <w:r w:rsidRPr="00517B8B">
              <w:rPr>
                <w:b/>
                <w:noProof/>
              </w:rPr>
              <w:t>Мурадяна Роберта  Хачиковича</w:t>
            </w:r>
          </w:p>
        </w:tc>
        <w:tc>
          <w:tcPr>
            <w:tcW w:w="0" w:type="auto"/>
            <w:vAlign w:val="center"/>
            <w:hideMark/>
          </w:tcPr>
          <w:p w14:paraId="4A30E851" w14:textId="77777777" w:rsidR="004F4582" w:rsidRPr="00517B8B" w:rsidRDefault="004F4582" w:rsidP="0076689A">
            <w:pPr>
              <w:rPr>
                <w:b/>
              </w:rPr>
            </w:pPr>
            <w:r w:rsidRPr="00517B8B">
              <w:rPr>
                <w:b/>
              </w:rPr>
              <w:t> </w:t>
            </w:r>
          </w:p>
        </w:tc>
        <w:tc>
          <w:tcPr>
            <w:tcW w:w="2484" w:type="pct"/>
            <w:hideMark/>
          </w:tcPr>
          <w:p w14:paraId="514D50F4" w14:textId="77777777" w:rsidR="004F4582" w:rsidRPr="00517B8B" w:rsidRDefault="004F4582" w:rsidP="0076689A">
            <w:pPr>
              <w:pStyle w:val="a3"/>
              <w:jc w:val="right"/>
              <w:rPr>
                <w:b/>
              </w:rPr>
            </w:pPr>
            <w:r w:rsidRPr="00517B8B">
              <w:rPr>
                <w:b/>
                <w:noProof/>
              </w:rPr>
              <w:t>С.Н. Мусаев</w:t>
            </w:r>
          </w:p>
        </w:tc>
      </w:tr>
    </w:tbl>
    <w:p w14:paraId="6C47AA35" w14:textId="77777777" w:rsidR="004F4582" w:rsidRDefault="004F4582" w:rsidP="004F4582"/>
    <w:p w14:paraId="14599590" w14:textId="77777777" w:rsidR="004F4582" w:rsidRDefault="004F4582" w:rsidP="004F4582"/>
    <w:p w14:paraId="4BCB74C7" w14:textId="77777777" w:rsidR="004F4582" w:rsidRDefault="004F4582" w:rsidP="004F4582"/>
    <w:p w14:paraId="482D4162" w14:textId="77777777" w:rsidR="00B12D98" w:rsidRDefault="00B12D98"/>
    <w:sectPr w:rsidR="00B12D98" w:rsidSect="00EF617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53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82"/>
    <w:rsid w:val="004F4582"/>
    <w:rsid w:val="00B12D98"/>
    <w:rsid w:val="00E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A6897F"/>
  <w15:chartTrackingRefBased/>
  <w15:docId w15:val="{9D851B9D-E6AA-A346-8064-71E823F7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82"/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F45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F458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rsid w:val="004F4582"/>
    <w:pPr>
      <w:spacing w:before="100" w:beforeAutospacing="1" w:after="100" w:afterAutospacing="1"/>
    </w:pPr>
  </w:style>
  <w:style w:type="character" w:customStyle="1" w:styleId="fontstyle01">
    <w:name w:val="fontstyle01"/>
    <w:rsid w:val="004F458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39"/>
    <w:rsid w:val="004F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4979</Words>
  <Characters>28385</Characters>
  <Application>Microsoft Office Word</Application>
  <DocSecurity>0</DocSecurity>
  <Lines>236</Lines>
  <Paragraphs>66</Paragraphs>
  <ScaleCrop>false</ScaleCrop>
  <Company/>
  <LinksUpToDate>false</LinksUpToDate>
  <CharactersWithSpaces>33298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Musaev Said</dc:creator>
  <cp:keywords/>
  <dc:description/>
  <cp:lastModifiedBy>Musaev Said</cp:lastModifiedBy>
  <cp:revision>1</cp:revision>
  <dcterms:created xsi:type="dcterms:W3CDTF">2022-05-11T07:52:00Z</dcterms:created>
  <dcterms:modified xsi:type="dcterms:W3CDTF">2022-05-11T07:55:00Z</dcterms:modified>
</cp:coreProperties>
</file>