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81C3" w14:textId="77777777" w:rsidR="00C36E99" w:rsidRPr="002633D8" w:rsidRDefault="00C36E99" w:rsidP="00345BF4">
      <w:pPr>
        <w:spacing w:after="0" w:line="240" w:lineRule="auto"/>
        <w:jc w:val="right"/>
        <w:rPr>
          <w:rFonts w:ascii="Times New Roman" w:hAnsi="Times New Roman" w:cs="Times New Roman"/>
        </w:rPr>
      </w:pPr>
    </w:p>
    <w:p w14:paraId="2635CCFD" w14:textId="77777777" w:rsidR="002633D8" w:rsidRPr="002633D8" w:rsidRDefault="002633D8" w:rsidP="00345BF4">
      <w:pPr>
        <w:spacing w:after="0" w:line="240" w:lineRule="auto"/>
        <w:jc w:val="right"/>
        <w:rPr>
          <w:rFonts w:ascii="Times New Roman" w:hAnsi="Times New Roman" w:cs="Times New Roman"/>
        </w:rPr>
      </w:pPr>
    </w:p>
    <w:p w14:paraId="7905D3C2" w14:textId="77777777" w:rsidR="002633D8" w:rsidRPr="002633D8" w:rsidRDefault="002633D8" w:rsidP="00345BF4">
      <w:pPr>
        <w:spacing w:after="0" w:line="240" w:lineRule="auto"/>
        <w:jc w:val="right"/>
        <w:rPr>
          <w:rFonts w:ascii="Times New Roman" w:hAnsi="Times New Roman" w:cs="Times New Roman"/>
        </w:rPr>
      </w:pPr>
    </w:p>
    <w:p w14:paraId="6F99AF1D" w14:textId="77777777" w:rsidR="002633D8" w:rsidRPr="002633D8" w:rsidRDefault="002633D8" w:rsidP="00345BF4">
      <w:pPr>
        <w:spacing w:after="0" w:line="240" w:lineRule="auto"/>
        <w:jc w:val="right"/>
        <w:rPr>
          <w:rFonts w:ascii="Times New Roman" w:hAnsi="Times New Roman" w:cs="Times New Roman"/>
        </w:rPr>
      </w:pPr>
    </w:p>
    <w:p w14:paraId="75DFCC44" w14:textId="77777777" w:rsidR="00C36E99" w:rsidRPr="002633D8" w:rsidRDefault="00C36E99" w:rsidP="00345BF4">
      <w:pPr>
        <w:spacing w:after="0" w:line="240" w:lineRule="auto"/>
        <w:rPr>
          <w:rFonts w:ascii="Times New Roman" w:hAnsi="Times New Roman" w:cs="Times New Roman"/>
        </w:rPr>
      </w:pPr>
    </w:p>
    <w:p w14:paraId="25AC39BA" w14:textId="77777777" w:rsidR="00345BF4" w:rsidRPr="004273C6" w:rsidRDefault="00345BF4" w:rsidP="00345BF4">
      <w:pPr>
        <w:tabs>
          <w:tab w:val="left" w:pos="2760"/>
        </w:tabs>
        <w:spacing w:after="0" w:line="240" w:lineRule="auto"/>
        <w:jc w:val="center"/>
        <w:rPr>
          <w:rFonts w:ascii="Times New Roman" w:hAnsi="Times New Roman" w:cs="Times New Roman"/>
        </w:rPr>
      </w:pPr>
    </w:p>
    <w:p w14:paraId="5B2F5322" w14:textId="77777777" w:rsidR="0022638D" w:rsidRPr="004273C6" w:rsidRDefault="0022638D" w:rsidP="00345BF4">
      <w:pPr>
        <w:spacing w:after="0" w:line="240" w:lineRule="auto"/>
        <w:jc w:val="center"/>
        <w:rPr>
          <w:rFonts w:ascii="Times New Roman" w:hAnsi="Times New Roman" w:cs="Times New Roman"/>
          <w:b/>
        </w:rPr>
      </w:pPr>
      <w:r w:rsidRPr="004273C6">
        <w:rPr>
          <w:rFonts w:ascii="Times New Roman" w:hAnsi="Times New Roman" w:cs="Times New Roman"/>
          <w:b/>
        </w:rPr>
        <w:t>П О Л О Ж Е Н И Е</w:t>
      </w:r>
    </w:p>
    <w:p w14:paraId="419532E4" w14:textId="77777777" w:rsidR="002633D8" w:rsidRPr="004273C6" w:rsidRDefault="0022638D" w:rsidP="00345BF4">
      <w:pPr>
        <w:spacing w:after="0" w:line="240" w:lineRule="auto"/>
        <w:jc w:val="center"/>
        <w:rPr>
          <w:rFonts w:ascii="Times New Roman" w:hAnsi="Times New Roman" w:cs="Times New Roman"/>
          <w:b/>
        </w:rPr>
      </w:pPr>
      <w:r w:rsidRPr="004273C6">
        <w:rPr>
          <w:rFonts w:ascii="Times New Roman" w:hAnsi="Times New Roman" w:cs="Times New Roman"/>
          <w:b/>
        </w:rPr>
        <w:t xml:space="preserve">о порядке проведения открытых торгов в форме аукциона </w:t>
      </w:r>
    </w:p>
    <w:p w14:paraId="13CE321E" w14:textId="77777777" w:rsidR="006D5BC0" w:rsidRPr="004273C6" w:rsidRDefault="0022638D" w:rsidP="00345BF4">
      <w:pPr>
        <w:spacing w:after="0" w:line="240" w:lineRule="auto"/>
        <w:jc w:val="center"/>
        <w:rPr>
          <w:rFonts w:ascii="Times New Roman" w:hAnsi="Times New Roman" w:cs="Times New Roman"/>
          <w:b/>
        </w:rPr>
      </w:pPr>
      <w:r w:rsidRPr="004273C6">
        <w:rPr>
          <w:rFonts w:ascii="Times New Roman" w:hAnsi="Times New Roman" w:cs="Times New Roman"/>
          <w:b/>
        </w:rPr>
        <w:t>по продаже имущества</w:t>
      </w:r>
      <w:r w:rsidR="006E58E1" w:rsidRPr="004273C6">
        <w:rPr>
          <w:rFonts w:ascii="Times New Roman" w:hAnsi="Times New Roman" w:cs="Times New Roman"/>
          <w:b/>
        </w:rPr>
        <w:t xml:space="preserve"> должника </w:t>
      </w:r>
      <w:r w:rsidR="002633D8" w:rsidRPr="004273C6">
        <w:rPr>
          <w:rFonts w:ascii="Times New Roman" w:hAnsi="Times New Roman" w:cs="Times New Roman"/>
          <w:b/>
        </w:rPr>
        <w:t>Лешукова Артема Владимировича</w:t>
      </w:r>
    </w:p>
    <w:p w14:paraId="686561D8" w14:textId="77777777" w:rsidR="000578AE" w:rsidRPr="004273C6" w:rsidRDefault="000578AE" w:rsidP="00345BF4">
      <w:pPr>
        <w:spacing w:after="0" w:line="240" w:lineRule="auto"/>
        <w:jc w:val="center"/>
        <w:rPr>
          <w:rFonts w:ascii="Times New Roman" w:hAnsi="Times New Roman" w:cs="Times New Roman"/>
          <w:b/>
        </w:rPr>
      </w:pPr>
    </w:p>
    <w:p w14:paraId="1467771C" w14:textId="77777777" w:rsidR="0022638D" w:rsidRPr="004273C6" w:rsidRDefault="0022638D" w:rsidP="006B71E1">
      <w:pPr>
        <w:autoSpaceDE w:val="0"/>
        <w:autoSpaceDN w:val="0"/>
        <w:adjustRightInd w:val="0"/>
        <w:spacing w:after="0" w:line="240" w:lineRule="auto"/>
        <w:ind w:firstLine="708"/>
        <w:jc w:val="center"/>
        <w:rPr>
          <w:rFonts w:ascii="Times New Roman" w:hAnsi="Times New Roman" w:cs="Times New Roman"/>
        </w:rPr>
      </w:pPr>
      <w:r w:rsidRPr="004273C6">
        <w:rPr>
          <w:rFonts w:ascii="Times New Roman" w:hAnsi="Times New Roman" w:cs="Times New Roman"/>
        </w:rPr>
        <w:t xml:space="preserve">Ф.И.О. финансового управляющего </w:t>
      </w:r>
      <w:r w:rsidR="006E58E1" w:rsidRPr="004273C6">
        <w:rPr>
          <w:rFonts w:ascii="Times New Roman" w:hAnsi="Times New Roman" w:cs="Times New Roman"/>
        </w:rPr>
        <w:t>–</w:t>
      </w:r>
      <w:r w:rsidRPr="004273C6">
        <w:rPr>
          <w:rFonts w:ascii="Times New Roman" w:hAnsi="Times New Roman" w:cs="Times New Roman"/>
        </w:rPr>
        <w:t xml:space="preserve"> </w:t>
      </w:r>
      <w:proofErr w:type="spellStart"/>
      <w:r w:rsidR="005F1A5B" w:rsidRPr="004273C6">
        <w:rPr>
          <w:rFonts w:ascii="Times New Roman" w:hAnsi="Times New Roman" w:cs="Times New Roman"/>
        </w:rPr>
        <w:t>Игнашов</w:t>
      </w:r>
      <w:proofErr w:type="spellEnd"/>
      <w:r w:rsidR="005F1A5B" w:rsidRPr="004273C6">
        <w:rPr>
          <w:rFonts w:ascii="Times New Roman" w:hAnsi="Times New Roman" w:cs="Times New Roman"/>
        </w:rPr>
        <w:t xml:space="preserve"> Александр Николаевич</w:t>
      </w:r>
    </w:p>
    <w:p w14:paraId="60512644" w14:textId="77777777" w:rsidR="002633D8" w:rsidRPr="004273C6" w:rsidRDefault="0022638D" w:rsidP="002633D8">
      <w:pPr>
        <w:pBdr>
          <w:bottom w:val="single" w:sz="4" w:space="1" w:color="auto"/>
        </w:pBdr>
        <w:autoSpaceDE w:val="0"/>
        <w:autoSpaceDN w:val="0"/>
        <w:adjustRightInd w:val="0"/>
        <w:spacing w:after="0" w:line="240" w:lineRule="auto"/>
        <w:ind w:firstLine="708"/>
        <w:jc w:val="center"/>
        <w:rPr>
          <w:rFonts w:ascii="Times New Roman" w:eastAsia="Times New Roman" w:hAnsi="Times New Roman" w:cs="Times New Roman"/>
        </w:rPr>
      </w:pPr>
      <w:r w:rsidRPr="004273C6">
        <w:rPr>
          <w:rFonts w:ascii="Times New Roman" w:hAnsi="Times New Roman" w:cs="Times New Roman"/>
        </w:rPr>
        <w:t xml:space="preserve">Полное и сокращенное наименование должника </w:t>
      </w:r>
      <w:r w:rsidR="00C36E99" w:rsidRPr="004273C6">
        <w:rPr>
          <w:rFonts w:ascii="Times New Roman" w:hAnsi="Times New Roman" w:cs="Times New Roman"/>
        </w:rPr>
        <w:t>–</w:t>
      </w:r>
      <w:r w:rsidR="006E58E1" w:rsidRPr="004273C6">
        <w:rPr>
          <w:rFonts w:ascii="Times New Roman" w:hAnsi="Times New Roman" w:cs="Times New Roman"/>
        </w:rPr>
        <w:t xml:space="preserve"> </w:t>
      </w:r>
      <w:r w:rsidR="002633D8" w:rsidRPr="004273C6">
        <w:rPr>
          <w:rFonts w:ascii="Times New Roman" w:hAnsi="Times New Roman" w:cs="Times New Roman"/>
        </w:rPr>
        <w:t>Лешуков Артем Владимирович</w:t>
      </w:r>
      <w:r w:rsidR="00BE0705" w:rsidRPr="004273C6">
        <w:rPr>
          <w:rFonts w:ascii="Times New Roman" w:eastAsia="Times New Roman" w:hAnsi="Times New Roman" w:cs="Times New Roman"/>
        </w:rPr>
        <w:t xml:space="preserve"> </w:t>
      </w:r>
    </w:p>
    <w:p w14:paraId="2435E847" w14:textId="77777777" w:rsidR="002633D8" w:rsidRPr="004273C6" w:rsidRDefault="002633D8" w:rsidP="002633D8">
      <w:pPr>
        <w:pBdr>
          <w:bottom w:val="single" w:sz="4" w:space="1" w:color="auto"/>
        </w:pBdr>
        <w:autoSpaceDE w:val="0"/>
        <w:autoSpaceDN w:val="0"/>
        <w:adjustRightInd w:val="0"/>
        <w:spacing w:after="0" w:line="240" w:lineRule="auto"/>
        <w:ind w:firstLine="708"/>
        <w:jc w:val="center"/>
        <w:rPr>
          <w:rFonts w:ascii="Times New Roman" w:hAnsi="Times New Roman" w:cs="Times New Roman"/>
        </w:rPr>
      </w:pPr>
      <w:r w:rsidRPr="004273C6">
        <w:rPr>
          <w:rFonts w:ascii="Times New Roman" w:hAnsi="Times New Roman" w:cs="Times New Roman"/>
        </w:rPr>
        <w:t xml:space="preserve">(дата и место рождения: 02.11.1985, го. Никольск, Никольский р-н, Вологодской обл.; </w:t>
      </w:r>
    </w:p>
    <w:p w14:paraId="431CC302" w14:textId="77777777" w:rsidR="002633D8" w:rsidRPr="004273C6" w:rsidRDefault="002633D8" w:rsidP="002633D8">
      <w:pPr>
        <w:pBdr>
          <w:bottom w:val="single" w:sz="4" w:space="1" w:color="auto"/>
        </w:pBdr>
        <w:autoSpaceDE w:val="0"/>
        <w:autoSpaceDN w:val="0"/>
        <w:adjustRightInd w:val="0"/>
        <w:spacing w:after="0" w:line="240" w:lineRule="auto"/>
        <w:ind w:firstLine="708"/>
        <w:jc w:val="center"/>
        <w:rPr>
          <w:rFonts w:ascii="Times New Roman" w:hAnsi="Times New Roman" w:cs="Times New Roman"/>
        </w:rPr>
      </w:pPr>
      <w:r w:rsidRPr="004273C6">
        <w:rPr>
          <w:rFonts w:ascii="Times New Roman" w:hAnsi="Times New Roman" w:cs="Times New Roman"/>
        </w:rPr>
        <w:t xml:space="preserve">ИНН 353000987576, СНИЛС 082-471-315-56, </w:t>
      </w:r>
    </w:p>
    <w:p w14:paraId="41720E0D" w14:textId="77777777" w:rsidR="0022638D" w:rsidRPr="004273C6" w:rsidRDefault="002633D8" w:rsidP="002633D8">
      <w:pPr>
        <w:pBdr>
          <w:bottom w:val="single" w:sz="4" w:space="1" w:color="auto"/>
        </w:pBdr>
        <w:autoSpaceDE w:val="0"/>
        <w:autoSpaceDN w:val="0"/>
        <w:adjustRightInd w:val="0"/>
        <w:spacing w:after="0" w:line="240" w:lineRule="auto"/>
        <w:ind w:firstLine="708"/>
        <w:jc w:val="center"/>
        <w:rPr>
          <w:rFonts w:ascii="Times New Roman" w:hAnsi="Times New Roman" w:cs="Times New Roman"/>
        </w:rPr>
      </w:pPr>
      <w:r w:rsidRPr="004273C6">
        <w:rPr>
          <w:rFonts w:ascii="Times New Roman" w:hAnsi="Times New Roman" w:cs="Times New Roman"/>
        </w:rPr>
        <w:t>адрес регистрации: Вологодская обл., г. Вологда, ул. Горького, д. 145, кв. 44)</w:t>
      </w:r>
      <w:r w:rsidR="0022638D" w:rsidRPr="004273C6">
        <w:rPr>
          <w:rFonts w:ascii="Times New Roman" w:hAnsi="Times New Roman" w:cs="Times New Roman"/>
        </w:rPr>
        <w:t xml:space="preserve"> </w:t>
      </w:r>
    </w:p>
    <w:p w14:paraId="4F91D8E5" w14:textId="77777777" w:rsidR="00345BF4" w:rsidRPr="004273C6" w:rsidRDefault="00345BF4" w:rsidP="006B71E1">
      <w:pPr>
        <w:autoSpaceDE w:val="0"/>
        <w:autoSpaceDN w:val="0"/>
        <w:adjustRightInd w:val="0"/>
        <w:spacing w:after="0" w:line="240" w:lineRule="auto"/>
        <w:jc w:val="center"/>
        <w:rPr>
          <w:rFonts w:ascii="Times New Roman" w:hAnsi="Times New Roman" w:cs="Times New Roman"/>
        </w:rPr>
      </w:pPr>
    </w:p>
    <w:p w14:paraId="293AB0AB" w14:textId="77777777" w:rsidR="001277FA" w:rsidRPr="004273C6" w:rsidRDefault="0022638D" w:rsidP="006B71E1">
      <w:pPr>
        <w:autoSpaceDE w:val="0"/>
        <w:autoSpaceDN w:val="0"/>
        <w:adjustRightInd w:val="0"/>
        <w:spacing w:after="0" w:line="240" w:lineRule="auto"/>
        <w:ind w:firstLine="708"/>
        <w:jc w:val="center"/>
        <w:rPr>
          <w:rFonts w:ascii="Times New Roman" w:hAnsi="Times New Roman" w:cs="Times New Roman"/>
        </w:rPr>
      </w:pPr>
      <w:r w:rsidRPr="004273C6">
        <w:rPr>
          <w:rFonts w:ascii="Times New Roman" w:hAnsi="Times New Roman" w:cs="Times New Roman"/>
        </w:rPr>
        <w:t xml:space="preserve">Наименование арбитражного суда, в производстве которого находится дело о банкротстве – </w:t>
      </w:r>
    </w:p>
    <w:p w14:paraId="4B98640A" w14:textId="77777777" w:rsidR="0022638D" w:rsidRPr="004273C6" w:rsidRDefault="0022638D" w:rsidP="006B71E1">
      <w:pPr>
        <w:autoSpaceDE w:val="0"/>
        <w:autoSpaceDN w:val="0"/>
        <w:adjustRightInd w:val="0"/>
        <w:spacing w:after="0" w:line="240" w:lineRule="auto"/>
        <w:ind w:firstLine="708"/>
        <w:jc w:val="center"/>
        <w:rPr>
          <w:rFonts w:ascii="Times New Roman" w:hAnsi="Times New Roman" w:cs="Times New Roman"/>
        </w:rPr>
      </w:pPr>
      <w:r w:rsidRPr="004273C6">
        <w:rPr>
          <w:rFonts w:ascii="Times New Roman" w:hAnsi="Times New Roman" w:cs="Times New Roman"/>
        </w:rPr>
        <w:t>Арбитражный суд Вологодской области</w:t>
      </w:r>
    </w:p>
    <w:p w14:paraId="3042BE42" w14:textId="77777777" w:rsidR="0022638D" w:rsidRPr="004273C6" w:rsidRDefault="0022638D" w:rsidP="00345BF4">
      <w:pPr>
        <w:autoSpaceDE w:val="0"/>
        <w:autoSpaceDN w:val="0"/>
        <w:adjustRightInd w:val="0"/>
        <w:spacing w:after="0" w:line="240" w:lineRule="auto"/>
        <w:jc w:val="both"/>
        <w:rPr>
          <w:rFonts w:ascii="Times New Roman" w:hAnsi="Times New Roman" w:cs="Times New Roman"/>
        </w:rPr>
      </w:pPr>
    </w:p>
    <w:p w14:paraId="0B89AFAA" w14:textId="77777777" w:rsidR="0022638D" w:rsidRPr="004273C6" w:rsidRDefault="0022638D" w:rsidP="006B71E1">
      <w:pPr>
        <w:autoSpaceDE w:val="0"/>
        <w:autoSpaceDN w:val="0"/>
        <w:adjustRightInd w:val="0"/>
        <w:spacing w:after="0" w:line="240" w:lineRule="auto"/>
        <w:ind w:firstLine="708"/>
        <w:jc w:val="center"/>
        <w:rPr>
          <w:rFonts w:ascii="Times New Roman" w:hAnsi="Times New Roman" w:cs="Times New Roman"/>
        </w:rPr>
      </w:pPr>
      <w:r w:rsidRPr="004273C6">
        <w:rPr>
          <w:rFonts w:ascii="Times New Roman" w:hAnsi="Times New Roman" w:cs="Times New Roman"/>
        </w:rPr>
        <w:t>Номер дела – А13-</w:t>
      </w:r>
      <w:r w:rsidR="002633D8" w:rsidRPr="004273C6">
        <w:rPr>
          <w:rFonts w:ascii="Times New Roman" w:hAnsi="Times New Roman" w:cs="Times New Roman"/>
        </w:rPr>
        <w:t>12334/2021</w:t>
      </w:r>
    </w:p>
    <w:p w14:paraId="3C24BD63" w14:textId="77777777" w:rsidR="0022638D" w:rsidRPr="004273C6" w:rsidRDefault="0022638D" w:rsidP="00345BF4">
      <w:pPr>
        <w:autoSpaceDE w:val="0"/>
        <w:autoSpaceDN w:val="0"/>
        <w:adjustRightInd w:val="0"/>
        <w:spacing w:after="0" w:line="240" w:lineRule="auto"/>
        <w:jc w:val="both"/>
        <w:rPr>
          <w:rFonts w:ascii="Times New Roman" w:hAnsi="Times New Roman" w:cs="Times New Roman"/>
        </w:rPr>
      </w:pPr>
    </w:p>
    <w:p w14:paraId="68825462" w14:textId="77777777" w:rsidR="002633D8" w:rsidRPr="004273C6" w:rsidRDefault="002633D8" w:rsidP="00345BF4">
      <w:pPr>
        <w:autoSpaceDE w:val="0"/>
        <w:autoSpaceDN w:val="0"/>
        <w:adjustRightInd w:val="0"/>
        <w:spacing w:after="0" w:line="240" w:lineRule="auto"/>
        <w:jc w:val="both"/>
        <w:rPr>
          <w:rFonts w:ascii="Times New Roman" w:hAnsi="Times New Roman" w:cs="Times New Roman"/>
        </w:rPr>
      </w:pPr>
    </w:p>
    <w:p w14:paraId="6AEC1023" w14:textId="77777777" w:rsidR="002633D8" w:rsidRPr="004273C6" w:rsidRDefault="0022638D" w:rsidP="007264B6">
      <w:pPr>
        <w:shd w:val="clear" w:color="auto" w:fill="FFFFFF"/>
        <w:spacing w:after="0" w:line="240" w:lineRule="auto"/>
        <w:jc w:val="center"/>
        <w:rPr>
          <w:rFonts w:ascii="Times New Roman" w:hAnsi="Times New Roman" w:cs="Times New Roman"/>
          <w:b/>
          <w:snapToGrid w:val="0"/>
        </w:rPr>
      </w:pPr>
      <w:r w:rsidRPr="004273C6">
        <w:rPr>
          <w:rFonts w:ascii="Times New Roman" w:hAnsi="Times New Roman" w:cs="Times New Roman"/>
          <w:b/>
          <w:snapToGrid w:val="0"/>
        </w:rPr>
        <w:t>1.Общие положения</w:t>
      </w:r>
    </w:p>
    <w:p w14:paraId="7D33F510" w14:textId="77777777" w:rsidR="007264B6" w:rsidRPr="004273C6" w:rsidRDefault="007264B6" w:rsidP="007264B6">
      <w:pPr>
        <w:shd w:val="clear" w:color="auto" w:fill="FFFFFF"/>
        <w:spacing w:after="0" w:line="240" w:lineRule="auto"/>
        <w:jc w:val="center"/>
        <w:rPr>
          <w:rFonts w:ascii="Times New Roman" w:hAnsi="Times New Roman" w:cs="Times New Roman"/>
          <w:b/>
          <w:snapToGrid w:val="0"/>
        </w:rPr>
      </w:pPr>
    </w:p>
    <w:p w14:paraId="4D4D6BCF" w14:textId="77777777" w:rsidR="002633D8" w:rsidRPr="004273C6" w:rsidRDefault="00264536" w:rsidP="002633D8">
      <w:pPr>
        <w:spacing w:after="0" w:line="240" w:lineRule="auto"/>
        <w:ind w:firstLine="708"/>
        <w:jc w:val="both"/>
        <w:rPr>
          <w:rFonts w:ascii="Times New Roman" w:hAnsi="Times New Roman" w:cs="Times New Roman"/>
        </w:rPr>
      </w:pPr>
      <w:r w:rsidRPr="004273C6">
        <w:rPr>
          <w:rFonts w:ascii="Times New Roman" w:hAnsi="Times New Roman" w:cs="Times New Roman"/>
        </w:rPr>
        <w:t xml:space="preserve">1.1. </w:t>
      </w:r>
      <w:r w:rsidR="002633D8" w:rsidRPr="004273C6">
        <w:rPr>
          <w:rFonts w:ascii="Times New Roman" w:hAnsi="Times New Roman" w:cs="Times New Roman"/>
        </w:rPr>
        <w:t xml:space="preserve">Решением Арбитражного </w:t>
      </w:r>
      <w:r w:rsidR="002633D8" w:rsidRPr="004273C6">
        <w:rPr>
          <w:rFonts w:ascii="Times New Roman" w:eastAsia="Calibri" w:hAnsi="Times New Roman" w:cs="Times New Roman"/>
        </w:rPr>
        <w:t>суда Вологодской области от 15.11.2021 по делу № А13-12334/2021 Лешуков Артем Владимирович</w:t>
      </w:r>
      <w:r w:rsidR="002633D8" w:rsidRPr="004273C6">
        <w:rPr>
          <w:rFonts w:ascii="Times New Roman" w:hAnsi="Times New Roman" w:cs="Times New Roman"/>
        </w:rPr>
        <w:t xml:space="preserve"> (дата и место рождения: 02.11.1985, го. Никольск, Никольский р-н, Вологодской обл.; ИНН 353000987576, СНИЛС 082-471-315-56, адрес регистрации: Вологодская обл., г. Вологда, ул. Горького, д. 145, кв. 44) признан несостоятельным (банкротом), введена процедура реализации имущества гражданина на 6 месяцев. Финансовым управляющим утвержден </w:t>
      </w:r>
      <w:proofErr w:type="spellStart"/>
      <w:r w:rsidR="002633D8" w:rsidRPr="004273C6">
        <w:rPr>
          <w:rFonts w:ascii="Times New Roman" w:hAnsi="Times New Roman" w:cs="Times New Roman"/>
        </w:rPr>
        <w:t>Игнашов</w:t>
      </w:r>
      <w:proofErr w:type="spellEnd"/>
      <w:r w:rsidR="002633D8" w:rsidRPr="004273C6">
        <w:rPr>
          <w:rFonts w:ascii="Times New Roman" w:hAnsi="Times New Roman" w:cs="Times New Roman"/>
        </w:rPr>
        <w:t xml:space="preserve"> Александр Николаевич (</w:t>
      </w:r>
      <w:r w:rsidR="002633D8" w:rsidRPr="004273C6">
        <w:rPr>
          <w:rFonts w:ascii="Times New Roman" w:hAnsi="Times New Roman" w:cs="Times New Roman"/>
          <w:lang w:eastAsia="ar-SA"/>
        </w:rPr>
        <w:t xml:space="preserve">ИНН 352525747702, СНИЛС 122-145-006-91, регистрационный номер в реестре арбитражных управляющих </w:t>
      </w:r>
      <w:proofErr w:type="gramStart"/>
      <w:r w:rsidR="002633D8" w:rsidRPr="004273C6">
        <w:rPr>
          <w:rFonts w:ascii="Times New Roman" w:hAnsi="Times New Roman" w:cs="Times New Roman"/>
          <w:lang w:eastAsia="ar-SA"/>
        </w:rPr>
        <w:t>16337</w:t>
      </w:r>
      <w:r w:rsidR="002633D8" w:rsidRPr="004273C6">
        <w:rPr>
          <w:rFonts w:ascii="Times New Roman" w:eastAsia="Calibri" w:hAnsi="Times New Roman" w:cs="Times New Roman"/>
        </w:rPr>
        <w:t xml:space="preserve">, </w:t>
      </w:r>
      <w:r w:rsidR="002633D8" w:rsidRPr="004273C6">
        <w:rPr>
          <w:rFonts w:ascii="Times New Roman" w:hAnsi="Times New Roman" w:cs="Times New Roman"/>
        </w:rPr>
        <w:t xml:space="preserve"> член</w:t>
      </w:r>
      <w:proofErr w:type="gramEnd"/>
      <w:r w:rsidR="002633D8" w:rsidRPr="004273C6">
        <w:rPr>
          <w:rFonts w:ascii="Times New Roman" w:hAnsi="Times New Roman" w:cs="Times New Roman"/>
        </w:rPr>
        <w:t xml:space="preserve"> Ассоциации «СГАУ» (ИНН 8601019434, ОГРН 1028600516735, г. Москва, Бережковская набережная, д. 10, оф. 200). </w:t>
      </w:r>
    </w:p>
    <w:p w14:paraId="2E2DCDED" w14:textId="77777777" w:rsidR="00345BF4" w:rsidRPr="004273C6" w:rsidRDefault="004B00C1" w:rsidP="002633D8">
      <w:pPr>
        <w:shd w:val="clear" w:color="auto" w:fill="FFFFFF"/>
        <w:spacing w:after="0" w:line="240" w:lineRule="auto"/>
        <w:jc w:val="both"/>
        <w:rPr>
          <w:rFonts w:ascii="Times New Roman" w:hAnsi="Times New Roman" w:cs="Times New Roman"/>
          <w:snapToGrid w:val="0"/>
        </w:rPr>
      </w:pPr>
      <w:r w:rsidRPr="004273C6">
        <w:rPr>
          <w:rFonts w:ascii="Times New Roman" w:hAnsi="Times New Roman" w:cs="Times New Roman"/>
          <w:snapToGrid w:val="0"/>
        </w:rPr>
        <w:t xml:space="preserve">       </w:t>
      </w:r>
      <w:r w:rsidR="002633D8" w:rsidRPr="004273C6">
        <w:rPr>
          <w:rFonts w:ascii="Times New Roman" w:hAnsi="Times New Roman" w:cs="Times New Roman"/>
          <w:snapToGrid w:val="0"/>
        </w:rPr>
        <w:t xml:space="preserve"> </w:t>
      </w:r>
      <w:r w:rsidR="002633D8" w:rsidRPr="004273C6">
        <w:rPr>
          <w:rFonts w:ascii="Times New Roman" w:hAnsi="Times New Roman" w:cs="Times New Roman"/>
          <w:snapToGrid w:val="0"/>
        </w:rPr>
        <w:tab/>
      </w:r>
      <w:r w:rsidRPr="004273C6">
        <w:rPr>
          <w:rFonts w:ascii="Times New Roman" w:hAnsi="Times New Roman" w:cs="Times New Roman"/>
          <w:snapToGrid w:val="0"/>
        </w:rPr>
        <w:t>1.2</w:t>
      </w:r>
      <w:r w:rsidR="00345BF4" w:rsidRPr="004273C6">
        <w:rPr>
          <w:rFonts w:ascii="Times New Roman" w:hAnsi="Times New Roman" w:cs="Times New Roman"/>
          <w:snapToGrid w:val="0"/>
        </w:rPr>
        <w:t>.</w:t>
      </w:r>
      <w:r w:rsidR="00345BF4" w:rsidRPr="004273C6">
        <w:rPr>
          <w:rFonts w:ascii="Times New Roman" w:hAnsi="Times New Roman" w:cs="Times New Roman"/>
          <w:b/>
          <w:snapToGrid w:val="0"/>
        </w:rPr>
        <w:t xml:space="preserve"> </w:t>
      </w:r>
      <w:r w:rsidR="0022638D" w:rsidRPr="004273C6">
        <w:rPr>
          <w:rFonts w:ascii="Times New Roman" w:hAnsi="Times New Roman" w:cs="Times New Roman"/>
          <w:snapToGrid w:val="0"/>
        </w:rPr>
        <w:t xml:space="preserve">Настоящее Положение устанавливает правила проведения открытых торгов в электронной форме при продаже имущества </w:t>
      </w:r>
      <w:r w:rsidR="002633D8" w:rsidRPr="004273C6">
        <w:rPr>
          <w:rFonts w:ascii="Times New Roman" w:hAnsi="Times New Roman" w:cs="Times New Roman"/>
          <w:snapToGrid w:val="0"/>
        </w:rPr>
        <w:t>Лешукова Артема Влади</w:t>
      </w:r>
      <w:r w:rsidR="000578AE" w:rsidRPr="004273C6">
        <w:rPr>
          <w:rFonts w:ascii="Times New Roman" w:hAnsi="Times New Roman" w:cs="Times New Roman"/>
          <w:snapToGrid w:val="0"/>
        </w:rPr>
        <w:t>м</w:t>
      </w:r>
      <w:r w:rsidR="002633D8" w:rsidRPr="004273C6">
        <w:rPr>
          <w:rFonts w:ascii="Times New Roman" w:hAnsi="Times New Roman" w:cs="Times New Roman"/>
          <w:snapToGrid w:val="0"/>
        </w:rPr>
        <w:t>ировича</w:t>
      </w:r>
      <w:r w:rsidR="00870A3A" w:rsidRPr="004273C6">
        <w:rPr>
          <w:rFonts w:ascii="Times New Roman" w:hAnsi="Times New Roman" w:cs="Times New Roman"/>
          <w:snapToGrid w:val="0"/>
        </w:rPr>
        <w:t xml:space="preserve"> </w:t>
      </w:r>
      <w:r w:rsidRPr="004273C6">
        <w:rPr>
          <w:rFonts w:ascii="Times New Roman" w:hAnsi="Times New Roman" w:cs="Times New Roman"/>
          <w:snapToGrid w:val="0"/>
        </w:rPr>
        <w:t>(именуемый</w:t>
      </w:r>
      <w:r w:rsidR="0022638D" w:rsidRPr="004273C6">
        <w:rPr>
          <w:rFonts w:ascii="Times New Roman" w:hAnsi="Times New Roman" w:cs="Times New Roman"/>
          <w:snapToGrid w:val="0"/>
        </w:rPr>
        <w:t xml:space="preserve"> далее также – Должник) в ходе процедуры реализации имущества гражданина (далее также - открытые торги, торги), правила взаимодействия организаторов открытых торгов, операторов электронных площадок, лиц, заинтересованных в регистрации на электронной площадке, лиц, представляющих заявки на участие в открытых торгах (далее также - заявители), участников открытых торгов в процессе их организации и проведения.</w:t>
      </w:r>
    </w:p>
    <w:p w14:paraId="2E41BBE4" w14:textId="77777777" w:rsidR="00345BF4" w:rsidRPr="004273C6" w:rsidRDefault="002633D8" w:rsidP="002633D8">
      <w:pPr>
        <w:shd w:val="clear" w:color="auto" w:fill="FFFFFF"/>
        <w:spacing w:after="0" w:line="240" w:lineRule="auto"/>
        <w:jc w:val="both"/>
        <w:rPr>
          <w:rFonts w:ascii="Times New Roman" w:hAnsi="Times New Roman" w:cs="Times New Roman"/>
          <w:snapToGrid w:val="0"/>
        </w:rPr>
      </w:pPr>
      <w:r w:rsidRPr="004273C6">
        <w:rPr>
          <w:rFonts w:ascii="Times New Roman" w:hAnsi="Times New Roman" w:cs="Times New Roman"/>
          <w:snapToGrid w:val="0"/>
        </w:rPr>
        <w:t xml:space="preserve">   </w:t>
      </w:r>
      <w:r w:rsidRPr="004273C6">
        <w:rPr>
          <w:rFonts w:ascii="Times New Roman" w:hAnsi="Times New Roman" w:cs="Times New Roman"/>
          <w:snapToGrid w:val="0"/>
        </w:rPr>
        <w:tab/>
      </w:r>
      <w:r w:rsidR="00A961B3" w:rsidRPr="004273C6">
        <w:rPr>
          <w:rFonts w:ascii="Times New Roman" w:hAnsi="Times New Roman" w:cs="Times New Roman"/>
          <w:snapToGrid w:val="0"/>
        </w:rPr>
        <w:t>1.3</w:t>
      </w:r>
      <w:r w:rsidR="00345BF4" w:rsidRPr="004273C6">
        <w:rPr>
          <w:rFonts w:ascii="Times New Roman" w:hAnsi="Times New Roman" w:cs="Times New Roman"/>
          <w:snapToGrid w:val="0"/>
        </w:rPr>
        <w:t xml:space="preserve">. </w:t>
      </w:r>
      <w:r w:rsidR="0022638D" w:rsidRPr="004273C6">
        <w:rPr>
          <w:rFonts w:ascii="Times New Roman" w:hAnsi="Times New Roman" w:cs="Times New Roman"/>
          <w:snapToGrid w:val="0"/>
        </w:rPr>
        <w:t xml:space="preserve">Продажа имущества Должника осуществляется в соответствии с настоящим Положением, разработанным на основании </w:t>
      </w:r>
      <w:proofErr w:type="spellStart"/>
      <w:r w:rsidR="0022638D" w:rsidRPr="004273C6">
        <w:rPr>
          <w:rFonts w:ascii="Times New Roman" w:hAnsi="Times New Roman" w:cs="Times New Roman"/>
          <w:snapToGrid w:val="0"/>
        </w:rPr>
        <w:t>ст.ст</w:t>
      </w:r>
      <w:proofErr w:type="spellEnd"/>
      <w:r w:rsidR="0022638D" w:rsidRPr="004273C6">
        <w:rPr>
          <w:rFonts w:ascii="Times New Roman" w:hAnsi="Times New Roman" w:cs="Times New Roman"/>
          <w:snapToGrid w:val="0"/>
        </w:rPr>
        <w:t xml:space="preserve">. 110, 111, </w:t>
      </w:r>
      <w:r w:rsidR="00646390" w:rsidRPr="004273C6">
        <w:rPr>
          <w:rFonts w:ascii="Times New Roman" w:hAnsi="Times New Roman" w:cs="Times New Roman"/>
          <w:snapToGrid w:val="0"/>
        </w:rPr>
        <w:t xml:space="preserve">131, </w:t>
      </w:r>
      <w:r w:rsidR="0022638D" w:rsidRPr="004273C6">
        <w:rPr>
          <w:rFonts w:ascii="Times New Roman" w:hAnsi="Times New Roman" w:cs="Times New Roman"/>
          <w:snapToGrid w:val="0"/>
        </w:rPr>
        <w:t>138, 139, 140</w:t>
      </w:r>
      <w:r w:rsidR="004B00C1" w:rsidRPr="004273C6">
        <w:rPr>
          <w:rFonts w:ascii="Times New Roman" w:hAnsi="Times New Roman" w:cs="Times New Roman"/>
          <w:snapToGrid w:val="0"/>
        </w:rPr>
        <w:t>, 213.25,</w:t>
      </w:r>
      <w:r w:rsidR="0022638D" w:rsidRPr="004273C6">
        <w:rPr>
          <w:rFonts w:ascii="Times New Roman" w:hAnsi="Times New Roman" w:cs="Times New Roman"/>
          <w:snapToGrid w:val="0"/>
        </w:rPr>
        <w:t xml:space="preserve"> </w:t>
      </w:r>
      <w:r w:rsidR="004B00C1" w:rsidRPr="004273C6">
        <w:rPr>
          <w:rFonts w:ascii="Times New Roman" w:hAnsi="Times New Roman" w:cs="Times New Roman"/>
          <w:snapToGrid w:val="0"/>
        </w:rPr>
        <w:t xml:space="preserve"> 213.26,</w:t>
      </w:r>
      <w:r w:rsidR="00C96BC5" w:rsidRPr="004273C6">
        <w:rPr>
          <w:rFonts w:ascii="Times New Roman" w:hAnsi="Times New Roman" w:cs="Times New Roman"/>
          <w:snapToGrid w:val="0"/>
        </w:rPr>
        <w:t xml:space="preserve"> </w:t>
      </w:r>
      <w:r w:rsidR="0022638D" w:rsidRPr="004273C6">
        <w:rPr>
          <w:rFonts w:ascii="Times New Roman" w:hAnsi="Times New Roman" w:cs="Times New Roman"/>
          <w:snapToGrid w:val="0"/>
        </w:rPr>
        <w:t>Федерального закона «О несостоятельности (банкротстве)» № 127-ФЗ от 26.10.2002 г. (далее – Закон о банкротстве), ст. ст. 447, 448, 449 Гражданского кодекса Российской Федерации, а также Приказа Министерства экономического развития Российской Федерации №495 от 23.07.2015г. (далее по тексту – Приказ № 495).</w:t>
      </w:r>
    </w:p>
    <w:p w14:paraId="2AD1D58C" w14:textId="77777777" w:rsidR="006B71E1" w:rsidRPr="004273C6" w:rsidRDefault="00A961B3" w:rsidP="002633D8">
      <w:pPr>
        <w:shd w:val="clear" w:color="auto" w:fill="FFFFFF"/>
        <w:tabs>
          <w:tab w:val="num" w:pos="709"/>
        </w:tabs>
        <w:spacing w:after="0" w:line="240" w:lineRule="auto"/>
        <w:jc w:val="both"/>
        <w:rPr>
          <w:rFonts w:ascii="Times New Roman" w:hAnsi="Times New Roman" w:cs="Times New Roman"/>
          <w:snapToGrid w:val="0"/>
        </w:rPr>
      </w:pPr>
      <w:r w:rsidRPr="004273C6">
        <w:rPr>
          <w:rFonts w:ascii="Times New Roman" w:hAnsi="Times New Roman" w:cs="Times New Roman"/>
          <w:snapToGrid w:val="0"/>
        </w:rPr>
        <w:t xml:space="preserve">      </w:t>
      </w:r>
      <w:r w:rsidR="002633D8" w:rsidRPr="004273C6">
        <w:rPr>
          <w:rFonts w:ascii="Times New Roman" w:hAnsi="Times New Roman" w:cs="Times New Roman"/>
          <w:snapToGrid w:val="0"/>
        </w:rPr>
        <w:tab/>
      </w:r>
      <w:r w:rsidRPr="004273C6">
        <w:rPr>
          <w:rFonts w:ascii="Times New Roman" w:hAnsi="Times New Roman" w:cs="Times New Roman"/>
          <w:snapToGrid w:val="0"/>
        </w:rPr>
        <w:t>1.</w:t>
      </w:r>
      <w:r w:rsidR="009C5521" w:rsidRPr="004273C6">
        <w:rPr>
          <w:rFonts w:ascii="Times New Roman" w:hAnsi="Times New Roman" w:cs="Times New Roman"/>
          <w:snapToGrid w:val="0"/>
        </w:rPr>
        <w:t>4</w:t>
      </w:r>
      <w:r w:rsidR="00345BF4" w:rsidRPr="004273C6">
        <w:rPr>
          <w:rFonts w:ascii="Times New Roman" w:hAnsi="Times New Roman" w:cs="Times New Roman"/>
          <w:snapToGrid w:val="0"/>
        </w:rPr>
        <w:t xml:space="preserve">. </w:t>
      </w:r>
      <w:r w:rsidR="0022638D" w:rsidRPr="004273C6">
        <w:rPr>
          <w:rFonts w:ascii="Times New Roman" w:hAnsi="Times New Roman" w:cs="Times New Roman"/>
          <w:snapToGrid w:val="0"/>
        </w:rPr>
        <w:t>Настоящее Положение вступает в силу с момента его утверждения судом и действует до момента завершения реализации имущества должника, указанного в п. 2.1. настоящего Положения.</w:t>
      </w:r>
    </w:p>
    <w:p w14:paraId="4EFA2CC8" w14:textId="77777777" w:rsidR="00AF7E9F" w:rsidRPr="004273C6" w:rsidRDefault="00AF7E9F" w:rsidP="00AF7E9F">
      <w:pPr>
        <w:shd w:val="clear" w:color="auto" w:fill="FFFFFF"/>
        <w:tabs>
          <w:tab w:val="num" w:pos="1380"/>
        </w:tabs>
        <w:spacing w:after="0" w:line="240" w:lineRule="auto"/>
        <w:jc w:val="both"/>
        <w:rPr>
          <w:rFonts w:ascii="Times New Roman" w:hAnsi="Times New Roman" w:cs="Times New Roman"/>
          <w:snapToGrid w:val="0"/>
        </w:rPr>
      </w:pPr>
    </w:p>
    <w:p w14:paraId="6E94D516" w14:textId="77777777" w:rsidR="006651C1" w:rsidRPr="004273C6" w:rsidRDefault="0022638D" w:rsidP="007264B6">
      <w:pPr>
        <w:shd w:val="clear" w:color="auto" w:fill="FFFFFF"/>
        <w:spacing w:after="0" w:line="240" w:lineRule="auto"/>
        <w:jc w:val="center"/>
        <w:rPr>
          <w:rFonts w:ascii="Times New Roman" w:hAnsi="Times New Roman" w:cs="Times New Roman"/>
          <w:b/>
          <w:snapToGrid w:val="0"/>
        </w:rPr>
      </w:pPr>
      <w:r w:rsidRPr="004273C6">
        <w:rPr>
          <w:rFonts w:ascii="Times New Roman" w:hAnsi="Times New Roman" w:cs="Times New Roman"/>
          <w:b/>
          <w:snapToGrid w:val="0"/>
        </w:rPr>
        <w:t>2.</w:t>
      </w:r>
      <w:r w:rsidR="006408E1" w:rsidRPr="004273C6">
        <w:rPr>
          <w:rFonts w:ascii="Times New Roman" w:hAnsi="Times New Roman" w:cs="Times New Roman"/>
          <w:b/>
          <w:snapToGrid w:val="0"/>
        </w:rPr>
        <w:t xml:space="preserve"> </w:t>
      </w:r>
      <w:r w:rsidRPr="004273C6">
        <w:rPr>
          <w:rFonts w:ascii="Times New Roman" w:hAnsi="Times New Roman" w:cs="Times New Roman"/>
          <w:b/>
          <w:snapToGrid w:val="0"/>
        </w:rPr>
        <w:t>Имущест</w:t>
      </w:r>
      <w:r w:rsidR="004273C6">
        <w:rPr>
          <w:rFonts w:ascii="Times New Roman" w:hAnsi="Times New Roman" w:cs="Times New Roman"/>
          <w:b/>
          <w:snapToGrid w:val="0"/>
        </w:rPr>
        <w:t>во Должника, подлежащее продаже</w:t>
      </w:r>
    </w:p>
    <w:p w14:paraId="5EBFA46D" w14:textId="77777777" w:rsidR="007264B6" w:rsidRPr="004273C6" w:rsidRDefault="007264B6" w:rsidP="007264B6">
      <w:pPr>
        <w:shd w:val="clear" w:color="auto" w:fill="FFFFFF"/>
        <w:spacing w:after="0" w:line="240" w:lineRule="auto"/>
        <w:jc w:val="center"/>
        <w:rPr>
          <w:rFonts w:ascii="Times New Roman" w:hAnsi="Times New Roman" w:cs="Times New Roman"/>
          <w:b/>
          <w:snapToGrid w:val="0"/>
        </w:rPr>
      </w:pPr>
    </w:p>
    <w:p w14:paraId="7913D81D" w14:textId="77777777" w:rsidR="00F76769" w:rsidRPr="004273C6" w:rsidRDefault="002633D8" w:rsidP="00136D5F">
      <w:pPr>
        <w:spacing w:after="0" w:line="240" w:lineRule="auto"/>
        <w:ind w:firstLine="540"/>
        <w:jc w:val="both"/>
        <w:rPr>
          <w:rFonts w:ascii="Times New Roman" w:hAnsi="Times New Roman" w:cs="Times New Roman"/>
          <w:snapToGrid w:val="0"/>
        </w:rPr>
      </w:pPr>
      <w:r w:rsidRPr="004273C6">
        <w:rPr>
          <w:rFonts w:ascii="Times New Roman" w:hAnsi="Times New Roman" w:cs="Times New Roman"/>
          <w:snapToGrid w:val="0"/>
        </w:rPr>
        <w:tab/>
      </w:r>
      <w:r w:rsidR="0022638D" w:rsidRPr="004273C6">
        <w:rPr>
          <w:rFonts w:ascii="Times New Roman" w:hAnsi="Times New Roman" w:cs="Times New Roman"/>
          <w:snapToGrid w:val="0"/>
        </w:rPr>
        <w:t>2.1.</w:t>
      </w:r>
      <w:r w:rsidR="0022638D" w:rsidRPr="004273C6">
        <w:rPr>
          <w:rFonts w:ascii="Times New Roman" w:hAnsi="Times New Roman" w:cs="Times New Roman"/>
          <w:snapToGrid w:val="0"/>
        </w:rPr>
        <w:tab/>
      </w:r>
      <w:r w:rsidR="00FA7573" w:rsidRPr="004273C6">
        <w:rPr>
          <w:rFonts w:ascii="Times New Roman" w:hAnsi="Times New Roman" w:cs="Times New Roman"/>
          <w:snapToGrid w:val="0"/>
        </w:rPr>
        <w:t>Состав имущества, подлежащего продаже в порядке, уст</w:t>
      </w:r>
      <w:r w:rsidR="00EB3C80" w:rsidRPr="004273C6">
        <w:rPr>
          <w:rFonts w:ascii="Times New Roman" w:hAnsi="Times New Roman" w:cs="Times New Roman"/>
          <w:snapToGrid w:val="0"/>
        </w:rPr>
        <w:t>ановленным настоящим Положением</w:t>
      </w:r>
      <w:r w:rsidR="00FA7573" w:rsidRPr="004273C6">
        <w:rPr>
          <w:rFonts w:ascii="Times New Roman" w:hAnsi="Times New Roman" w:cs="Times New Roman"/>
          <w:snapToGrid w:val="0"/>
        </w:rPr>
        <w:t>, включает в себя:</w:t>
      </w:r>
    </w:p>
    <w:p w14:paraId="0956CDAB" w14:textId="77777777" w:rsidR="00136D5F" w:rsidRPr="004273C6" w:rsidRDefault="002633D8" w:rsidP="003D7BB4">
      <w:pPr>
        <w:spacing w:after="0" w:line="240" w:lineRule="auto"/>
        <w:ind w:firstLine="540"/>
        <w:jc w:val="both"/>
        <w:rPr>
          <w:rFonts w:ascii="Times New Roman" w:hAnsi="Times New Roman" w:cs="Times New Roman"/>
        </w:rPr>
      </w:pPr>
      <w:r w:rsidRPr="004273C6">
        <w:rPr>
          <w:rFonts w:ascii="Times New Roman" w:hAnsi="Times New Roman" w:cs="Times New Roman"/>
        </w:rPr>
        <w:tab/>
      </w:r>
      <w:r w:rsidR="00136D5F" w:rsidRPr="004273C6">
        <w:rPr>
          <w:rFonts w:ascii="Times New Roman" w:hAnsi="Times New Roman" w:cs="Times New Roman"/>
        </w:rPr>
        <w:t>Лот №</w:t>
      </w:r>
      <w:r w:rsidR="003229DC" w:rsidRPr="004273C6">
        <w:rPr>
          <w:rFonts w:ascii="Times New Roman" w:hAnsi="Times New Roman" w:cs="Times New Roman"/>
        </w:rPr>
        <w:t>1</w:t>
      </w:r>
      <w:r w:rsidR="0022638D" w:rsidRPr="004273C6">
        <w:rPr>
          <w:rFonts w:ascii="Times New Roman" w:hAnsi="Times New Roman" w:cs="Times New Roman"/>
        </w:rPr>
        <w:t>:</w:t>
      </w:r>
    </w:p>
    <w:tbl>
      <w:tblPr>
        <w:tblW w:w="9786" w:type="dxa"/>
        <w:tblInd w:w="103" w:type="dxa"/>
        <w:tblLook w:val="04A0" w:firstRow="1" w:lastRow="0" w:firstColumn="1" w:lastColumn="0" w:noHBand="0" w:noVBand="1"/>
      </w:tblPr>
      <w:tblGrid>
        <w:gridCol w:w="669"/>
        <w:gridCol w:w="6991"/>
        <w:gridCol w:w="2126"/>
      </w:tblGrid>
      <w:tr w:rsidR="0065104D" w:rsidRPr="004273C6" w14:paraId="5326E646" w14:textId="77777777" w:rsidTr="0065104D">
        <w:trPr>
          <w:trHeight w:val="225"/>
        </w:trPr>
        <w:tc>
          <w:tcPr>
            <w:tcW w:w="6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1CD9C8" w14:textId="77777777" w:rsidR="0065104D" w:rsidRPr="004273C6" w:rsidRDefault="0065104D" w:rsidP="00057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991" w:type="dxa"/>
            <w:tcBorders>
              <w:top w:val="single" w:sz="4" w:space="0" w:color="auto"/>
              <w:left w:val="nil"/>
              <w:bottom w:val="single" w:sz="4" w:space="0" w:color="auto"/>
              <w:right w:val="nil"/>
            </w:tcBorders>
            <w:shd w:val="clear" w:color="auto" w:fill="FFFFFF"/>
            <w:vAlign w:val="center"/>
            <w:hideMark/>
          </w:tcPr>
          <w:p w14:paraId="07DBC47F" w14:textId="77777777" w:rsidR="0065104D" w:rsidRPr="0065104D" w:rsidRDefault="0065104D" w:rsidP="0065104D">
            <w:pPr>
              <w:spacing w:after="0" w:line="240" w:lineRule="auto"/>
              <w:jc w:val="center"/>
              <w:rPr>
                <w:rFonts w:ascii="Times New Roman" w:hAnsi="Times New Roman" w:cs="Times New Roman"/>
                <w:sz w:val="18"/>
                <w:szCs w:val="18"/>
                <w:shd w:val="clear" w:color="auto" w:fill="FFFFFF"/>
              </w:rPr>
            </w:pPr>
            <w:r w:rsidRPr="0065104D">
              <w:rPr>
                <w:rFonts w:ascii="Times New Roman" w:hAnsi="Times New Roman" w:cs="Times New Roman"/>
                <w:sz w:val="18"/>
                <w:szCs w:val="18"/>
                <w:shd w:val="clear" w:color="auto" w:fill="FFFFFF"/>
              </w:rPr>
              <w:t>Наименование, характеристики имущества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DF2C3" w14:textId="77777777" w:rsidR="0065104D" w:rsidRPr="0065104D" w:rsidRDefault="0065104D" w:rsidP="000578AE">
            <w:pPr>
              <w:spacing w:after="0" w:line="240" w:lineRule="auto"/>
              <w:jc w:val="center"/>
              <w:rPr>
                <w:rFonts w:ascii="Times New Roman" w:eastAsia="Times New Roman" w:hAnsi="Times New Roman" w:cs="Times New Roman"/>
                <w:sz w:val="18"/>
                <w:szCs w:val="18"/>
              </w:rPr>
            </w:pPr>
            <w:r w:rsidRPr="0065104D">
              <w:rPr>
                <w:rFonts w:ascii="Times New Roman" w:eastAsia="Times New Roman" w:hAnsi="Times New Roman" w:cs="Times New Roman"/>
                <w:sz w:val="18"/>
                <w:szCs w:val="18"/>
              </w:rPr>
              <w:t xml:space="preserve">Рыночная стоимость </w:t>
            </w:r>
          </w:p>
        </w:tc>
      </w:tr>
      <w:tr w:rsidR="001543E3" w:rsidRPr="004273C6" w14:paraId="31B70F6D" w14:textId="77777777" w:rsidTr="0065104D">
        <w:trPr>
          <w:trHeight w:val="225"/>
        </w:trPr>
        <w:tc>
          <w:tcPr>
            <w:tcW w:w="6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5CF78E" w14:textId="77777777" w:rsidR="001543E3" w:rsidRPr="004273C6" w:rsidRDefault="00852544" w:rsidP="000578AE">
            <w:pPr>
              <w:spacing w:after="0" w:line="240" w:lineRule="auto"/>
              <w:jc w:val="center"/>
              <w:rPr>
                <w:rFonts w:ascii="Times New Roman" w:eastAsia="Times New Roman" w:hAnsi="Times New Roman" w:cs="Times New Roman"/>
              </w:rPr>
            </w:pPr>
            <w:r w:rsidRPr="004273C6">
              <w:rPr>
                <w:rFonts w:ascii="Times New Roman" w:eastAsia="Times New Roman" w:hAnsi="Times New Roman" w:cs="Times New Roman"/>
              </w:rPr>
              <w:t>1</w:t>
            </w:r>
          </w:p>
        </w:tc>
        <w:tc>
          <w:tcPr>
            <w:tcW w:w="6991" w:type="dxa"/>
            <w:tcBorders>
              <w:top w:val="single" w:sz="4" w:space="0" w:color="auto"/>
              <w:left w:val="nil"/>
              <w:bottom w:val="single" w:sz="4" w:space="0" w:color="auto"/>
              <w:right w:val="nil"/>
            </w:tcBorders>
            <w:shd w:val="clear" w:color="auto" w:fill="FFFFFF"/>
            <w:vAlign w:val="center"/>
            <w:hideMark/>
          </w:tcPr>
          <w:p w14:paraId="0791BA30" w14:textId="77777777" w:rsidR="001543E3" w:rsidRPr="004273C6" w:rsidRDefault="000578AE" w:rsidP="0065104D">
            <w:pPr>
              <w:spacing w:after="0" w:line="240" w:lineRule="auto"/>
              <w:jc w:val="both"/>
              <w:rPr>
                <w:rFonts w:ascii="Times New Roman" w:hAnsi="Times New Roman" w:cs="Times New Roman"/>
                <w:sz w:val="20"/>
                <w:szCs w:val="20"/>
              </w:rPr>
            </w:pPr>
            <w:r w:rsidRPr="004273C6">
              <w:rPr>
                <w:rFonts w:ascii="Times New Roman" w:hAnsi="Times New Roman" w:cs="Times New Roman"/>
                <w:sz w:val="20"/>
                <w:szCs w:val="20"/>
                <w:shd w:val="clear" w:color="auto" w:fill="FFFFFF"/>
              </w:rPr>
              <w:t>Земельный участок площадью 660 кв.м., кадастровый номер 35:25:</w:t>
            </w:r>
            <w:r w:rsidRPr="004273C6">
              <w:rPr>
                <w:rStyle w:val="wmi-callto"/>
                <w:rFonts w:ascii="Times New Roman" w:hAnsi="Times New Roman" w:cs="Times New Roman"/>
                <w:sz w:val="20"/>
                <w:szCs w:val="20"/>
                <w:shd w:val="clear" w:color="auto" w:fill="FFFFFF"/>
              </w:rPr>
              <w:t>0502026</w:t>
            </w:r>
            <w:r w:rsidRPr="004273C6">
              <w:rPr>
                <w:rFonts w:ascii="Times New Roman" w:hAnsi="Times New Roman" w:cs="Times New Roman"/>
                <w:sz w:val="20"/>
                <w:szCs w:val="20"/>
                <w:shd w:val="clear" w:color="auto" w:fill="FFFFFF"/>
              </w:rPr>
              <w:t xml:space="preserve">:682, расположенный </w:t>
            </w:r>
            <w:r w:rsidRPr="004273C6">
              <w:rPr>
                <w:rFonts w:ascii="Times New Roman" w:hAnsi="Times New Roman" w:cs="Times New Roman"/>
                <w:sz w:val="20"/>
                <w:szCs w:val="20"/>
              </w:rPr>
              <w:t>по адресу: Вологодс</w:t>
            </w:r>
            <w:r w:rsidR="0065104D">
              <w:rPr>
                <w:rFonts w:ascii="Times New Roman" w:hAnsi="Times New Roman" w:cs="Times New Roman"/>
                <w:sz w:val="20"/>
                <w:szCs w:val="20"/>
              </w:rPr>
              <w:t>кая обл., Вологодский р-н, с/с О</w:t>
            </w:r>
            <w:r w:rsidRPr="004273C6">
              <w:rPr>
                <w:rFonts w:ascii="Times New Roman" w:hAnsi="Times New Roman" w:cs="Times New Roman"/>
                <w:sz w:val="20"/>
                <w:szCs w:val="20"/>
              </w:rPr>
              <w:t xml:space="preserve">ктябрьский, д. Ильинское, кадастровый номер 35:25:0502026:682, категория земельного участка: земли населенных пунктов, разрешенное использование земельного участка: для ведения подсобного хозяйства.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06E5E" w14:textId="77777777" w:rsidR="001543E3" w:rsidRPr="004273C6" w:rsidRDefault="002633D8" w:rsidP="000578AE">
            <w:pPr>
              <w:spacing w:after="0" w:line="240" w:lineRule="auto"/>
              <w:jc w:val="center"/>
              <w:rPr>
                <w:rFonts w:ascii="Times New Roman" w:eastAsia="Times New Roman" w:hAnsi="Times New Roman" w:cs="Times New Roman"/>
              </w:rPr>
            </w:pPr>
            <w:r w:rsidRPr="004273C6">
              <w:rPr>
                <w:rFonts w:ascii="Times New Roman" w:eastAsia="Times New Roman" w:hAnsi="Times New Roman" w:cs="Times New Roman"/>
              </w:rPr>
              <w:t>298 000</w:t>
            </w:r>
            <w:r w:rsidR="00BE0705" w:rsidRPr="004273C6">
              <w:rPr>
                <w:rFonts w:ascii="Times New Roman" w:eastAsia="Times New Roman" w:hAnsi="Times New Roman" w:cs="Times New Roman"/>
              </w:rPr>
              <w:t>,00</w:t>
            </w:r>
          </w:p>
        </w:tc>
      </w:tr>
    </w:tbl>
    <w:p w14:paraId="56D78510" w14:textId="77777777" w:rsidR="00D417C1" w:rsidRPr="004273C6" w:rsidRDefault="003D7BB4" w:rsidP="000578AE">
      <w:pPr>
        <w:shd w:val="clear" w:color="auto" w:fill="FFFFFF"/>
        <w:spacing w:after="0" w:line="240" w:lineRule="auto"/>
        <w:rPr>
          <w:rFonts w:ascii="Times New Roman" w:hAnsi="Times New Roman" w:cs="Times New Roman"/>
          <w:b/>
          <w:snapToGrid w:val="0"/>
        </w:rPr>
      </w:pPr>
      <w:r w:rsidRPr="004273C6">
        <w:rPr>
          <w:rFonts w:ascii="Times New Roman" w:hAnsi="Times New Roman" w:cs="Times New Roman"/>
          <w:b/>
          <w:snapToGrid w:val="0"/>
        </w:rPr>
        <w:lastRenderedPageBreak/>
        <w:t xml:space="preserve">  </w:t>
      </w:r>
    </w:p>
    <w:p w14:paraId="2518A70F" w14:textId="77777777" w:rsidR="000417A4" w:rsidRPr="004273C6" w:rsidRDefault="000578AE" w:rsidP="000578AE">
      <w:pPr>
        <w:spacing w:after="0" w:line="240" w:lineRule="auto"/>
        <w:ind w:firstLine="709"/>
        <w:jc w:val="both"/>
        <w:rPr>
          <w:rFonts w:ascii="Times New Roman" w:hAnsi="Times New Roman" w:cs="Times New Roman"/>
        </w:rPr>
      </w:pPr>
      <w:r w:rsidRPr="004273C6">
        <w:rPr>
          <w:rFonts w:ascii="Times New Roman" w:hAnsi="Times New Roman" w:cs="Times New Roman"/>
        </w:rPr>
        <w:t xml:space="preserve">Подлежащее продаже имущество не является </w:t>
      </w:r>
      <w:r w:rsidR="000417A4" w:rsidRPr="004273C6">
        <w:rPr>
          <w:rFonts w:ascii="Times New Roman" w:hAnsi="Times New Roman" w:cs="Times New Roman"/>
        </w:rPr>
        <w:t>изъят</w:t>
      </w:r>
      <w:r w:rsidRPr="004273C6">
        <w:rPr>
          <w:rFonts w:ascii="Times New Roman" w:hAnsi="Times New Roman" w:cs="Times New Roman"/>
        </w:rPr>
        <w:t xml:space="preserve">ым из </w:t>
      </w:r>
      <w:r w:rsidR="000417A4" w:rsidRPr="004273C6">
        <w:rPr>
          <w:rFonts w:ascii="Times New Roman" w:hAnsi="Times New Roman" w:cs="Times New Roman"/>
        </w:rPr>
        <w:t>оборота или ограниченн</w:t>
      </w:r>
      <w:r w:rsidRPr="004273C6">
        <w:rPr>
          <w:rFonts w:ascii="Times New Roman" w:hAnsi="Times New Roman" w:cs="Times New Roman"/>
        </w:rPr>
        <w:t>ым</w:t>
      </w:r>
      <w:r w:rsidR="000417A4" w:rsidRPr="004273C6">
        <w:rPr>
          <w:rFonts w:ascii="Times New Roman" w:hAnsi="Times New Roman" w:cs="Times New Roman"/>
        </w:rPr>
        <w:t xml:space="preserve"> в обороте.</w:t>
      </w:r>
    </w:p>
    <w:p w14:paraId="3DCDA1AC" w14:textId="77777777" w:rsidR="00BC1768" w:rsidRPr="004273C6" w:rsidRDefault="00BC1768" w:rsidP="00852544">
      <w:pPr>
        <w:spacing w:after="0" w:line="240" w:lineRule="auto"/>
        <w:ind w:firstLine="709"/>
        <w:jc w:val="both"/>
        <w:rPr>
          <w:rFonts w:ascii="Times New Roman" w:hAnsi="Times New Roman" w:cs="Times New Roman"/>
          <w:snapToGrid w:val="0"/>
        </w:rPr>
      </w:pPr>
      <w:r w:rsidRPr="004273C6">
        <w:rPr>
          <w:rFonts w:ascii="Times New Roman" w:hAnsi="Times New Roman" w:cs="Times New Roman"/>
        </w:rPr>
        <w:t>Имущество</w:t>
      </w:r>
      <w:r w:rsidR="000578AE" w:rsidRPr="004273C6">
        <w:rPr>
          <w:rFonts w:ascii="Times New Roman" w:hAnsi="Times New Roman" w:cs="Times New Roman"/>
        </w:rPr>
        <w:t xml:space="preserve"> </w:t>
      </w:r>
      <w:r w:rsidR="00D84129" w:rsidRPr="004273C6">
        <w:rPr>
          <w:rFonts w:ascii="Times New Roman" w:hAnsi="Times New Roman" w:cs="Times New Roman"/>
        </w:rPr>
        <w:t>р</w:t>
      </w:r>
      <w:r w:rsidRPr="004273C6">
        <w:rPr>
          <w:rFonts w:ascii="Times New Roman" w:hAnsi="Times New Roman" w:cs="Times New Roman"/>
        </w:rPr>
        <w:t xml:space="preserve">еализуется путем </w:t>
      </w:r>
      <w:r w:rsidR="00D120D8" w:rsidRPr="004273C6">
        <w:rPr>
          <w:rFonts w:ascii="Times New Roman" w:hAnsi="Times New Roman" w:cs="Times New Roman"/>
          <w:snapToGrid w:val="0"/>
        </w:rPr>
        <w:t xml:space="preserve">проведения торгов </w:t>
      </w:r>
      <w:r w:rsidRPr="004273C6">
        <w:rPr>
          <w:rFonts w:ascii="Times New Roman" w:hAnsi="Times New Roman" w:cs="Times New Roman"/>
          <w:snapToGrid w:val="0"/>
        </w:rPr>
        <w:t xml:space="preserve">в форме аукциона, открытого по составу участников и по форме подачи предложения по цене. </w:t>
      </w:r>
    </w:p>
    <w:p w14:paraId="14C0184E" w14:textId="77777777" w:rsidR="00DC7C0A" w:rsidRPr="004273C6" w:rsidRDefault="00DC7C0A" w:rsidP="003D7BB4">
      <w:pPr>
        <w:spacing w:after="0" w:line="240" w:lineRule="auto"/>
        <w:ind w:firstLine="709"/>
        <w:jc w:val="both"/>
        <w:rPr>
          <w:rFonts w:ascii="Times New Roman" w:hAnsi="Times New Roman" w:cs="Times New Roman"/>
          <w:snapToGrid w:val="0"/>
        </w:rPr>
      </w:pPr>
      <w:r w:rsidRPr="004273C6">
        <w:rPr>
          <w:rFonts w:ascii="Times New Roman" w:hAnsi="Times New Roman" w:cs="Times New Roman"/>
          <w:snapToGrid w:val="0"/>
        </w:rPr>
        <w:t xml:space="preserve">Для проведения открытых торгов в форме аукциона по продаже имущества </w:t>
      </w:r>
      <w:r w:rsidR="000578AE" w:rsidRPr="004273C6">
        <w:rPr>
          <w:rFonts w:ascii="Times New Roman" w:hAnsi="Times New Roman" w:cs="Times New Roman"/>
          <w:snapToGrid w:val="0"/>
        </w:rPr>
        <w:t>Лешукова Артема Владимировича</w:t>
      </w:r>
      <w:r w:rsidR="003229DC" w:rsidRPr="004273C6">
        <w:rPr>
          <w:rFonts w:ascii="Times New Roman" w:hAnsi="Times New Roman" w:cs="Times New Roman"/>
          <w:bCs/>
          <w:snapToGrid w:val="0"/>
        </w:rPr>
        <w:t xml:space="preserve"> </w:t>
      </w:r>
      <w:proofErr w:type="gramStart"/>
      <w:r w:rsidRPr="004273C6">
        <w:rPr>
          <w:rFonts w:ascii="Times New Roman" w:hAnsi="Times New Roman" w:cs="Times New Roman"/>
          <w:snapToGrid w:val="0"/>
        </w:rPr>
        <w:t>оператором  выбран</w:t>
      </w:r>
      <w:proofErr w:type="gramEnd"/>
      <w:r w:rsidRPr="004273C6">
        <w:rPr>
          <w:rFonts w:ascii="Times New Roman" w:hAnsi="Times New Roman" w:cs="Times New Roman"/>
          <w:snapToGrid w:val="0"/>
        </w:rPr>
        <w:t xml:space="preserve"> –</w:t>
      </w:r>
      <w:r w:rsidR="000578AE" w:rsidRPr="004273C6">
        <w:rPr>
          <w:rFonts w:ascii="Times New Roman" w:hAnsi="Times New Roman" w:cs="Times New Roman"/>
          <w:snapToGrid w:val="0"/>
        </w:rPr>
        <w:t xml:space="preserve"> электронная площадка </w:t>
      </w:r>
      <w:r w:rsidRPr="004273C6">
        <w:rPr>
          <w:rFonts w:ascii="Times New Roman" w:hAnsi="Times New Roman" w:cs="Times New Roman"/>
          <w:snapToGrid w:val="0"/>
        </w:rPr>
        <w:t xml:space="preserve">ООО «РУССИА </w:t>
      </w:r>
      <w:proofErr w:type="spellStart"/>
      <w:r w:rsidRPr="004273C6">
        <w:rPr>
          <w:rFonts w:ascii="Times New Roman" w:hAnsi="Times New Roman" w:cs="Times New Roman"/>
          <w:snapToGrid w:val="0"/>
        </w:rPr>
        <w:t>ОнЛайн</w:t>
      </w:r>
      <w:proofErr w:type="spellEnd"/>
      <w:r w:rsidRPr="004273C6">
        <w:rPr>
          <w:rFonts w:ascii="Times New Roman" w:hAnsi="Times New Roman" w:cs="Times New Roman"/>
          <w:snapToGrid w:val="0"/>
        </w:rPr>
        <w:t xml:space="preserve">»  (с электронной площадки в сети </w:t>
      </w:r>
      <w:hyperlink r:id="rId8" w:history="1">
        <w:r w:rsidRPr="004273C6">
          <w:rPr>
            <w:rStyle w:val="a7"/>
            <w:rFonts w:ascii="Times New Roman" w:hAnsi="Times New Roman" w:cs="Times New Roman"/>
            <w:snapToGrid w:val="0"/>
            <w:color w:val="auto"/>
            <w:lang w:val="en-US"/>
          </w:rPr>
          <w:t>www</w:t>
        </w:r>
        <w:r w:rsidRPr="004273C6">
          <w:rPr>
            <w:rStyle w:val="a7"/>
            <w:rFonts w:ascii="Times New Roman" w:hAnsi="Times New Roman" w:cs="Times New Roman"/>
            <w:snapToGrid w:val="0"/>
            <w:color w:val="auto"/>
          </w:rPr>
          <w:t>.</w:t>
        </w:r>
        <w:proofErr w:type="spellStart"/>
        <w:r w:rsidRPr="004273C6">
          <w:rPr>
            <w:rStyle w:val="a7"/>
            <w:rFonts w:ascii="Times New Roman" w:hAnsi="Times New Roman" w:cs="Times New Roman"/>
            <w:snapToGrid w:val="0"/>
            <w:color w:val="auto"/>
            <w:lang w:val="en-US"/>
          </w:rPr>
          <w:t>rus</w:t>
        </w:r>
        <w:proofErr w:type="spellEnd"/>
        <w:r w:rsidRPr="004273C6">
          <w:rPr>
            <w:rStyle w:val="a7"/>
            <w:rFonts w:ascii="Times New Roman" w:hAnsi="Times New Roman" w:cs="Times New Roman"/>
            <w:snapToGrid w:val="0"/>
            <w:color w:val="auto"/>
          </w:rPr>
          <w:t>-</w:t>
        </w:r>
        <w:r w:rsidRPr="004273C6">
          <w:rPr>
            <w:rStyle w:val="a7"/>
            <w:rFonts w:ascii="Times New Roman" w:hAnsi="Times New Roman" w:cs="Times New Roman"/>
            <w:snapToGrid w:val="0"/>
            <w:color w:val="auto"/>
            <w:lang w:val="en-US"/>
          </w:rPr>
          <w:t>on</w:t>
        </w:r>
        <w:r w:rsidRPr="004273C6">
          <w:rPr>
            <w:rStyle w:val="a7"/>
            <w:rFonts w:ascii="Times New Roman" w:hAnsi="Times New Roman" w:cs="Times New Roman"/>
            <w:snapToGrid w:val="0"/>
            <w:color w:val="auto"/>
          </w:rPr>
          <w:t>.</w:t>
        </w:r>
        <w:proofErr w:type="spellStart"/>
        <w:r w:rsidRPr="004273C6">
          <w:rPr>
            <w:rStyle w:val="a7"/>
            <w:rFonts w:ascii="Times New Roman" w:hAnsi="Times New Roman" w:cs="Times New Roman"/>
            <w:snapToGrid w:val="0"/>
            <w:color w:val="auto"/>
            <w:lang w:val="en-US"/>
          </w:rPr>
          <w:t>ru</w:t>
        </w:r>
        <w:proofErr w:type="spellEnd"/>
      </w:hyperlink>
      <w:r w:rsidRPr="004273C6">
        <w:rPr>
          <w:rFonts w:ascii="Times New Roman" w:hAnsi="Times New Roman" w:cs="Times New Roman"/>
          <w:snapToGrid w:val="0"/>
        </w:rPr>
        <w:t>).</w:t>
      </w:r>
    </w:p>
    <w:p w14:paraId="2871337E" w14:textId="77777777" w:rsidR="00BE4C2A" w:rsidRPr="004273C6" w:rsidRDefault="00BE4C2A" w:rsidP="007264B6">
      <w:pPr>
        <w:shd w:val="clear" w:color="auto" w:fill="FFFFFF"/>
        <w:spacing w:after="0" w:line="240" w:lineRule="auto"/>
        <w:jc w:val="center"/>
        <w:rPr>
          <w:rFonts w:ascii="Times New Roman" w:hAnsi="Times New Roman" w:cs="Times New Roman"/>
          <w:b/>
          <w:snapToGrid w:val="0"/>
        </w:rPr>
      </w:pPr>
    </w:p>
    <w:p w14:paraId="19D1235F" w14:textId="77777777" w:rsidR="00654EEC" w:rsidRPr="004273C6" w:rsidRDefault="00BE4C2A" w:rsidP="007264B6">
      <w:pPr>
        <w:shd w:val="clear" w:color="auto" w:fill="FFFFFF"/>
        <w:spacing w:after="0" w:line="240" w:lineRule="auto"/>
        <w:jc w:val="center"/>
        <w:rPr>
          <w:rFonts w:ascii="Times New Roman" w:hAnsi="Times New Roman" w:cs="Times New Roman"/>
          <w:b/>
          <w:snapToGrid w:val="0"/>
        </w:rPr>
      </w:pPr>
      <w:r w:rsidRPr="004273C6">
        <w:rPr>
          <w:rFonts w:ascii="Times New Roman" w:hAnsi="Times New Roman" w:cs="Times New Roman"/>
          <w:b/>
          <w:snapToGrid w:val="0"/>
        </w:rPr>
        <w:t>3. Продажа имущества на торгах</w:t>
      </w:r>
    </w:p>
    <w:p w14:paraId="0746A8A4" w14:textId="77777777" w:rsidR="007264B6" w:rsidRPr="004273C6" w:rsidRDefault="007264B6" w:rsidP="007264B6">
      <w:pPr>
        <w:shd w:val="clear" w:color="auto" w:fill="FFFFFF"/>
        <w:spacing w:after="0" w:line="240" w:lineRule="auto"/>
        <w:jc w:val="center"/>
        <w:rPr>
          <w:rFonts w:ascii="Times New Roman" w:hAnsi="Times New Roman" w:cs="Times New Roman"/>
          <w:b/>
          <w:snapToGrid w:val="0"/>
        </w:rPr>
      </w:pPr>
    </w:p>
    <w:p w14:paraId="3CC046BD" w14:textId="77777777" w:rsidR="00654EEC" w:rsidRPr="004273C6" w:rsidRDefault="00654EEC" w:rsidP="007264B6">
      <w:pPr>
        <w:shd w:val="clear" w:color="auto" w:fill="FFFFFF"/>
        <w:tabs>
          <w:tab w:val="num" w:pos="1380"/>
        </w:tabs>
        <w:spacing w:after="0" w:line="240" w:lineRule="auto"/>
        <w:jc w:val="both"/>
        <w:rPr>
          <w:rFonts w:ascii="Times New Roman" w:hAnsi="Times New Roman" w:cs="Times New Roman"/>
          <w:snapToGrid w:val="0"/>
        </w:rPr>
      </w:pPr>
      <w:r w:rsidRPr="004273C6">
        <w:rPr>
          <w:rFonts w:ascii="Times New Roman" w:hAnsi="Times New Roman" w:cs="Times New Roman"/>
          <w:snapToGrid w:val="0"/>
        </w:rPr>
        <w:t xml:space="preserve">            3.1.  Торги проводятся в форме аукциона, открытого по составу участников и по форме подачи предложения по цене.</w:t>
      </w:r>
    </w:p>
    <w:p w14:paraId="37668C1D" w14:textId="77777777" w:rsidR="00654EEC" w:rsidRPr="004273C6" w:rsidRDefault="00654EEC" w:rsidP="007264B6">
      <w:pPr>
        <w:shd w:val="clear" w:color="auto" w:fill="FFFFFF"/>
        <w:tabs>
          <w:tab w:val="num" w:pos="1380"/>
        </w:tabs>
        <w:spacing w:after="0" w:line="240" w:lineRule="auto"/>
        <w:ind w:firstLine="600"/>
        <w:jc w:val="both"/>
        <w:rPr>
          <w:rFonts w:ascii="Times New Roman" w:hAnsi="Times New Roman" w:cs="Times New Roman"/>
          <w:snapToGrid w:val="0"/>
        </w:rPr>
      </w:pPr>
      <w:r w:rsidRPr="004273C6">
        <w:rPr>
          <w:rFonts w:ascii="Times New Roman" w:hAnsi="Times New Roman" w:cs="Times New Roman"/>
          <w:snapToGrid w:val="0"/>
        </w:rPr>
        <w:t>3.2.</w:t>
      </w:r>
      <w:r w:rsidRPr="004273C6">
        <w:rPr>
          <w:rFonts w:ascii="Times New Roman" w:hAnsi="Times New Roman" w:cs="Times New Roman"/>
          <w:snapToGrid w:val="0"/>
        </w:rPr>
        <w:tab/>
        <w:t xml:space="preserve">Начальная продажная цена имущества, принадлежащего на праве собственности </w:t>
      </w:r>
      <w:r w:rsidR="00BE4C2A" w:rsidRPr="004273C6">
        <w:rPr>
          <w:rFonts w:ascii="Times New Roman" w:hAnsi="Times New Roman" w:cs="Times New Roman"/>
          <w:snapToGrid w:val="0"/>
        </w:rPr>
        <w:t>Лешукову Артему Владимировичу</w:t>
      </w:r>
      <w:r w:rsidRPr="004273C6">
        <w:rPr>
          <w:rFonts w:ascii="Times New Roman" w:hAnsi="Times New Roman" w:cs="Times New Roman"/>
          <w:snapToGrid w:val="0"/>
        </w:rPr>
        <w:t>, выставляемого на торги, устанавливается в соответствии с Определением Арбитражного суда Вологодской облас</w:t>
      </w:r>
      <w:r w:rsidR="00BE4C2A" w:rsidRPr="004273C6">
        <w:rPr>
          <w:rFonts w:ascii="Times New Roman" w:hAnsi="Times New Roman" w:cs="Times New Roman"/>
          <w:snapToGrid w:val="0"/>
        </w:rPr>
        <w:t>ти в соответствии со стоимостью</w:t>
      </w:r>
      <w:r w:rsidRPr="004273C6">
        <w:rPr>
          <w:rFonts w:ascii="Times New Roman" w:hAnsi="Times New Roman" w:cs="Times New Roman"/>
          <w:snapToGrid w:val="0"/>
        </w:rPr>
        <w:t xml:space="preserve">, указанной в разделе 2 </w:t>
      </w:r>
      <w:proofErr w:type="gramStart"/>
      <w:r w:rsidRPr="004273C6">
        <w:rPr>
          <w:rFonts w:ascii="Times New Roman" w:hAnsi="Times New Roman" w:cs="Times New Roman"/>
          <w:snapToGrid w:val="0"/>
        </w:rPr>
        <w:t>настоящего Положения</w:t>
      </w:r>
      <w:proofErr w:type="gramEnd"/>
      <w:r w:rsidRPr="004273C6">
        <w:rPr>
          <w:rFonts w:ascii="Times New Roman" w:hAnsi="Times New Roman" w:cs="Times New Roman"/>
          <w:snapToGrid w:val="0"/>
        </w:rPr>
        <w:t xml:space="preserve"> и составляет: </w:t>
      </w:r>
    </w:p>
    <w:p w14:paraId="741A0B00" w14:textId="77777777" w:rsidR="00654EEC" w:rsidRPr="004273C6" w:rsidRDefault="00654EEC" w:rsidP="008F79BD">
      <w:pPr>
        <w:shd w:val="clear" w:color="auto" w:fill="FFFFFF"/>
        <w:tabs>
          <w:tab w:val="num" w:pos="1380"/>
        </w:tabs>
        <w:spacing w:after="0" w:line="240" w:lineRule="auto"/>
        <w:ind w:firstLine="600"/>
        <w:jc w:val="both"/>
        <w:rPr>
          <w:rFonts w:ascii="Times New Roman" w:hAnsi="Times New Roman" w:cs="Times New Roman"/>
          <w:snapToGrid w:val="0"/>
        </w:rPr>
      </w:pPr>
      <w:r w:rsidRPr="004273C6">
        <w:rPr>
          <w:rFonts w:ascii="Times New Roman" w:hAnsi="Times New Roman" w:cs="Times New Roman"/>
          <w:snapToGrid w:val="0"/>
        </w:rPr>
        <w:t>Лот № 1 –</w:t>
      </w:r>
      <w:r w:rsidR="00BE4C2A" w:rsidRPr="004273C6">
        <w:rPr>
          <w:rFonts w:ascii="Times New Roman" w:hAnsi="Times New Roman" w:cs="Times New Roman"/>
          <w:snapToGrid w:val="0"/>
        </w:rPr>
        <w:t xml:space="preserve"> 298 0</w:t>
      </w:r>
      <w:r w:rsidR="000C04AD" w:rsidRPr="004273C6">
        <w:rPr>
          <w:rFonts w:ascii="Times New Roman" w:hAnsi="Times New Roman" w:cs="Times New Roman"/>
          <w:snapToGrid w:val="0"/>
        </w:rPr>
        <w:t>00</w:t>
      </w:r>
      <w:r w:rsidRPr="004273C6">
        <w:rPr>
          <w:rFonts w:ascii="Times New Roman" w:hAnsi="Times New Roman" w:cs="Times New Roman"/>
          <w:snapToGrid w:val="0"/>
        </w:rPr>
        <w:t xml:space="preserve"> рублей</w:t>
      </w:r>
      <w:r w:rsidR="003229DC" w:rsidRPr="004273C6">
        <w:rPr>
          <w:rFonts w:ascii="Times New Roman" w:hAnsi="Times New Roman" w:cs="Times New Roman"/>
          <w:snapToGrid w:val="0"/>
        </w:rPr>
        <w:t>.</w:t>
      </w:r>
    </w:p>
    <w:p w14:paraId="2624F05E" w14:textId="77777777" w:rsidR="003D7BB4" w:rsidRPr="004273C6" w:rsidRDefault="00C3754E" w:rsidP="006651C1">
      <w:pPr>
        <w:shd w:val="clear" w:color="auto" w:fill="FFFFFF"/>
        <w:tabs>
          <w:tab w:val="num" w:pos="1380"/>
        </w:tabs>
        <w:spacing w:after="0" w:line="240" w:lineRule="auto"/>
        <w:ind w:firstLine="600"/>
        <w:jc w:val="both"/>
        <w:rPr>
          <w:rFonts w:ascii="Times New Roman" w:hAnsi="Times New Roman" w:cs="Times New Roman"/>
          <w:snapToGrid w:val="0"/>
        </w:rPr>
      </w:pPr>
      <w:r w:rsidRPr="004273C6">
        <w:rPr>
          <w:rFonts w:ascii="Times New Roman" w:hAnsi="Times New Roman" w:cs="Times New Roman"/>
          <w:snapToGrid w:val="0"/>
        </w:rPr>
        <w:t xml:space="preserve">Имущество, продаваемое на аукционе в </w:t>
      </w:r>
      <w:r w:rsidR="003E02DC" w:rsidRPr="004273C6">
        <w:rPr>
          <w:rFonts w:ascii="Times New Roman" w:hAnsi="Times New Roman" w:cs="Times New Roman"/>
          <w:snapToGrid w:val="0"/>
        </w:rPr>
        <w:t>соответствии</w:t>
      </w:r>
      <w:r w:rsidRPr="004273C6">
        <w:rPr>
          <w:rFonts w:ascii="Times New Roman" w:hAnsi="Times New Roman" w:cs="Times New Roman"/>
          <w:snapToGrid w:val="0"/>
        </w:rPr>
        <w:t xml:space="preserve"> с настоящим положением,</w:t>
      </w:r>
      <w:r w:rsidR="00761510" w:rsidRPr="004273C6">
        <w:rPr>
          <w:rFonts w:ascii="Times New Roman" w:hAnsi="Times New Roman" w:cs="Times New Roman"/>
          <w:snapToGrid w:val="0"/>
        </w:rPr>
        <w:t xml:space="preserve"> выставляется лотом </w:t>
      </w:r>
      <w:r w:rsidR="006A5C8D" w:rsidRPr="004273C6">
        <w:rPr>
          <w:rFonts w:ascii="Times New Roman" w:hAnsi="Times New Roman" w:cs="Times New Roman"/>
          <w:snapToGrid w:val="0"/>
        </w:rPr>
        <w:t xml:space="preserve">№ </w:t>
      </w:r>
      <w:r w:rsidR="00FD27A0" w:rsidRPr="004273C6">
        <w:rPr>
          <w:rFonts w:ascii="Times New Roman" w:hAnsi="Times New Roman" w:cs="Times New Roman"/>
          <w:snapToGrid w:val="0"/>
        </w:rPr>
        <w:t>1</w:t>
      </w:r>
      <w:r w:rsidR="003A3CAA" w:rsidRPr="004273C6">
        <w:rPr>
          <w:rFonts w:ascii="Times New Roman" w:hAnsi="Times New Roman" w:cs="Times New Roman"/>
          <w:snapToGrid w:val="0"/>
        </w:rPr>
        <w:t xml:space="preserve">. </w:t>
      </w:r>
    </w:p>
    <w:p w14:paraId="7226193E" w14:textId="77777777" w:rsidR="00C3754E" w:rsidRPr="004273C6" w:rsidRDefault="009200E9" w:rsidP="006651C1">
      <w:pPr>
        <w:shd w:val="clear" w:color="auto" w:fill="FFFFFF"/>
        <w:tabs>
          <w:tab w:val="num" w:pos="1380"/>
        </w:tabs>
        <w:spacing w:after="0" w:line="240" w:lineRule="auto"/>
        <w:ind w:firstLine="600"/>
        <w:jc w:val="both"/>
        <w:rPr>
          <w:rFonts w:ascii="Times New Roman" w:hAnsi="Times New Roman" w:cs="Times New Roman"/>
          <w:snapToGrid w:val="0"/>
        </w:rPr>
      </w:pPr>
      <w:r w:rsidRPr="004273C6">
        <w:rPr>
          <w:rFonts w:ascii="Times New Roman" w:hAnsi="Times New Roman" w:cs="Times New Roman"/>
          <w:snapToGrid w:val="0"/>
        </w:rPr>
        <w:t>Состав лот</w:t>
      </w:r>
      <w:r w:rsidR="00BE4C2A" w:rsidRPr="004273C6">
        <w:rPr>
          <w:rFonts w:ascii="Times New Roman" w:hAnsi="Times New Roman" w:cs="Times New Roman"/>
          <w:snapToGrid w:val="0"/>
        </w:rPr>
        <w:t>а</w:t>
      </w:r>
      <w:r w:rsidRPr="004273C6">
        <w:rPr>
          <w:rFonts w:ascii="Times New Roman" w:hAnsi="Times New Roman" w:cs="Times New Roman"/>
          <w:snapToGrid w:val="0"/>
        </w:rPr>
        <w:t xml:space="preserve"> указан в п. 2.1 настоящего Положения.</w:t>
      </w:r>
    </w:p>
    <w:p w14:paraId="3AA34A39" w14:textId="77777777" w:rsidR="0022638D" w:rsidRPr="004273C6" w:rsidRDefault="000042E6" w:rsidP="006651C1">
      <w:pPr>
        <w:shd w:val="clear" w:color="auto" w:fill="FFFFFF"/>
        <w:spacing w:after="0" w:line="240" w:lineRule="auto"/>
        <w:ind w:firstLine="600"/>
        <w:jc w:val="both"/>
        <w:rPr>
          <w:rFonts w:ascii="Times New Roman" w:hAnsi="Times New Roman" w:cs="Times New Roman"/>
          <w:snapToGrid w:val="0"/>
        </w:rPr>
      </w:pPr>
      <w:r w:rsidRPr="004273C6">
        <w:rPr>
          <w:rFonts w:ascii="Times New Roman" w:hAnsi="Times New Roman" w:cs="Times New Roman"/>
          <w:snapToGrid w:val="0"/>
        </w:rPr>
        <w:t>3.3</w:t>
      </w:r>
      <w:r w:rsidR="0022638D" w:rsidRPr="004273C6">
        <w:rPr>
          <w:rFonts w:ascii="Times New Roman" w:hAnsi="Times New Roman" w:cs="Times New Roman"/>
          <w:snapToGrid w:val="0"/>
        </w:rPr>
        <w:t>.</w:t>
      </w:r>
      <w:r w:rsidR="0022638D" w:rsidRPr="004273C6">
        <w:rPr>
          <w:rFonts w:ascii="Times New Roman" w:hAnsi="Times New Roman" w:cs="Times New Roman"/>
          <w:snapToGrid w:val="0"/>
        </w:rPr>
        <w:tab/>
      </w:r>
      <w:r w:rsidR="0022638D" w:rsidRPr="004273C6">
        <w:rPr>
          <w:rFonts w:ascii="Times New Roman" w:hAnsi="Times New Roman" w:cs="Times New Roman"/>
          <w:b/>
          <w:snapToGrid w:val="0"/>
        </w:rPr>
        <w:t>Задаток</w:t>
      </w:r>
      <w:r w:rsidR="0022638D" w:rsidRPr="004273C6">
        <w:rPr>
          <w:rFonts w:ascii="Times New Roman" w:hAnsi="Times New Roman" w:cs="Times New Roman"/>
          <w:snapToGrid w:val="0"/>
        </w:rPr>
        <w:t xml:space="preserve"> для участия в торгах, проводимых посредством аукциона, открытого по составу участников и по форме подачи предложения по цене, устанавливается в размере </w:t>
      </w:r>
      <w:r w:rsidR="00D7540C" w:rsidRPr="004273C6">
        <w:rPr>
          <w:rFonts w:ascii="Times New Roman" w:hAnsi="Times New Roman" w:cs="Times New Roman"/>
          <w:b/>
          <w:snapToGrid w:val="0"/>
        </w:rPr>
        <w:t>10</w:t>
      </w:r>
      <w:r w:rsidR="00556EB3" w:rsidRPr="004273C6">
        <w:rPr>
          <w:rFonts w:ascii="Times New Roman" w:hAnsi="Times New Roman" w:cs="Times New Roman"/>
          <w:b/>
          <w:snapToGrid w:val="0"/>
        </w:rPr>
        <w:t xml:space="preserve"> </w:t>
      </w:r>
      <w:r w:rsidR="0022638D" w:rsidRPr="004273C6">
        <w:rPr>
          <w:rFonts w:ascii="Times New Roman" w:hAnsi="Times New Roman" w:cs="Times New Roman"/>
          <w:b/>
          <w:snapToGrid w:val="0"/>
        </w:rPr>
        <w:t>%</w:t>
      </w:r>
      <w:r w:rsidR="0022638D" w:rsidRPr="004273C6">
        <w:rPr>
          <w:rFonts w:ascii="Times New Roman" w:hAnsi="Times New Roman" w:cs="Times New Roman"/>
          <w:snapToGrid w:val="0"/>
        </w:rPr>
        <w:t xml:space="preserve"> от начальной цены продажи имущества.</w:t>
      </w:r>
      <w:r w:rsidR="0022638D" w:rsidRPr="004273C6">
        <w:rPr>
          <w:rFonts w:ascii="Times New Roman" w:hAnsi="Times New Roman" w:cs="Times New Roman"/>
        </w:rPr>
        <w:t xml:space="preserve"> </w:t>
      </w:r>
      <w:r w:rsidR="0022638D" w:rsidRPr="004273C6">
        <w:rPr>
          <w:rFonts w:ascii="Times New Roman" w:hAnsi="Times New Roman" w:cs="Times New Roman"/>
          <w:snapToGrid w:val="0"/>
        </w:rPr>
        <w:t>Оплата задатка осуществляется только денежными средствами. Размер задатка остается неизменным при продаже имущества на повторных торгах. Задаток должен быть перечислен в течение срока, установленного организатором торгов для приема заявок на участие в торгах.</w:t>
      </w:r>
    </w:p>
    <w:p w14:paraId="2563395C" w14:textId="77777777" w:rsidR="0022638D" w:rsidRPr="004273C6" w:rsidRDefault="000042E6" w:rsidP="006651C1">
      <w:pPr>
        <w:shd w:val="clear" w:color="auto" w:fill="FFFFFF"/>
        <w:tabs>
          <w:tab w:val="num" w:pos="1380"/>
        </w:tabs>
        <w:spacing w:after="0" w:line="240" w:lineRule="auto"/>
        <w:ind w:firstLine="600"/>
        <w:jc w:val="both"/>
        <w:rPr>
          <w:rFonts w:ascii="Times New Roman" w:hAnsi="Times New Roman" w:cs="Times New Roman"/>
          <w:snapToGrid w:val="0"/>
        </w:rPr>
      </w:pPr>
      <w:r w:rsidRPr="004273C6">
        <w:rPr>
          <w:rFonts w:ascii="Times New Roman" w:hAnsi="Times New Roman" w:cs="Times New Roman"/>
          <w:snapToGrid w:val="0"/>
        </w:rPr>
        <w:t>3.4</w:t>
      </w:r>
      <w:r w:rsidR="0022638D" w:rsidRPr="004273C6">
        <w:rPr>
          <w:rFonts w:ascii="Times New Roman" w:hAnsi="Times New Roman" w:cs="Times New Roman"/>
          <w:snapToGrid w:val="0"/>
        </w:rPr>
        <w:t>.</w:t>
      </w:r>
      <w:r w:rsidR="0022638D" w:rsidRPr="004273C6">
        <w:rPr>
          <w:rFonts w:ascii="Times New Roman" w:hAnsi="Times New Roman" w:cs="Times New Roman"/>
          <w:snapToGrid w:val="0"/>
        </w:rPr>
        <w:tab/>
        <w:t xml:space="preserve">Задаток перечисляется на специальный банковский счет, предназначенный для зачисления денежных средств, полученных от реализации имущества, указанный организатором торгов, подлежащий </w:t>
      </w:r>
      <w:proofErr w:type="gramStart"/>
      <w:r w:rsidR="0022638D" w:rsidRPr="004273C6">
        <w:rPr>
          <w:rFonts w:ascii="Times New Roman" w:hAnsi="Times New Roman" w:cs="Times New Roman"/>
          <w:snapToGrid w:val="0"/>
        </w:rPr>
        <w:t>обязательному  опубликованию</w:t>
      </w:r>
      <w:proofErr w:type="gramEnd"/>
      <w:r w:rsidR="0022638D" w:rsidRPr="004273C6">
        <w:rPr>
          <w:rFonts w:ascii="Times New Roman" w:hAnsi="Times New Roman" w:cs="Times New Roman"/>
          <w:snapToGrid w:val="0"/>
        </w:rPr>
        <w:t xml:space="preserve"> в объявлении о проведении торгов.</w:t>
      </w:r>
    </w:p>
    <w:p w14:paraId="6A9C514A" w14:textId="77777777" w:rsidR="0022638D" w:rsidRPr="004273C6" w:rsidRDefault="0022638D" w:rsidP="006651C1">
      <w:pPr>
        <w:spacing w:after="0" w:line="240" w:lineRule="auto"/>
        <w:ind w:firstLine="600"/>
        <w:jc w:val="both"/>
        <w:rPr>
          <w:rFonts w:ascii="Times New Roman" w:hAnsi="Times New Roman" w:cs="Times New Roman"/>
          <w:bCs/>
          <w:spacing w:val="-9"/>
        </w:rPr>
      </w:pPr>
      <w:r w:rsidRPr="004273C6">
        <w:rPr>
          <w:rFonts w:ascii="Times New Roman" w:hAnsi="Times New Roman" w:cs="Times New Roman"/>
          <w:spacing w:val="-5"/>
        </w:rPr>
        <w:t>3</w:t>
      </w:r>
      <w:r w:rsidR="000042E6" w:rsidRPr="004273C6">
        <w:rPr>
          <w:rFonts w:ascii="Times New Roman" w:hAnsi="Times New Roman" w:cs="Times New Roman"/>
          <w:spacing w:val="-5"/>
        </w:rPr>
        <w:t>.5</w:t>
      </w:r>
      <w:r w:rsidRPr="004273C6">
        <w:rPr>
          <w:rFonts w:ascii="Times New Roman" w:hAnsi="Times New Roman" w:cs="Times New Roman"/>
          <w:spacing w:val="-5"/>
        </w:rPr>
        <w:t>.</w:t>
      </w:r>
      <w:r w:rsidRPr="004273C6">
        <w:rPr>
          <w:rFonts w:ascii="Times New Roman" w:hAnsi="Times New Roman" w:cs="Times New Roman"/>
          <w:spacing w:val="-5"/>
        </w:rPr>
        <w:tab/>
        <w:t xml:space="preserve">Аукцион проводится путем повышения начальной цены продажи имущества на шаг аукциона. </w:t>
      </w:r>
      <w:r w:rsidRPr="004273C6">
        <w:rPr>
          <w:rFonts w:ascii="Times New Roman" w:hAnsi="Times New Roman" w:cs="Times New Roman"/>
        </w:rPr>
        <w:t xml:space="preserve">Шаг аукциона составляет </w:t>
      </w:r>
      <w:r w:rsidRPr="004273C6">
        <w:rPr>
          <w:rFonts w:ascii="Times New Roman" w:hAnsi="Times New Roman" w:cs="Times New Roman"/>
          <w:b/>
        </w:rPr>
        <w:t>5 % от начальной стоимости имущества</w:t>
      </w:r>
      <w:r w:rsidRPr="004273C6">
        <w:rPr>
          <w:rFonts w:ascii="Times New Roman" w:hAnsi="Times New Roman" w:cs="Times New Roman"/>
        </w:rPr>
        <w:t>. Шаг аукциона не изменяется в течение проведения торгов.</w:t>
      </w:r>
    </w:p>
    <w:p w14:paraId="09E7800B" w14:textId="77777777" w:rsidR="00003299" w:rsidRPr="004273C6" w:rsidRDefault="0081171E" w:rsidP="0081171E">
      <w:pPr>
        <w:shd w:val="clear" w:color="auto" w:fill="FFFFFF"/>
        <w:spacing w:after="0" w:line="240" w:lineRule="auto"/>
        <w:jc w:val="both"/>
        <w:rPr>
          <w:rFonts w:ascii="Times New Roman" w:hAnsi="Times New Roman" w:cs="Times New Roman"/>
          <w:spacing w:val="3"/>
        </w:rPr>
      </w:pPr>
      <w:r w:rsidRPr="004273C6">
        <w:rPr>
          <w:rFonts w:ascii="Times New Roman" w:hAnsi="Times New Roman" w:cs="Times New Roman"/>
        </w:rPr>
        <w:t xml:space="preserve">            </w:t>
      </w:r>
      <w:r w:rsidR="000042E6" w:rsidRPr="004273C6">
        <w:rPr>
          <w:rFonts w:ascii="Times New Roman" w:hAnsi="Times New Roman" w:cs="Times New Roman"/>
        </w:rPr>
        <w:t>3.6</w:t>
      </w:r>
      <w:r w:rsidR="0022638D" w:rsidRPr="004273C6">
        <w:rPr>
          <w:rFonts w:ascii="Times New Roman" w:hAnsi="Times New Roman" w:cs="Times New Roman"/>
        </w:rPr>
        <w:t>.</w:t>
      </w:r>
      <w:r w:rsidR="0022638D" w:rsidRPr="004273C6">
        <w:rPr>
          <w:rFonts w:ascii="Times New Roman" w:hAnsi="Times New Roman" w:cs="Times New Roman"/>
        </w:rPr>
        <w:tab/>
        <w:t xml:space="preserve">Организатором торгов является финансовый управляющий </w:t>
      </w:r>
      <w:r w:rsidR="00BE4C2A" w:rsidRPr="004273C6">
        <w:rPr>
          <w:rFonts w:ascii="Times New Roman" w:hAnsi="Times New Roman" w:cs="Times New Roman"/>
        </w:rPr>
        <w:t>имуществом Лешукова Артема Владимировича</w:t>
      </w:r>
      <w:r w:rsidR="009A1879" w:rsidRPr="004273C6">
        <w:rPr>
          <w:rFonts w:ascii="Times New Roman" w:hAnsi="Times New Roman" w:cs="Times New Roman"/>
          <w:bCs/>
          <w:snapToGrid w:val="0"/>
        </w:rPr>
        <w:t xml:space="preserve"> </w:t>
      </w:r>
      <w:proofErr w:type="gramStart"/>
      <w:r w:rsidR="0022638D" w:rsidRPr="004273C6">
        <w:rPr>
          <w:rFonts w:ascii="Times New Roman" w:hAnsi="Times New Roman" w:cs="Times New Roman"/>
          <w:bCs/>
          <w:snapToGrid w:val="0"/>
        </w:rPr>
        <w:t xml:space="preserve">- </w:t>
      </w:r>
      <w:r w:rsidR="0061195D" w:rsidRPr="004273C6">
        <w:rPr>
          <w:rFonts w:ascii="Times New Roman" w:hAnsi="Times New Roman" w:cs="Times New Roman"/>
          <w:bCs/>
          <w:snapToGrid w:val="0"/>
        </w:rPr>
        <w:t xml:space="preserve"> </w:t>
      </w:r>
      <w:proofErr w:type="spellStart"/>
      <w:r w:rsidR="009A1879" w:rsidRPr="004273C6">
        <w:rPr>
          <w:rFonts w:ascii="Times New Roman" w:hAnsi="Times New Roman" w:cs="Times New Roman"/>
          <w:bCs/>
          <w:snapToGrid w:val="0"/>
        </w:rPr>
        <w:t>Игнашов</w:t>
      </w:r>
      <w:proofErr w:type="spellEnd"/>
      <w:proofErr w:type="gramEnd"/>
      <w:r w:rsidR="009A1879" w:rsidRPr="004273C6">
        <w:rPr>
          <w:rFonts w:ascii="Times New Roman" w:hAnsi="Times New Roman" w:cs="Times New Roman"/>
          <w:bCs/>
          <w:snapToGrid w:val="0"/>
        </w:rPr>
        <w:t xml:space="preserve"> Александр Николаевич.</w:t>
      </w:r>
    </w:p>
    <w:p w14:paraId="1127D8A7" w14:textId="77777777" w:rsidR="00522402" w:rsidRPr="004273C6" w:rsidRDefault="00522402" w:rsidP="006651C1">
      <w:pPr>
        <w:shd w:val="clear" w:color="auto" w:fill="FFFFFF"/>
        <w:tabs>
          <w:tab w:val="num" w:pos="1380"/>
        </w:tabs>
        <w:spacing w:after="0" w:line="240" w:lineRule="auto"/>
        <w:ind w:firstLine="600"/>
        <w:jc w:val="both"/>
        <w:rPr>
          <w:rFonts w:ascii="Times New Roman" w:hAnsi="Times New Roman" w:cs="Times New Roman"/>
        </w:rPr>
      </w:pPr>
      <w:r w:rsidRPr="004273C6">
        <w:rPr>
          <w:rFonts w:ascii="Times New Roman" w:hAnsi="Times New Roman" w:cs="Times New Roman"/>
        </w:rPr>
        <w:t xml:space="preserve">Все </w:t>
      </w:r>
      <w:r w:rsidR="00C41016" w:rsidRPr="004273C6">
        <w:rPr>
          <w:rFonts w:ascii="Times New Roman" w:hAnsi="Times New Roman" w:cs="Times New Roman"/>
        </w:rPr>
        <w:t>расходы,</w:t>
      </w:r>
      <w:r w:rsidRPr="004273C6">
        <w:rPr>
          <w:rFonts w:ascii="Times New Roman" w:hAnsi="Times New Roman" w:cs="Times New Roman"/>
        </w:rPr>
        <w:t xml:space="preserve"> связанные с организацией и проведением торгов, осуществляются за счет имущества Должника.</w:t>
      </w:r>
    </w:p>
    <w:p w14:paraId="40AF2A0D" w14:textId="77777777" w:rsidR="0022638D" w:rsidRPr="004273C6" w:rsidRDefault="000042E6" w:rsidP="006651C1">
      <w:pPr>
        <w:shd w:val="clear" w:color="auto" w:fill="FFFFFF"/>
        <w:tabs>
          <w:tab w:val="num" w:pos="1380"/>
        </w:tabs>
        <w:spacing w:after="0" w:line="240" w:lineRule="auto"/>
        <w:ind w:firstLine="600"/>
        <w:jc w:val="both"/>
        <w:rPr>
          <w:rFonts w:ascii="Times New Roman" w:hAnsi="Times New Roman" w:cs="Times New Roman"/>
          <w:snapToGrid w:val="0"/>
        </w:rPr>
      </w:pPr>
      <w:r w:rsidRPr="004273C6">
        <w:rPr>
          <w:rFonts w:ascii="Times New Roman" w:hAnsi="Times New Roman" w:cs="Times New Roman"/>
          <w:snapToGrid w:val="0"/>
        </w:rPr>
        <w:t>3.7</w:t>
      </w:r>
      <w:r w:rsidR="0022638D" w:rsidRPr="004273C6">
        <w:rPr>
          <w:rFonts w:ascii="Times New Roman" w:hAnsi="Times New Roman" w:cs="Times New Roman"/>
          <w:snapToGrid w:val="0"/>
        </w:rPr>
        <w:t>.</w:t>
      </w:r>
      <w:r w:rsidR="0022638D" w:rsidRPr="004273C6">
        <w:rPr>
          <w:rFonts w:ascii="Times New Roman" w:hAnsi="Times New Roman" w:cs="Times New Roman"/>
          <w:snapToGrid w:val="0"/>
        </w:rPr>
        <w:tab/>
        <w:t xml:space="preserve">Организатор торгов осуществляет следующие функции: </w:t>
      </w:r>
    </w:p>
    <w:p w14:paraId="1AED1515" w14:textId="77777777" w:rsidR="0022638D" w:rsidRPr="004273C6" w:rsidRDefault="0022638D" w:rsidP="006651C1">
      <w:pPr>
        <w:pStyle w:val="ConsPlusNormal"/>
        <w:ind w:firstLine="540"/>
        <w:jc w:val="both"/>
        <w:rPr>
          <w:rFonts w:ascii="Times New Roman" w:hAnsi="Times New Roman" w:cs="Times New Roman"/>
          <w:sz w:val="22"/>
          <w:szCs w:val="22"/>
        </w:rPr>
      </w:pPr>
      <w:r w:rsidRPr="004273C6">
        <w:rPr>
          <w:rFonts w:ascii="Times New Roman" w:hAnsi="Times New Roman" w:cs="Times New Roman"/>
          <w:bCs/>
          <w:sz w:val="22"/>
          <w:szCs w:val="22"/>
        </w:rPr>
        <w:t xml:space="preserve">- </w:t>
      </w:r>
      <w:r w:rsidRPr="004273C6">
        <w:rPr>
          <w:rFonts w:ascii="Times New Roman" w:hAnsi="Times New Roman" w:cs="Times New Roman"/>
          <w:sz w:val="22"/>
          <w:szCs w:val="22"/>
        </w:rPr>
        <w:t>опубликовывает и размещает сообщение о продаже предприятия и сообщение о результатах проведения торгов;</w:t>
      </w:r>
    </w:p>
    <w:p w14:paraId="144E90BC" w14:textId="77777777" w:rsidR="0022638D" w:rsidRPr="004273C6" w:rsidRDefault="0022638D" w:rsidP="006651C1">
      <w:pPr>
        <w:pStyle w:val="ConsPlusNormal"/>
        <w:ind w:firstLine="540"/>
        <w:jc w:val="both"/>
        <w:rPr>
          <w:rFonts w:ascii="Times New Roman" w:hAnsi="Times New Roman" w:cs="Times New Roman"/>
          <w:sz w:val="22"/>
          <w:szCs w:val="22"/>
        </w:rPr>
      </w:pPr>
      <w:r w:rsidRPr="004273C6">
        <w:rPr>
          <w:rFonts w:ascii="Times New Roman" w:hAnsi="Times New Roman" w:cs="Times New Roman"/>
          <w:sz w:val="22"/>
          <w:szCs w:val="22"/>
        </w:rPr>
        <w:t>- принимает заявки на участие в торгах, предложения о цене предприятия;</w:t>
      </w:r>
    </w:p>
    <w:p w14:paraId="2513486D" w14:textId="77777777" w:rsidR="0022638D" w:rsidRPr="004273C6" w:rsidRDefault="0022638D" w:rsidP="006651C1">
      <w:pPr>
        <w:pStyle w:val="ConsPlusNormal"/>
        <w:ind w:firstLine="540"/>
        <w:jc w:val="both"/>
        <w:rPr>
          <w:rFonts w:ascii="Times New Roman" w:hAnsi="Times New Roman" w:cs="Times New Roman"/>
          <w:sz w:val="22"/>
          <w:szCs w:val="22"/>
        </w:rPr>
      </w:pPr>
      <w:r w:rsidRPr="004273C6">
        <w:rPr>
          <w:rFonts w:ascii="Times New Roman" w:hAnsi="Times New Roman" w:cs="Times New Roman"/>
          <w:sz w:val="22"/>
          <w:szCs w:val="22"/>
        </w:rPr>
        <w:t>- определяет участников торгов;</w:t>
      </w:r>
    </w:p>
    <w:p w14:paraId="6FCE460D" w14:textId="77777777" w:rsidR="0022638D" w:rsidRPr="004273C6" w:rsidRDefault="0022638D" w:rsidP="006651C1">
      <w:pPr>
        <w:pStyle w:val="ConsPlusNormal"/>
        <w:ind w:firstLine="540"/>
        <w:jc w:val="both"/>
        <w:rPr>
          <w:rFonts w:ascii="Times New Roman" w:hAnsi="Times New Roman" w:cs="Times New Roman"/>
          <w:sz w:val="22"/>
          <w:szCs w:val="22"/>
        </w:rPr>
      </w:pPr>
      <w:r w:rsidRPr="004273C6">
        <w:rPr>
          <w:rFonts w:ascii="Times New Roman" w:hAnsi="Times New Roman" w:cs="Times New Roman"/>
          <w:sz w:val="22"/>
          <w:szCs w:val="22"/>
        </w:rPr>
        <w:t>- осуществляет проведение торгов в случае использования открытой формы представления предложений о цене предприятия;</w:t>
      </w:r>
    </w:p>
    <w:p w14:paraId="5762535D" w14:textId="77777777" w:rsidR="0022638D" w:rsidRPr="004273C6" w:rsidRDefault="0022638D" w:rsidP="006651C1">
      <w:pPr>
        <w:pStyle w:val="ConsPlusNormal"/>
        <w:ind w:firstLine="540"/>
        <w:jc w:val="both"/>
        <w:rPr>
          <w:rFonts w:ascii="Times New Roman" w:hAnsi="Times New Roman" w:cs="Times New Roman"/>
          <w:sz w:val="22"/>
          <w:szCs w:val="22"/>
        </w:rPr>
      </w:pPr>
      <w:r w:rsidRPr="004273C6">
        <w:rPr>
          <w:rFonts w:ascii="Times New Roman" w:hAnsi="Times New Roman" w:cs="Times New Roman"/>
          <w:sz w:val="22"/>
          <w:szCs w:val="22"/>
        </w:rPr>
        <w:t>- определяет победителя торгов и подписывает протокол о результатах проведения торгов;</w:t>
      </w:r>
    </w:p>
    <w:p w14:paraId="7224ED53" w14:textId="77777777" w:rsidR="00C41016" w:rsidRPr="004273C6" w:rsidRDefault="0022638D" w:rsidP="007264B6">
      <w:pPr>
        <w:pStyle w:val="ConsPlusNormal"/>
        <w:ind w:firstLine="540"/>
        <w:jc w:val="both"/>
        <w:rPr>
          <w:rFonts w:ascii="Times New Roman" w:hAnsi="Times New Roman" w:cs="Times New Roman"/>
          <w:sz w:val="22"/>
          <w:szCs w:val="22"/>
        </w:rPr>
      </w:pPr>
      <w:r w:rsidRPr="004273C6">
        <w:rPr>
          <w:rFonts w:ascii="Times New Roman" w:hAnsi="Times New Roman" w:cs="Times New Roman"/>
          <w:sz w:val="22"/>
          <w:szCs w:val="22"/>
        </w:rPr>
        <w:t>- уведомляет заявителей и участников торгов о результатах проведения торгов.</w:t>
      </w:r>
    </w:p>
    <w:p w14:paraId="0DB1817E" w14:textId="77777777" w:rsidR="00C41016" w:rsidRPr="004273C6" w:rsidRDefault="00E018A6" w:rsidP="007264B6">
      <w:pPr>
        <w:pStyle w:val="ConsPlusNormal"/>
        <w:ind w:firstLine="540"/>
        <w:jc w:val="both"/>
        <w:rPr>
          <w:rFonts w:ascii="Times New Roman" w:hAnsi="Times New Roman" w:cs="Times New Roman"/>
          <w:sz w:val="22"/>
          <w:szCs w:val="22"/>
        </w:rPr>
      </w:pPr>
      <w:r w:rsidRPr="004273C6">
        <w:rPr>
          <w:rFonts w:ascii="Times New Roman" w:hAnsi="Times New Roman" w:cs="Times New Roman"/>
          <w:sz w:val="22"/>
          <w:szCs w:val="22"/>
        </w:rPr>
        <w:t>Сообщение о продаже имущества должно быть опубликовано не позднее, чем за 30 дней до даты проведения торгов</w:t>
      </w:r>
      <w:r w:rsidR="009973AA" w:rsidRPr="004273C6">
        <w:rPr>
          <w:rFonts w:ascii="Times New Roman" w:hAnsi="Times New Roman" w:cs="Times New Roman"/>
          <w:sz w:val="22"/>
          <w:szCs w:val="22"/>
        </w:rPr>
        <w:t>.</w:t>
      </w:r>
    </w:p>
    <w:p w14:paraId="6DC16775" w14:textId="77777777" w:rsidR="00494118" w:rsidRPr="004273C6" w:rsidRDefault="00E018A6" w:rsidP="007264B6">
      <w:pPr>
        <w:pStyle w:val="ConsPlusNormal"/>
        <w:ind w:firstLine="540"/>
        <w:jc w:val="both"/>
        <w:rPr>
          <w:rFonts w:ascii="Times New Roman" w:hAnsi="Times New Roman" w:cs="Times New Roman"/>
          <w:sz w:val="22"/>
          <w:szCs w:val="22"/>
        </w:rPr>
      </w:pPr>
      <w:r w:rsidRPr="004273C6">
        <w:rPr>
          <w:rFonts w:ascii="Times New Roman" w:hAnsi="Times New Roman" w:cs="Times New Roman"/>
          <w:sz w:val="22"/>
          <w:szCs w:val="22"/>
        </w:rPr>
        <w:t>В сообщении о продаже имущества должны содержаться сведения</w:t>
      </w:r>
      <w:r w:rsidR="009973AA" w:rsidRPr="004273C6">
        <w:rPr>
          <w:rFonts w:ascii="Times New Roman" w:hAnsi="Times New Roman" w:cs="Times New Roman"/>
          <w:sz w:val="22"/>
          <w:szCs w:val="22"/>
        </w:rPr>
        <w:t>,</w:t>
      </w:r>
      <w:r w:rsidR="00F97912" w:rsidRPr="004273C6">
        <w:rPr>
          <w:rFonts w:ascii="Times New Roman" w:hAnsi="Times New Roman" w:cs="Times New Roman"/>
          <w:sz w:val="22"/>
          <w:szCs w:val="22"/>
        </w:rPr>
        <w:t xml:space="preserve"> предусмотренные</w:t>
      </w:r>
      <w:r w:rsidRPr="004273C6">
        <w:rPr>
          <w:rFonts w:ascii="Times New Roman" w:hAnsi="Times New Roman" w:cs="Times New Roman"/>
          <w:sz w:val="22"/>
          <w:szCs w:val="22"/>
        </w:rPr>
        <w:t xml:space="preserve"> ст. 110 ФЗ «О несостоятельности (банкротстве):</w:t>
      </w:r>
    </w:p>
    <w:p w14:paraId="2FAAE58C" w14:textId="77777777" w:rsidR="00E018A6" w:rsidRPr="004273C6" w:rsidRDefault="00E018A6" w:rsidP="006651C1">
      <w:pPr>
        <w:shd w:val="clear" w:color="auto" w:fill="FFFFFF"/>
        <w:spacing w:after="0" w:line="240" w:lineRule="auto"/>
        <w:ind w:firstLine="709"/>
        <w:jc w:val="both"/>
        <w:rPr>
          <w:rFonts w:ascii="Times New Roman" w:hAnsi="Times New Roman" w:cs="Times New Roman"/>
          <w:b/>
        </w:rPr>
      </w:pPr>
      <w:r w:rsidRPr="004273C6">
        <w:rPr>
          <w:rFonts w:ascii="Times New Roman" w:hAnsi="Times New Roman" w:cs="Times New Roman"/>
          <w:spacing w:val="-6"/>
        </w:rPr>
        <w:t xml:space="preserve">- сведения о </w:t>
      </w:r>
      <w:proofErr w:type="gramStart"/>
      <w:r w:rsidRPr="004273C6">
        <w:rPr>
          <w:rFonts w:ascii="Times New Roman" w:hAnsi="Times New Roman" w:cs="Times New Roman"/>
          <w:spacing w:val="-6"/>
        </w:rPr>
        <w:t xml:space="preserve">продаваемом  </w:t>
      </w:r>
      <w:r w:rsidRPr="004273C6">
        <w:rPr>
          <w:rFonts w:ascii="Times New Roman" w:hAnsi="Times New Roman" w:cs="Times New Roman"/>
          <w:bCs/>
          <w:spacing w:val="-6"/>
        </w:rPr>
        <w:t>имуществе</w:t>
      </w:r>
      <w:proofErr w:type="gramEnd"/>
      <w:r w:rsidRPr="004273C6">
        <w:rPr>
          <w:rFonts w:ascii="Times New Roman" w:hAnsi="Times New Roman" w:cs="Times New Roman"/>
          <w:bCs/>
          <w:spacing w:val="-6"/>
        </w:rPr>
        <w:t xml:space="preserve">, </w:t>
      </w:r>
      <w:r w:rsidRPr="004273C6">
        <w:rPr>
          <w:rFonts w:ascii="Times New Roman" w:hAnsi="Times New Roman" w:cs="Times New Roman"/>
          <w:spacing w:val="-6"/>
        </w:rPr>
        <w:t xml:space="preserve">его составе, характеристиках, описание имущества, порядок </w:t>
      </w:r>
      <w:r w:rsidRPr="004273C6">
        <w:rPr>
          <w:rFonts w:ascii="Times New Roman" w:hAnsi="Times New Roman" w:cs="Times New Roman"/>
          <w:spacing w:val="-8"/>
        </w:rPr>
        <w:t xml:space="preserve">ознакомления с </w:t>
      </w:r>
      <w:r w:rsidRPr="004273C6">
        <w:rPr>
          <w:rFonts w:ascii="Times New Roman" w:hAnsi="Times New Roman" w:cs="Times New Roman"/>
          <w:bCs/>
          <w:spacing w:val="-8"/>
        </w:rPr>
        <w:t>имуществом;</w:t>
      </w:r>
    </w:p>
    <w:p w14:paraId="4A34F105" w14:textId="77777777" w:rsidR="00E018A6" w:rsidRPr="004273C6" w:rsidRDefault="00E018A6" w:rsidP="006651C1">
      <w:pPr>
        <w:shd w:val="clear" w:color="auto" w:fill="FFFFFF"/>
        <w:spacing w:after="0" w:line="240" w:lineRule="auto"/>
        <w:ind w:firstLine="709"/>
        <w:jc w:val="both"/>
        <w:rPr>
          <w:rFonts w:ascii="Times New Roman" w:hAnsi="Times New Roman" w:cs="Times New Roman"/>
          <w:b/>
        </w:rPr>
      </w:pPr>
      <w:r w:rsidRPr="004273C6">
        <w:rPr>
          <w:rFonts w:ascii="Times New Roman" w:hAnsi="Times New Roman" w:cs="Times New Roman"/>
          <w:spacing w:val="-6"/>
        </w:rPr>
        <w:t xml:space="preserve">- сведения о форме проведения торгов и форме представления предложений о цене </w:t>
      </w:r>
      <w:r w:rsidRPr="004273C6">
        <w:rPr>
          <w:rFonts w:ascii="Times New Roman" w:hAnsi="Times New Roman" w:cs="Times New Roman"/>
          <w:bCs/>
          <w:spacing w:val="-15"/>
        </w:rPr>
        <w:t>имущества;</w:t>
      </w:r>
    </w:p>
    <w:p w14:paraId="6C0F1964" w14:textId="77777777" w:rsidR="00E018A6" w:rsidRPr="004273C6" w:rsidRDefault="00E018A6" w:rsidP="006651C1">
      <w:pPr>
        <w:shd w:val="clear" w:color="auto" w:fill="FFFFFF"/>
        <w:spacing w:after="0" w:line="240" w:lineRule="auto"/>
        <w:ind w:firstLine="709"/>
        <w:jc w:val="both"/>
        <w:rPr>
          <w:rFonts w:ascii="Times New Roman" w:hAnsi="Times New Roman" w:cs="Times New Roman"/>
          <w:b/>
        </w:rPr>
      </w:pPr>
      <w:r w:rsidRPr="004273C6">
        <w:rPr>
          <w:rFonts w:ascii="Times New Roman" w:hAnsi="Times New Roman" w:cs="Times New Roman"/>
          <w:spacing w:val="-5"/>
        </w:rPr>
        <w:t xml:space="preserve">- порядок, место, срок и время представления заявок на </w:t>
      </w:r>
      <w:r w:rsidRPr="004273C6">
        <w:rPr>
          <w:rFonts w:ascii="Times New Roman" w:hAnsi="Times New Roman" w:cs="Times New Roman"/>
          <w:bCs/>
          <w:spacing w:val="-5"/>
        </w:rPr>
        <w:t xml:space="preserve">участие </w:t>
      </w:r>
      <w:r w:rsidRPr="004273C6">
        <w:rPr>
          <w:rFonts w:ascii="Times New Roman" w:hAnsi="Times New Roman" w:cs="Times New Roman"/>
          <w:spacing w:val="-5"/>
        </w:rPr>
        <w:t xml:space="preserve">в торгах и предложений </w:t>
      </w:r>
      <w:r w:rsidRPr="004273C6">
        <w:rPr>
          <w:rFonts w:ascii="Times New Roman" w:hAnsi="Times New Roman" w:cs="Times New Roman"/>
          <w:spacing w:val="-6"/>
        </w:rPr>
        <w:t xml:space="preserve">о цене </w:t>
      </w:r>
      <w:r w:rsidRPr="004273C6">
        <w:rPr>
          <w:rFonts w:ascii="Times New Roman" w:hAnsi="Times New Roman" w:cs="Times New Roman"/>
          <w:bCs/>
          <w:spacing w:val="-6"/>
        </w:rPr>
        <w:t xml:space="preserve">имущества </w:t>
      </w:r>
      <w:r w:rsidRPr="004273C6">
        <w:rPr>
          <w:rFonts w:ascii="Times New Roman" w:hAnsi="Times New Roman" w:cs="Times New Roman"/>
          <w:spacing w:val="-6"/>
        </w:rPr>
        <w:t xml:space="preserve">(даты и время начала и окончания представления указанных заявок и </w:t>
      </w:r>
      <w:r w:rsidRPr="004273C6">
        <w:rPr>
          <w:rFonts w:ascii="Times New Roman" w:hAnsi="Times New Roman" w:cs="Times New Roman"/>
          <w:spacing w:val="-5"/>
        </w:rPr>
        <w:t>предложений);</w:t>
      </w:r>
    </w:p>
    <w:p w14:paraId="1A4E0399" w14:textId="77777777" w:rsidR="00E018A6" w:rsidRPr="004273C6" w:rsidRDefault="00E018A6" w:rsidP="006651C1">
      <w:pPr>
        <w:shd w:val="clear" w:color="auto" w:fill="FFFFFF"/>
        <w:spacing w:after="0" w:line="240" w:lineRule="auto"/>
        <w:ind w:firstLine="709"/>
        <w:jc w:val="both"/>
        <w:rPr>
          <w:rFonts w:ascii="Times New Roman" w:hAnsi="Times New Roman" w:cs="Times New Roman"/>
          <w:b/>
        </w:rPr>
      </w:pPr>
      <w:r w:rsidRPr="004273C6">
        <w:rPr>
          <w:rFonts w:ascii="Times New Roman" w:hAnsi="Times New Roman" w:cs="Times New Roman"/>
          <w:spacing w:val="-8"/>
        </w:rPr>
        <w:t xml:space="preserve">- порядок оформления участия </w:t>
      </w:r>
      <w:r w:rsidRPr="004273C6">
        <w:rPr>
          <w:rFonts w:ascii="Times New Roman" w:hAnsi="Times New Roman" w:cs="Times New Roman"/>
          <w:bCs/>
          <w:spacing w:val="-8"/>
        </w:rPr>
        <w:t xml:space="preserve">в </w:t>
      </w:r>
      <w:r w:rsidRPr="004273C6">
        <w:rPr>
          <w:rFonts w:ascii="Times New Roman" w:hAnsi="Times New Roman" w:cs="Times New Roman"/>
          <w:spacing w:val="-8"/>
        </w:rPr>
        <w:t xml:space="preserve">торгах, перечень представляемых </w:t>
      </w:r>
      <w:r w:rsidRPr="004273C6">
        <w:rPr>
          <w:rFonts w:ascii="Times New Roman" w:hAnsi="Times New Roman" w:cs="Times New Roman"/>
          <w:bCs/>
          <w:spacing w:val="-8"/>
        </w:rPr>
        <w:t xml:space="preserve">участниками </w:t>
      </w:r>
      <w:r w:rsidRPr="004273C6">
        <w:rPr>
          <w:rFonts w:ascii="Times New Roman" w:hAnsi="Times New Roman" w:cs="Times New Roman"/>
          <w:spacing w:val="-8"/>
        </w:rPr>
        <w:t xml:space="preserve">торгов </w:t>
      </w:r>
      <w:r w:rsidRPr="004273C6">
        <w:rPr>
          <w:rFonts w:ascii="Times New Roman" w:hAnsi="Times New Roman" w:cs="Times New Roman"/>
          <w:spacing w:val="-4"/>
        </w:rPr>
        <w:t>документов и требования к их оформлению;</w:t>
      </w:r>
    </w:p>
    <w:p w14:paraId="3DECB835" w14:textId="77777777" w:rsidR="00E018A6" w:rsidRPr="004273C6" w:rsidRDefault="00E018A6" w:rsidP="006651C1">
      <w:pPr>
        <w:shd w:val="clear" w:color="auto" w:fill="FFFFFF"/>
        <w:spacing w:after="0" w:line="240" w:lineRule="auto"/>
        <w:ind w:firstLine="709"/>
        <w:jc w:val="both"/>
        <w:rPr>
          <w:rFonts w:ascii="Times New Roman" w:hAnsi="Times New Roman" w:cs="Times New Roman"/>
          <w:b/>
        </w:rPr>
      </w:pPr>
      <w:r w:rsidRPr="004273C6">
        <w:rPr>
          <w:rFonts w:ascii="Times New Roman" w:hAnsi="Times New Roman" w:cs="Times New Roman"/>
          <w:spacing w:val="-2"/>
        </w:rPr>
        <w:t xml:space="preserve">- размер задатка, сроки и порядок внесения задатка, реквизиты счетов, на которые </w:t>
      </w:r>
      <w:r w:rsidRPr="004273C6">
        <w:rPr>
          <w:rFonts w:ascii="Times New Roman" w:hAnsi="Times New Roman" w:cs="Times New Roman"/>
          <w:spacing w:val="-4"/>
        </w:rPr>
        <w:t>вносится задаток;</w:t>
      </w:r>
    </w:p>
    <w:p w14:paraId="3D63A8DD" w14:textId="77777777" w:rsidR="00E018A6" w:rsidRPr="004273C6" w:rsidRDefault="00E018A6" w:rsidP="006651C1">
      <w:pPr>
        <w:shd w:val="clear" w:color="auto" w:fill="FFFFFF"/>
        <w:spacing w:after="0" w:line="240" w:lineRule="auto"/>
        <w:ind w:firstLine="709"/>
        <w:jc w:val="both"/>
        <w:rPr>
          <w:rFonts w:ascii="Times New Roman" w:hAnsi="Times New Roman" w:cs="Times New Roman"/>
          <w:b/>
        </w:rPr>
      </w:pPr>
      <w:r w:rsidRPr="004273C6">
        <w:rPr>
          <w:rFonts w:ascii="Times New Roman" w:hAnsi="Times New Roman" w:cs="Times New Roman"/>
          <w:spacing w:val="-4"/>
        </w:rPr>
        <w:lastRenderedPageBreak/>
        <w:t>- начальная цена продажи имущества;</w:t>
      </w:r>
    </w:p>
    <w:p w14:paraId="3351F76F" w14:textId="77777777" w:rsidR="00E018A6" w:rsidRPr="004273C6" w:rsidRDefault="00E018A6" w:rsidP="006651C1">
      <w:pPr>
        <w:widowControl w:val="0"/>
        <w:shd w:val="clear" w:color="auto" w:fill="FFFFFF"/>
        <w:autoSpaceDE w:val="0"/>
        <w:autoSpaceDN w:val="0"/>
        <w:adjustRightInd w:val="0"/>
        <w:spacing w:after="0" w:line="240" w:lineRule="auto"/>
        <w:ind w:firstLine="709"/>
        <w:jc w:val="both"/>
        <w:rPr>
          <w:rFonts w:ascii="Times New Roman" w:hAnsi="Times New Roman" w:cs="Times New Roman"/>
          <w:b/>
          <w:spacing w:val="4"/>
        </w:rPr>
      </w:pPr>
      <w:r w:rsidRPr="004273C6">
        <w:rPr>
          <w:rFonts w:ascii="Times New Roman" w:hAnsi="Times New Roman" w:cs="Times New Roman"/>
          <w:spacing w:val="4"/>
        </w:rPr>
        <w:t xml:space="preserve">- величина повышения начальной цены продажи имущества («шаг аукциона»): </w:t>
      </w:r>
    </w:p>
    <w:p w14:paraId="6A8E2C4C" w14:textId="77777777" w:rsidR="00E018A6" w:rsidRPr="004273C6" w:rsidRDefault="00E018A6" w:rsidP="006651C1">
      <w:pPr>
        <w:widowControl w:val="0"/>
        <w:shd w:val="clear" w:color="auto" w:fill="FFFFFF"/>
        <w:autoSpaceDE w:val="0"/>
        <w:autoSpaceDN w:val="0"/>
        <w:adjustRightInd w:val="0"/>
        <w:spacing w:after="0" w:line="240" w:lineRule="auto"/>
        <w:ind w:firstLine="709"/>
        <w:jc w:val="both"/>
        <w:rPr>
          <w:rFonts w:ascii="Times New Roman" w:hAnsi="Times New Roman" w:cs="Times New Roman"/>
          <w:b/>
          <w:spacing w:val="5"/>
        </w:rPr>
      </w:pPr>
      <w:r w:rsidRPr="004273C6">
        <w:rPr>
          <w:rFonts w:ascii="Times New Roman" w:hAnsi="Times New Roman" w:cs="Times New Roman"/>
          <w:spacing w:val="5"/>
        </w:rPr>
        <w:t xml:space="preserve">- порядок и критерии выявления победителя торгов; </w:t>
      </w:r>
    </w:p>
    <w:p w14:paraId="6B464AAE" w14:textId="77777777" w:rsidR="00E018A6" w:rsidRPr="004273C6" w:rsidRDefault="00E018A6" w:rsidP="006651C1">
      <w:pPr>
        <w:widowControl w:val="0"/>
        <w:shd w:val="clear" w:color="auto" w:fill="FFFFFF"/>
        <w:autoSpaceDE w:val="0"/>
        <w:autoSpaceDN w:val="0"/>
        <w:adjustRightInd w:val="0"/>
        <w:spacing w:after="0" w:line="240" w:lineRule="auto"/>
        <w:ind w:firstLine="709"/>
        <w:jc w:val="both"/>
        <w:rPr>
          <w:rFonts w:ascii="Times New Roman" w:hAnsi="Times New Roman" w:cs="Times New Roman"/>
          <w:b/>
          <w:spacing w:val="3"/>
        </w:rPr>
      </w:pPr>
      <w:r w:rsidRPr="004273C6">
        <w:rPr>
          <w:rFonts w:ascii="Times New Roman" w:hAnsi="Times New Roman" w:cs="Times New Roman"/>
          <w:spacing w:val="3"/>
        </w:rPr>
        <w:t xml:space="preserve">- дата, время и место подведения </w:t>
      </w:r>
      <w:r w:rsidRPr="004273C6">
        <w:rPr>
          <w:rFonts w:ascii="Times New Roman" w:hAnsi="Times New Roman" w:cs="Times New Roman"/>
          <w:bCs/>
          <w:spacing w:val="3"/>
        </w:rPr>
        <w:t xml:space="preserve">результатов </w:t>
      </w:r>
      <w:r w:rsidRPr="004273C6">
        <w:rPr>
          <w:rFonts w:ascii="Times New Roman" w:hAnsi="Times New Roman" w:cs="Times New Roman"/>
          <w:spacing w:val="3"/>
        </w:rPr>
        <w:t xml:space="preserve">торгов: </w:t>
      </w:r>
    </w:p>
    <w:p w14:paraId="02ABE4B5" w14:textId="77777777" w:rsidR="00E018A6" w:rsidRPr="004273C6" w:rsidRDefault="00E018A6" w:rsidP="006651C1">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rPr>
      </w:pPr>
      <w:r w:rsidRPr="004273C6">
        <w:rPr>
          <w:rFonts w:ascii="Times New Roman" w:hAnsi="Times New Roman" w:cs="Times New Roman"/>
        </w:rPr>
        <w:t xml:space="preserve">- порядок и срок </w:t>
      </w:r>
      <w:r w:rsidRPr="004273C6">
        <w:rPr>
          <w:rFonts w:ascii="Times New Roman" w:hAnsi="Times New Roman" w:cs="Times New Roman"/>
          <w:bCs/>
        </w:rPr>
        <w:t xml:space="preserve">заключения </w:t>
      </w:r>
      <w:r w:rsidRPr="004273C6">
        <w:rPr>
          <w:rFonts w:ascii="Times New Roman" w:hAnsi="Times New Roman" w:cs="Times New Roman"/>
        </w:rPr>
        <w:t xml:space="preserve">договора </w:t>
      </w:r>
      <w:r w:rsidRPr="004273C6">
        <w:rPr>
          <w:rFonts w:ascii="Times New Roman" w:hAnsi="Times New Roman" w:cs="Times New Roman"/>
          <w:bCs/>
        </w:rPr>
        <w:t xml:space="preserve">купли-продажи имущества; </w:t>
      </w:r>
    </w:p>
    <w:p w14:paraId="1771B206" w14:textId="77777777" w:rsidR="00E018A6" w:rsidRPr="004273C6" w:rsidRDefault="00E018A6" w:rsidP="006651C1">
      <w:pPr>
        <w:widowControl w:val="0"/>
        <w:shd w:val="clear" w:color="auto" w:fill="FFFFFF"/>
        <w:autoSpaceDE w:val="0"/>
        <w:autoSpaceDN w:val="0"/>
        <w:adjustRightInd w:val="0"/>
        <w:spacing w:after="0" w:line="240" w:lineRule="auto"/>
        <w:ind w:firstLine="709"/>
        <w:jc w:val="both"/>
        <w:rPr>
          <w:rFonts w:ascii="Times New Roman" w:hAnsi="Times New Roman" w:cs="Times New Roman"/>
          <w:b/>
        </w:rPr>
      </w:pPr>
      <w:r w:rsidRPr="004273C6">
        <w:rPr>
          <w:rFonts w:ascii="Times New Roman" w:hAnsi="Times New Roman" w:cs="Times New Roman"/>
          <w:spacing w:val="4"/>
        </w:rPr>
        <w:t>- сроки платежей, реквизиты счетов, на которые вносятся платежи:</w:t>
      </w:r>
    </w:p>
    <w:p w14:paraId="7FC7417B" w14:textId="77777777" w:rsidR="00E018A6" w:rsidRPr="004273C6" w:rsidRDefault="00E018A6" w:rsidP="007264B6">
      <w:pPr>
        <w:spacing w:after="0" w:line="240" w:lineRule="auto"/>
        <w:ind w:firstLine="709"/>
        <w:jc w:val="both"/>
        <w:rPr>
          <w:rFonts w:ascii="Times New Roman" w:hAnsi="Times New Roman" w:cs="Times New Roman"/>
          <w:b/>
          <w:spacing w:val="3"/>
        </w:rPr>
      </w:pPr>
      <w:r w:rsidRPr="004273C6">
        <w:rPr>
          <w:rFonts w:ascii="Times New Roman" w:hAnsi="Times New Roman" w:cs="Times New Roman"/>
          <w:spacing w:val="9"/>
        </w:rPr>
        <w:t xml:space="preserve">- сведения об организаторе торгов, его почтовый адрес, адрес электронной почты, </w:t>
      </w:r>
      <w:r w:rsidRPr="004273C6">
        <w:rPr>
          <w:rFonts w:ascii="Times New Roman" w:hAnsi="Times New Roman" w:cs="Times New Roman"/>
          <w:bCs/>
          <w:spacing w:val="3"/>
        </w:rPr>
        <w:t xml:space="preserve">номер </w:t>
      </w:r>
      <w:r w:rsidRPr="004273C6">
        <w:rPr>
          <w:rFonts w:ascii="Times New Roman" w:hAnsi="Times New Roman" w:cs="Times New Roman"/>
          <w:spacing w:val="3"/>
        </w:rPr>
        <w:t>контактного телефона.</w:t>
      </w:r>
    </w:p>
    <w:p w14:paraId="1A281076" w14:textId="77777777" w:rsidR="0022638D" w:rsidRPr="004273C6" w:rsidRDefault="000042E6" w:rsidP="006651C1">
      <w:pPr>
        <w:autoSpaceDE w:val="0"/>
        <w:autoSpaceDN w:val="0"/>
        <w:adjustRightInd w:val="0"/>
        <w:spacing w:after="0" w:line="240" w:lineRule="auto"/>
        <w:ind w:firstLine="600"/>
        <w:jc w:val="both"/>
        <w:rPr>
          <w:rFonts w:ascii="Times New Roman" w:hAnsi="Times New Roman" w:cs="Times New Roman"/>
          <w:snapToGrid w:val="0"/>
        </w:rPr>
      </w:pPr>
      <w:r w:rsidRPr="004273C6">
        <w:rPr>
          <w:rFonts w:ascii="Times New Roman" w:hAnsi="Times New Roman" w:cs="Times New Roman"/>
          <w:snapToGrid w:val="0"/>
        </w:rPr>
        <w:t xml:space="preserve"> 3.8</w:t>
      </w:r>
      <w:r w:rsidR="0022638D" w:rsidRPr="004273C6">
        <w:rPr>
          <w:rFonts w:ascii="Times New Roman" w:hAnsi="Times New Roman" w:cs="Times New Roman"/>
          <w:snapToGrid w:val="0"/>
        </w:rPr>
        <w:t>.</w:t>
      </w:r>
      <w:r w:rsidR="0022638D" w:rsidRPr="004273C6">
        <w:rPr>
          <w:rFonts w:ascii="Times New Roman" w:hAnsi="Times New Roman" w:cs="Times New Roman"/>
          <w:snapToGrid w:val="0"/>
        </w:rPr>
        <w:tab/>
      </w:r>
      <w:r w:rsidR="00824E2F" w:rsidRPr="004273C6">
        <w:rPr>
          <w:rFonts w:ascii="Times New Roman" w:hAnsi="Times New Roman" w:cs="Times New Roman"/>
          <w:snapToGrid w:val="0"/>
        </w:rPr>
        <w:t>Не позднее 25</w:t>
      </w:r>
      <w:r w:rsidR="006014F2" w:rsidRPr="004273C6">
        <w:rPr>
          <w:rFonts w:ascii="Times New Roman" w:hAnsi="Times New Roman" w:cs="Times New Roman"/>
          <w:snapToGrid w:val="0"/>
        </w:rPr>
        <w:t xml:space="preserve"> (двадцати</w:t>
      </w:r>
      <w:r w:rsidR="00824E2F" w:rsidRPr="004273C6">
        <w:rPr>
          <w:rFonts w:ascii="Times New Roman" w:hAnsi="Times New Roman" w:cs="Times New Roman"/>
          <w:snapToGrid w:val="0"/>
        </w:rPr>
        <w:t xml:space="preserve"> пяти</w:t>
      </w:r>
      <w:r w:rsidR="0022638D" w:rsidRPr="004273C6">
        <w:rPr>
          <w:rFonts w:ascii="Times New Roman" w:hAnsi="Times New Roman" w:cs="Times New Roman"/>
          <w:snapToGrid w:val="0"/>
        </w:rPr>
        <w:t xml:space="preserve">) рабочих дней с даты утверждения судом настоящего Положения, начальной цены продажи имущества Организатор торгов определяет дату проведения торгов и публикует информационное сообщение о проведении торгов не позднее, чем за 30 календарных дней до даты проведения торгов на Едином Федеральном реестре сведений о </w:t>
      </w:r>
      <w:r w:rsidR="00494118" w:rsidRPr="004273C6">
        <w:rPr>
          <w:rFonts w:ascii="Times New Roman" w:hAnsi="Times New Roman" w:cs="Times New Roman"/>
          <w:snapToGrid w:val="0"/>
        </w:rPr>
        <w:t>банкротстве</w:t>
      </w:r>
      <w:r w:rsidR="0022638D" w:rsidRPr="004273C6">
        <w:rPr>
          <w:rFonts w:ascii="Times New Roman" w:hAnsi="Times New Roman" w:cs="Times New Roman"/>
          <w:snapToGrid w:val="0"/>
        </w:rPr>
        <w:t xml:space="preserve"> и на </w:t>
      </w:r>
      <w:r w:rsidR="009A1879" w:rsidRPr="004273C6">
        <w:rPr>
          <w:rFonts w:ascii="Times New Roman" w:hAnsi="Times New Roman" w:cs="Times New Roman"/>
          <w:snapToGrid w:val="0"/>
        </w:rPr>
        <w:t xml:space="preserve">электронной торговой площадке </w:t>
      </w:r>
      <w:r w:rsidR="00BE4C2A" w:rsidRPr="004273C6">
        <w:rPr>
          <w:rFonts w:ascii="Times New Roman" w:hAnsi="Times New Roman" w:cs="Times New Roman"/>
          <w:snapToGrid w:val="0"/>
        </w:rPr>
        <w:t>ООО «РУССИА Онлайн».</w:t>
      </w:r>
    </w:p>
    <w:p w14:paraId="0E0C2D40" w14:textId="77777777" w:rsidR="0022638D" w:rsidRPr="004273C6" w:rsidRDefault="000042E6" w:rsidP="006651C1">
      <w:pPr>
        <w:shd w:val="clear" w:color="auto" w:fill="FFFFFF"/>
        <w:tabs>
          <w:tab w:val="num" w:pos="1380"/>
        </w:tabs>
        <w:spacing w:after="0" w:line="240" w:lineRule="auto"/>
        <w:ind w:firstLine="600"/>
        <w:jc w:val="both"/>
        <w:rPr>
          <w:rFonts w:ascii="Times New Roman" w:hAnsi="Times New Roman" w:cs="Times New Roman"/>
          <w:snapToGrid w:val="0"/>
        </w:rPr>
      </w:pPr>
      <w:r w:rsidRPr="004273C6">
        <w:rPr>
          <w:rFonts w:ascii="Times New Roman" w:hAnsi="Times New Roman" w:cs="Times New Roman"/>
          <w:snapToGrid w:val="0"/>
        </w:rPr>
        <w:t>3.9</w:t>
      </w:r>
      <w:r w:rsidR="0022638D" w:rsidRPr="004273C6">
        <w:rPr>
          <w:rFonts w:ascii="Times New Roman" w:hAnsi="Times New Roman" w:cs="Times New Roman"/>
          <w:snapToGrid w:val="0"/>
        </w:rPr>
        <w:t>.</w:t>
      </w:r>
      <w:r w:rsidR="0022638D" w:rsidRPr="004273C6">
        <w:rPr>
          <w:rFonts w:ascii="Times New Roman" w:hAnsi="Times New Roman" w:cs="Times New Roman"/>
          <w:snapToGrid w:val="0"/>
        </w:rPr>
        <w:tab/>
        <w:t>В сообщении о проведении открытых торгов указываются сведения, пред</w:t>
      </w:r>
      <w:r w:rsidRPr="004273C6">
        <w:rPr>
          <w:rFonts w:ascii="Times New Roman" w:hAnsi="Times New Roman" w:cs="Times New Roman"/>
          <w:snapToGrid w:val="0"/>
        </w:rPr>
        <w:t>усмотренные статьей 110 Федераль</w:t>
      </w:r>
      <w:r w:rsidR="0022638D" w:rsidRPr="004273C6">
        <w:rPr>
          <w:rFonts w:ascii="Times New Roman" w:hAnsi="Times New Roman" w:cs="Times New Roman"/>
          <w:snapToGrid w:val="0"/>
        </w:rPr>
        <w:t>ного закона «О несостоятельности (банкротстве)».</w:t>
      </w:r>
    </w:p>
    <w:p w14:paraId="0430B470" w14:textId="77777777" w:rsidR="0022638D" w:rsidRPr="004273C6" w:rsidRDefault="000042E6" w:rsidP="006651C1">
      <w:pPr>
        <w:spacing w:after="0" w:line="240" w:lineRule="auto"/>
        <w:ind w:firstLine="600"/>
        <w:jc w:val="both"/>
        <w:rPr>
          <w:rFonts w:ascii="Times New Roman" w:hAnsi="Times New Roman" w:cs="Times New Roman"/>
        </w:rPr>
      </w:pPr>
      <w:r w:rsidRPr="004273C6">
        <w:rPr>
          <w:rFonts w:ascii="Times New Roman" w:hAnsi="Times New Roman" w:cs="Times New Roman"/>
          <w:snapToGrid w:val="0"/>
        </w:rPr>
        <w:t>3.10</w:t>
      </w:r>
      <w:r w:rsidR="0022638D" w:rsidRPr="004273C6">
        <w:rPr>
          <w:rFonts w:ascii="Times New Roman" w:hAnsi="Times New Roman" w:cs="Times New Roman"/>
          <w:snapToGrid w:val="0"/>
        </w:rPr>
        <w:t>.</w:t>
      </w:r>
      <w:r w:rsidR="0022638D" w:rsidRPr="004273C6">
        <w:rPr>
          <w:rFonts w:ascii="Times New Roman" w:hAnsi="Times New Roman" w:cs="Times New Roman"/>
          <w:snapToGrid w:val="0"/>
        </w:rPr>
        <w:tab/>
      </w:r>
      <w:r w:rsidR="0022638D" w:rsidRPr="004273C6">
        <w:rPr>
          <w:rFonts w:ascii="Times New Roman" w:hAnsi="Times New Roman" w:cs="Times New Roman"/>
        </w:rP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w:t>
      </w:r>
      <w:r w:rsidR="0022638D" w:rsidRPr="004273C6">
        <w:rPr>
          <w:rFonts w:ascii="Times New Roman" w:hAnsi="Times New Roman" w:cs="Times New Roman"/>
          <w:snapToGrid w:val="0"/>
        </w:rPr>
        <w:t xml:space="preserve">на Едином Федеральном реестре сведений о </w:t>
      </w:r>
      <w:r w:rsidR="00494118" w:rsidRPr="004273C6">
        <w:rPr>
          <w:rFonts w:ascii="Times New Roman" w:hAnsi="Times New Roman" w:cs="Times New Roman"/>
          <w:snapToGrid w:val="0"/>
        </w:rPr>
        <w:t>банкротстве</w:t>
      </w:r>
      <w:r w:rsidR="0022638D" w:rsidRPr="004273C6">
        <w:rPr>
          <w:rFonts w:ascii="Times New Roman" w:hAnsi="Times New Roman" w:cs="Times New Roman"/>
        </w:rPr>
        <w:t>.</w:t>
      </w:r>
      <w:r w:rsidR="00494118" w:rsidRPr="004273C6">
        <w:rPr>
          <w:rFonts w:ascii="Times New Roman" w:hAnsi="Times New Roman" w:cs="Times New Roman"/>
        </w:rPr>
        <w:t xml:space="preserve"> </w:t>
      </w:r>
      <w:r w:rsidR="0022638D" w:rsidRPr="004273C6">
        <w:rPr>
          <w:rFonts w:ascii="Times New Roman" w:hAnsi="Times New Roman" w:cs="Times New Roman"/>
        </w:rPr>
        <w:t>В случае, если торги признаны состоявшимися, в этом информационном сообщении должны быть указаны сведения о победителе торгов, саморегулируемой организации арбитражных управляющих, членом или руководителем которой является конкурсный управляющий, а также сведения о предложенной победителем цене имущества.</w:t>
      </w:r>
    </w:p>
    <w:p w14:paraId="5B86EB67" w14:textId="77777777" w:rsidR="0022638D" w:rsidRPr="004273C6" w:rsidRDefault="000042E6" w:rsidP="006651C1">
      <w:pPr>
        <w:shd w:val="clear" w:color="auto" w:fill="FFFFFF"/>
        <w:spacing w:after="0" w:line="240" w:lineRule="auto"/>
        <w:ind w:firstLine="600"/>
        <w:jc w:val="both"/>
        <w:rPr>
          <w:rFonts w:ascii="Times New Roman" w:hAnsi="Times New Roman" w:cs="Times New Roman"/>
          <w:snapToGrid w:val="0"/>
        </w:rPr>
      </w:pPr>
      <w:r w:rsidRPr="004273C6">
        <w:rPr>
          <w:rFonts w:ascii="Times New Roman" w:hAnsi="Times New Roman" w:cs="Times New Roman"/>
          <w:snapToGrid w:val="0"/>
        </w:rPr>
        <w:t>3.11</w:t>
      </w:r>
      <w:r w:rsidR="0022638D" w:rsidRPr="004273C6">
        <w:rPr>
          <w:rFonts w:ascii="Times New Roman" w:hAnsi="Times New Roman" w:cs="Times New Roman"/>
          <w:snapToGrid w:val="0"/>
        </w:rPr>
        <w:t>.</w:t>
      </w:r>
      <w:r w:rsidR="0022638D" w:rsidRPr="004273C6">
        <w:rPr>
          <w:rFonts w:ascii="Times New Roman" w:hAnsi="Times New Roman" w:cs="Times New Roman"/>
          <w:snapToGrid w:val="0"/>
        </w:rPr>
        <w:tab/>
        <w:t xml:space="preserve">Для проведения открытых торгов организатор торгов заключает договор о проведении открытых торгов с оператором электронной </w:t>
      </w:r>
      <w:proofErr w:type="gramStart"/>
      <w:r w:rsidR="0022638D" w:rsidRPr="004273C6">
        <w:rPr>
          <w:rFonts w:ascii="Times New Roman" w:hAnsi="Times New Roman" w:cs="Times New Roman"/>
          <w:snapToGrid w:val="0"/>
        </w:rPr>
        <w:t>площадки</w:t>
      </w:r>
      <w:r w:rsidR="00567BEE" w:rsidRPr="004273C6">
        <w:rPr>
          <w:rFonts w:ascii="Times New Roman" w:hAnsi="Times New Roman" w:cs="Times New Roman"/>
          <w:snapToGrid w:val="0"/>
        </w:rPr>
        <w:t xml:space="preserve"> </w:t>
      </w:r>
      <w:r w:rsidR="0094089F" w:rsidRPr="004273C6">
        <w:rPr>
          <w:rFonts w:ascii="Times New Roman" w:hAnsi="Times New Roman" w:cs="Times New Roman"/>
          <w:snapToGrid w:val="0"/>
        </w:rPr>
        <w:t xml:space="preserve"> </w:t>
      </w:r>
      <w:r w:rsidR="009973AA" w:rsidRPr="004273C6">
        <w:rPr>
          <w:rFonts w:ascii="Times New Roman" w:hAnsi="Times New Roman" w:cs="Times New Roman"/>
          <w:snapToGrid w:val="0"/>
        </w:rPr>
        <w:t>ОО</w:t>
      </w:r>
      <w:r w:rsidR="0094089F" w:rsidRPr="004273C6">
        <w:rPr>
          <w:rFonts w:ascii="Times New Roman" w:hAnsi="Times New Roman" w:cs="Times New Roman"/>
          <w:snapToGrid w:val="0"/>
        </w:rPr>
        <w:t>О</w:t>
      </w:r>
      <w:proofErr w:type="gramEnd"/>
      <w:r w:rsidR="0094089F" w:rsidRPr="004273C6">
        <w:rPr>
          <w:rFonts w:ascii="Times New Roman" w:hAnsi="Times New Roman" w:cs="Times New Roman"/>
          <w:snapToGrid w:val="0"/>
        </w:rPr>
        <w:t xml:space="preserve"> «РУССИ</w:t>
      </w:r>
      <w:r w:rsidR="00EB68DB" w:rsidRPr="004273C6">
        <w:rPr>
          <w:rFonts w:ascii="Times New Roman" w:hAnsi="Times New Roman" w:cs="Times New Roman"/>
          <w:snapToGrid w:val="0"/>
        </w:rPr>
        <w:t>А</w:t>
      </w:r>
      <w:r w:rsidR="0094089F" w:rsidRPr="004273C6">
        <w:rPr>
          <w:rFonts w:ascii="Times New Roman" w:hAnsi="Times New Roman" w:cs="Times New Roman"/>
          <w:snapToGrid w:val="0"/>
        </w:rPr>
        <w:t xml:space="preserve"> Онлайн»</w:t>
      </w:r>
      <w:r w:rsidR="0022638D" w:rsidRPr="004273C6">
        <w:rPr>
          <w:rFonts w:ascii="Times New Roman" w:hAnsi="Times New Roman" w:cs="Times New Roman"/>
          <w:snapToGrid w:val="0"/>
        </w:rPr>
        <w:t>.</w:t>
      </w:r>
    </w:p>
    <w:p w14:paraId="6201A987" w14:textId="77777777" w:rsidR="0022638D" w:rsidRPr="004273C6" w:rsidRDefault="000042E6" w:rsidP="006651C1">
      <w:pPr>
        <w:shd w:val="clear" w:color="auto" w:fill="FFFFFF"/>
        <w:spacing w:after="0" w:line="240" w:lineRule="auto"/>
        <w:ind w:firstLine="600"/>
        <w:jc w:val="both"/>
        <w:rPr>
          <w:rFonts w:ascii="Times New Roman" w:hAnsi="Times New Roman" w:cs="Times New Roman"/>
          <w:snapToGrid w:val="0"/>
        </w:rPr>
      </w:pPr>
      <w:r w:rsidRPr="004273C6">
        <w:rPr>
          <w:rFonts w:ascii="Times New Roman" w:hAnsi="Times New Roman" w:cs="Times New Roman"/>
          <w:snapToGrid w:val="0"/>
        </w:rPr>
        <w:t>3.12</w:t>
      </w:r>
      <w:r w:rsidR="0022638D" w:rsidRPr="004273C6">
        <w:rPr>
          <w:rFonts w:ascii="Times New Roman" w:hAnsi="Times New Roman" w:cs="Times New Roman"/>
          <w:snapToGrid w:val="0"/>
        </w:rPr>
        <w:t>.</w:t>
      </w:r>
      <w:r w:rsidR="0022638D" w:rsidRPr="004273C6">
        <w:rPr>
          <w:rFonts w:ascii="Times New Roman" w:hAnsi="Times New Roman" w:cs="Times New Roman"/>
          <w:snapToGrid w:val="0"/>
        </w:rPr>
        <w:tab/>
        <w:t>Оператор электронной площадки выбирается организатором торгов из числа операторов электронных площадок, чье соответствие требованиям Приказа Министерства экономического развития Российской Федерации №</w:t>
      </w:r>
      <w:r w:rsidR="004E1439" w:rsidRPr="004273C6">
        <w:rPr>
          <w:rFonts w:ascii="Times New Roman" w:hAnsi="Times New Roman" w:cs="Times New Roman"/>
          <w:snapToGrid w:val="0"/>
        </w:rPr>
        <w:t xml:space="preserve"> </w:t>
      </w:r>
      <w:r w:rsidR="0022638D" w:rsidRPr="004273C6">
        <w:rPr>
          <w:rFonts w:ascii="Times New Roman" w:hAnsi="Times New Roman" w:cs="Times New Roman"/>
          <w:snapToGrid w:val="0"/>
        </w:rPr>
        <w:t>495 подтверждено комиссией Министерства экономического развития Российской Федерации.</w:t>
      </w:r>
    </w:p>
    <w:p w14:paraId="74D19B72" w14:textId="77777777" w:rsidR="0022638D" w:rsidRPr="004273C6" w:rsidRDefault="0022638D" w:rsidP="006651C1">
      <w:pPr>
        <w:shd w:val="clear" w:color="auto" w:fill="FFFFFF"/>
        <w:spacing w:after="0" w:line="240" w:lineRule="auto"/>
        <w:ind w:firstLine="600"/>
        <w:jc w:val="both"/>
        <w:rPr>
          <w:rFonts w:ascii="Times New Roman" w:hAnsi="Times New Roman" w:cs="Times New Roman"/>
          <w:snapToGrid w:val="0"/>
        </w:rPr>
      </w:pPr>
      <w:r w:rsidRPr="004273C6">
        <w:rPr>
          <w:rFonts w:ascii="Times New Roman" w:hAnsi="Times New Roman" w:cs="Times New Roman"/>
          <w:snapToGrid w:val="0"/>
        </w:rPr>
        <w:t>Для проведения открытых торгов в форме аукциона по продаже имущества</w:t>
      </w:r>
      <w:r w:rsidR="00BE4C2A" w:rsidRPr="004273C6">
        <w:rPr>
          <w:rFonts w:ascii="Times New Roman" w:hAnsi="Times New Roman" w:cs="Times New Roman"/>
          <w:snapToGrid w:val="0"/>
        </w:rPr>
        <w:t xml:space="preserve"> </w:t>
      </w:r>
      <w:proofErr w:type="spellStart"/>
      <w:r w:rsidR="00BE4C2A" w:rsidRPr="004273C6">
        <w:rPr>
          <w:rFonts w:ascii="Times New Roman" w:hAnsi="Times New Roman" w:cs="Times New Roman"/>
          <w:snapToGrid w:val="0"/>
        </w:rPr>
        <w:t>Лекшукова</w:t>
      </w:r>
      <w:proofErr w:type="spellEnd"/>
      <w:r w:rsidR="00BE4C2A" w:rsidRPr="004273C6">
        <w:rPr>
          <w:rFonts w:ascii="Times New Roman" w:hAnsi="Times New Roman" w:cs="Times New Roman"/>
          <w:snapToGrid w:val="0"/>
        </w:rPr>
        <w:t xml:space="preserve"> А.В.</w:t>
      </w:r>
      <w:r w:rsidR="00D56A08" w:rsidRPr="004273C6">
        <w:rPr>
          <w:rFonts w:ascii="Times New Roman" w:hAnsi="Times New Roman" w:cs="Times New Roman"/>
          <w:bCs/>
          <w:snapToGrid w:val="0"/>
        </w:rPr>
        <w:t xml:space="preserve"> </w:t>
      </w:r>
      <w:proofErr w:type="gramStart"/>
      <w:r w:rsidR="00D56A08" w:rsidRPr="004273C6">
        <w:rPr>
          <w:rFonts w:ascii="Times New Roman" w:hAnsi="Times New Roman" w:cs="Times New Roman"/>
          <w:snapToGrid w:val="0"/>
        </w:rPr>
        <w:t>оператором  выбран</w:t>
      </w:r>
      <w:proofErr w:type="gramEnd"/>
      <w:r w:rsidR="00D56A08" w:rsidRPr="004273C6">
        <w:rPr>
          <w:rFonts w:ascii="Times New Roman" w:hAnsi="Times New Roman" w:cs="Times New Roman"/>
          <w:snapToGrid w:val="0"/>
        </w:rPr>
        <w:t xml:space="preserve"> – ОО</w:t>
      </w:r>
      <w:r w:rsidRPr="004273C6">
        <w:rPr>
          <w:rFonts w:ascii="Times New Roman" w:hAnsi="Times New Roman" w:cs="Times New Roman"/>
          <w:snapToGrid w:val="0"/>
        </w:rPr>
        <w:t xml:space="preserve">О «РУССИА </w:t>
      </w:r>
      <w:proofErr w:type="spellStart"/>
      <w:r w:rsidRPr="004273C6">
        <w:rPr>
          <w:rFonts w:ascii="Times New Roman" w:hAnsi="Times New Roman" w:cs="Times New Roman"/>
          <w:snapToGrid w:val="0"/>
        </w:rPr>
        <w:t>ОнЛайн</w:t>
      </w:r>
      <w:proofErr w:type="spellEnd"/>
      <w:r w:rsidRPr="004273C6">
        <w:rPr>
          <w:rFonts w:ascii="Times New Roman" w:hAnsi="Times New Roman" w:cs="Times New Roman"/>
          <w:snapToGrid w:val="0"/>
        </w:rPr>
        <w:t xml:space="preserve">»  (с электронной площадки в сети </w:t>
      </w:r>
      <w:r w:rsidRPr="004273C6">
        <w:rPr>
          <w:rFonts w:ascii="Times New Roman" w:hAnsi="Times New Roman" w:cs="Times New Roman"/>
          <w:snapToGrid w:val="0"/>
          <w:lang w:val="en-US"/>
        </w:rPr>
        <w:t>www</w:t>
      </w:r>
      <w:r w:rsidRPr="004273C6">
        <w:rPr>
          <w:rFonts w:ascii="Times New Roman" w:hAnsi="Times New Roman" w:cs="Times New Roman"/>
          <w:snapToGrid w:val="0"/>
        </w:rPr>
        <w:t>.</w:t>
      </w:r>
      <w:proofErr w:type="spellStart"/>
      <w:r w:rsidRPr="004273C6">
        <w:rPr>
          <w:rFonts w:ascii="Times New Roman" w:hAnsi="Times New Roman" w:cs="Times New Roman"/>
          <w:snapToGrid w:val="0"/>
          <w:lang w:val="en-US"/>
        </w:rPr>
        <w:t>rus</w:t>
      </w:r>
      <w:proofErr w:type="spellEnd"/>
      <w:r w:rsidRPr="004273C6">
        <w:rPr>
          <w:rFonts w:ascii="Times New Roman" w:hAnsi="Times New Roman" w:cs="Times New Roman"/>
          <w:snapToGrid w:val="0"/>
        </w:rPr>
        <w:t>-</w:t>
      </w:r>
      <w:r w:rsidRPr="004273C6">
        <w:rPr>
          <w:rFonts w:ascii="Times New Roman" w:hAnsi="Times New Roman" w:cs="Times New Roman"/>
          <w:snapToGrid w:val="0"/>
          <w:lang w:val="en-US"/>
        </w:rPr>
        <w:t>on</w:t>
      </w:r>
      <w:r w:rsidRPr="004273C6">
        <w:rPr>
          <w:rFonts w:ascii="Times New Roman" w:hAnsi="Times New Roman" w:cs="Times New Roman"/>
          <w:snapToGrid w:val="0"/>
        </w:rPr>
        <w:t>.</w:t>
      </w:r>
      <w:proofErr w:type="spellStart"/>
      <w:r w:rsidRPr="004273C6">
        <w:rPr>
          <w:rFonts w:ascii="Times New Roman" w:hAnsi="Times New Roman" w:cs="Times New Roman"/>
          <w:snapToGrid w:val="0"/>
          <w:lang w:val="en-US"/>
        </w:rPr>
        <w:t>ru</w:t>
      </w:r>
      <w:proofErr w:type="spellEnd"/>
      <w:r w:rsidRPr="004273C6">
        <w:rPr>
          <w:rFonts w:ascii="Times New Roman" w:hAnsi="Times New Roman" w:cs="Times New Roman"/>
          <w:snapToGrid w:val="0"/>
        </w:rPr>
        <w:t>).</w:t>
      </w:r>
    </w:p>
    <w:p w14:paraId="28456AD6" w14:textId="77777777" w:rsidR="0022638D" w:rsidRPr="004273C6" w:rsidRDefault="000042E6" w:rsidP="006651C1">
      <w:pPr>
        <w:shd w:val="clear" w:color="auto" w:fill="FFFFFF"/>
        <w:tabs>
          <w:tab w:val="num" w:pos="1380"/>
        </w:tabs>
        <w:spacing w:after="0" w:line="240" w:lineRule="auto"/>
        <w:ind w:firstLine="600"/>
        <w:jc w:val="both"/>
        <w:rPr>
          <w:rFonts w:ascii="Times New Roman" w:hAnsi="Times New Roman" w:cs="Times New Roman"/>
          <w:snapToGrid w:val="0"/>
        </w:rPr>
      </w:pPr>
      <w:r w:rsidRPr="004273C6">
        <w:rPr>
          <w:rFonts w:ascii="Times New Roman" w:hAnsi="Times New Roman" w:cs="Times New Roman"/>
        </w:rPr>
        <w:t>3.13</w:t>
      </w:r>
      <w:r w:rsidR="0022638D" w:rsidRPr="004273C6">
        <w:rPr>
          <w:rFonts w:ascii="Times New Roman" w:hAnsi="Times New Roman" w:cs="Times New Roman"/>
        </w:rPr>
        <w:t>.</w:t>
      </w:r>
      <w:r w:rsidR="0022638D" w:rsidRPr="004273C6">
        <w:rPr>
          <w:rFonts w:ascii="Times New Roman" w:hAnsi="Times New Roman" w:cs="Times New Roman"/>
        </w:rPr>
        <w:tab/>
        <w:t>Для обеспечения доступа к участию в открытых торгах оператор электронной площадки проводит регистрацию на электронной площадке.</w:t>
      </w:r>
      <w:r w:rsidR="0022638D" w:rsidRPr="004273C6">
        <w:rPr>
          <w:rFonts w:ascii="Times New Roman" w:hAnsi="Times New Roman" w:cs="Times New Roman"/>
          <w:snapToGrid w:val="0"/>
        </w:rPr>
        <w:t xml:space="preserve"> </w:t>
      </w:r>
      <w:r w:rsidR="0022638D" w:rsidRPr="004273C6">
        <w:rPr>
          <w:rFonts w:ascii="Times New Roman" w:hAnsi="Times New Roman" w:cs="Times New Roman"/>
        </w:rPr>
        <w:t>Регистрация на электронной площадке осуществляется без взимания платы.</w:t>
      </w:r>
    </w:p>
    <w:p w14:paraId="10160203" w14:textId="77777777" w:rsidR="00F9030A" w:rsidRDefault="000042E6" w:rsidP="00B536D0">
      <w:pPr>
        <w:pStyle w:val="ConsPlusNormal"/>
        <w:ind w:firstLine="540"/>
        <w:jc w:val="both"/>
        <w:rPr>
          <w:rFonts w:ascii="Times New Roman" w:hAnsi="Times New Roman" w:cs="Times New Roman"/>
          <w:sz w:val="22"/>
          <w:szCs w:val="22"/>
        </w:rPr>
      </w:pPr>
      <w:r w:rsidRPr="004273C6">
        <w:rPr>
          <w:rFonts w:ascii="Times New Roman" w:hAnsi="Times New Roman" w:cs="Times New Roman"/>
          <w:sz w:val="22"/>
          <w:szCs w:val="22"/>
        </w:rPr>
        <w:t>3.14</w:t>
      </w:r>
      <w:r w:rsidR="0022638D" w:rsidRPr="004273C6">
        <w:rPr>
          <w:rFonts w:ascii="Times New Roman" w:hAnsi="Times New Roman" w:cs="Times New Roman"/>
          <w:sz w:val="22"/>
          <w:szCs w:val="22"/>
        </w:rPr>
        <w:t>.</w:t>
      </w:r>
      <w:r w:rsidR="0022638D" w:rsidRPr="004273C6">
        <w:rPr>
          <w:rFonts w:ascii="Times New Roman" w:hAnsi="Times New Roman" w:cs="Times New Roman"/>
          <w:sz w:val="22"/>
          <w:szCs w:val="22"/>
        </w:rPr>
        <w:tab/>
        <w:t xml:space="preserve">Для участия в торгах заявитель с помощью программно-аппаратных средств сайта представляет оператору электронной площадки заявку на участие в торгах и прилагаемые к ней документы, соответствующие требованиям, установленным </w:t>
      </w:r>
      <w:hyperlink r:id="rId9" w:history="1">
        <w:r w:rsidR="0022638D" w:rsidRPr="004273C6">
          <w:rPr>
            <w:rFonts w:ascii="Times New Roman" w:hAnsi="Times New Roman" w:cs="Times New Roman"/>
            <w:sz w:val="22"/>
            <w:szCs w:val="22"/>
          </w:rPr>
          <w:t>статьями 110</w:t>
        </w:r>
      </w:hyperlink>
      <w:r w:rsidR="0022638D" w:rsidRPr="004273C6">
        <w:rPr>
          <w:rFonts w:ascii="Times New Roman" w:hAnsi="Times New Roman" w:cs="Times New Roman"/>
          <w:sz w:val="22"/>
          <w:szCs w:val="22"/>
        </w:rPr>
        <w:t xml:space="preserve"> и </w:t>
      </w:r>
      <w:hyperlink r:id="rId10" w:history="1">
        <w:r w:rsidR="0022638D" w:rsidRPr="004273C6">
          <w:rPr>
            <w:rFonts w:ascii="Times New Roman" w:hAnsi="Times New Roman" w:cs="Times New Roman"/>
            <w:sz w:val="22"/>
            <w:szCs w:val="22"/>
          </w:rPr>
          <w:t>139</w:t>
        </w:r>
      </w:hyperlink>
      <w:r w:rsidR="0022638D" w:rsidRPr="004273C6">
        <w:rPr>
          <w:rFonts w:ascii="Times New Roman" w:hAnsi="Times New Roman" w:cs="Times New Roman"/>
          <w:sz w:val="22"/>
          <w:szCs w:val="22"/>
        </w:rPr>
        <w:t xml:space="preserve"> Закона о </w:t>
      </w:r>
    </w:p>
    <w:p w14:paraId="0A20687D" w14:textId="1E1B158A" w:rsidR="00494118" w:rsidRPr="004273C6" w:rsidRDefault="0022638D" w:rsidP="00B536D0">
      <w:pPr>
        <w:pStyle w:val="ConsPlusNormal"/>
        <w:ind w:firstLine="540"/>
        <w:jc w:val="both"/>
        <w:rPr>
          <w:rFonts w:ascii="Times New Roman" w:hAnsi="Times New Roman" w:cs="Times New Roman"/>
          <w:sz w:val="22"/>
          <w:szCs w:val="22"/>
        </w:rPr>
      </w:pPr>
      <w:r w:rsidRPr="004273C6">
        <w:rPr>
          <w:rFonts w:ascii="Times New Roman" w:hAnsi="Times New Roman" w:cs="Times New Roman"/>
          <w:sz w:val="22"/>
          <w:szCs w:val="22"/>
        </w:rPr>
        <w:t>несостоятельности (банкротстве) и настоящим пунктом, в форме электронного сообщения, подписанного квалифицированной электронной подписью заявителя.</w:t>
      </w:r>
    </w:p>
    <w:p w14:paraId="18554799" w14:textId="77777777" w:rsidR="0022638D" w:rsidRPr="004273C6" w:rsidRDefault="00494118" w:rsidP="006651C1">
      <w:pPr>
        <w:shd w:val="clear" w:color="auto" w:fill="FFFFFF"/>
        <w:tabs>
          <w:tab w:val="num" w:pos="1380"/>
        </w:tabs>
        <w:spacing w:after="0" w:line="240" w:lineRule="auto"/>
        <w:jc w:val="both"/>
        <w:rPr>
          <w:rFonts w:ascii="Times New Roman" w:hAnsi="Times New Roman" w:cs="Times New Roman"/>
        </w:rPr>
      </w:pPr>
      <w:r w:rsidRPr="004273C6">
        <w:rPr>
          <w:rFonts w:ascii="Times New Roman" w:eastAsia="Times New Roman" w:hAnsi="Times New Roman" w:cs="Times New Roman"/>
        </w:rPr>
        <w:t xml:space="preserve">    </w:t>
      </w:r>
      <w:r w:rsidR="00B536D0" w:rsidRPr="004273C6">
        <w:rPr>
          <w:rFonts w:ascii="Times New Roman" w:eastAsia="Times New Roman" w:hAnsi="Times New Roman" w:cs="Times New Roman"/>
        </w:rPr>
        <w:t xml:space="preserve">    </w:t>
      </w:r>
      <w:r w:rsidRPr="004273C6">
        <w:rPr>
          <w:rFonts w:ascii="Times New Roman" w:eastAsia="Times New Roman" w:hAnsi="Times New Roman" w:cs="Times New Roman"/>
        </w:rPr>
        <w:t xml:space="preserve">  </w:t>
      </w:r>
      <w:r w:rsidR="000042E6" w:rsidRPr="004273C6">
        <w:rPr>
          <w:rFonts w:ascii="Times New Roman" w:hAnsi="Times New Roman" w:cs="Times New Roman"/>
        </w:rPr>
        <w:t xml:space="preserve"> 3.15</w:t>
      </w:r>
      <w:r w:rsidR="0022638D" w:rsidRPr="004273C6">
        <w:rPr>
          <w:rFonts w:ascii="Times New Roman" w:hAnsi="Times New Roman" w:cs="Times New Roman"/>
        </w:rPr>
        <w:t>.</w:t>
      </w:r>
      <w:r w:rsidR="0022638D" w:rsidRPr="004273C6">
        <w:rPr>
          <w:rFonts w:ascii="Times New Roman" w:hAnsi="Times New Roman" w:cs="Times New Roman"/>
        </w:rPr>
        <w:tab/>
        <w:t xml:space="preserve">Указанные в подпункте </w:t>
      </w:r>
      <w:r w:rsidR="00597667" w:rsidRPr="004273C6">
        <w:rPr>
          <w:rFonts w:ascii="Times New Roman" w:hAnsi="Times New Roman" w:cs="Times New Roman"/>
        </w:rPr>
        <w:t xml:space="preserve">3.19 и </w:t>
      </w:r>
      <w:r w:rsidR="0022638D" w:rsidRPr="004273C6">
        <w:rPr>
          <w:rFonts w:ascii="Times New Roman" w:hAnsi="Times New Roman" w:cs="Times New Roman"/>
        </w:rPr>
        <w:t>3.20 Положения документы и сведения должны быть подписаны руководителем или уполномоченным им лицом и заверены печатью юридического лица или индивидуального предпринимателя (для заявителей - юридических лиц или индивидуальных предпринимателей), или собственноручно подписаны физическим лицом (для заявителей - физических лиц), либо должны быть представлены в форме электронного сообщения, подписанного электронной цифровой подписью (далее - электронный документ).</w:t>
      </w:r>
    </w:p>
    <w:p w14:paraId="1AA8774D" w14:textId="77777777" w:rsidR="0022638D" w:rsidRPr="004273C6" w:rsidRDefault="000042E6" w:rsidP="006651C1">
      <w:pPr>
        <w:pStyle w:val="ConsPlusNormal"/>
        <w:ind w:firstLine="540"/>
        <w:jc w:val="both"/>
        <w:rPr>
          <w:rFonts w:ascii="Times New Roman" w:hAnsi="Times New Roman" w:cs="Times New Roman"/>
          <w:snapToGrid w:val="0"/>
          <w:sz w:val="22"/>
          <w:szCs w:val="22"/>
        </w:rPr>
      </w:pPr>
      <w:r w:rsidRPr="004273C6">
        <w:rPr>
          <w:rFonts w:ascii="Times New Roman" w:hAnsi="Times New Roman" w:cs="Times New Roman"/>
          <w:sz w:val="22"/>
          <w:szCs w:val="22"/>
        </w:rPr>
        <w:t>3.16</w:t>
      </w:r>
      <w:r w:rsidR="0022638D" w:rsidRPr="004273C6">
        <w:rPr>
          <w:rFonts w:ascii="Times New Roman" w:hAnsi="Times New Roman" w:cs="Times New Roman"/>
          <w:sz w:val="22"/>
          <w:szCs w:val="22"/>
        </w:rPr>
        <w:t>.</w:t>
      </w:r>
      <w:r w:rsidR="0022638D" w:rsidRPr="004273C6">
        <w:rPr>
          <w:rFonts w:ascii="Times New Roman" w:hAnsi="Times New Roman" w:cs="Times New Roman"/>
          <w:sz w:val="22"/>
          <w:szCs w:val="22"/>
        </w:rPr>
        <w:tab/>
        <w:t xml:space="preserve">В течение тридцати минут с момента представления заявки на участие в торгах такая заявка с помощью программно-аппаратных средств сайта автоматически регистрируется в журнале заявок на участие в торгах, при этом заявителю в форме электронного сообщения направляется подтверждение регистрации заявки с указанием порядкового номера, даты и точного времени ее представления. </w:t>
      </w:r>
      <w:r w:rsidR="0022638D" w:rsidRPr="004273C6">
        <w:rPr>
          <w:rFonts w:ascii="Times New Roman" w:hAnsi="Times New Roman" w:cs="Times New Roman"/>
          <w:snapToGrid w:val="0"/>
          <w:sz w:val="22"/>
          <w:szCs w:val="22"/>
        </w:rPr>
        <w:t>Срок приема заявок не может составлять менее 25 рабочих дней.</w:t>
      </w:r>
      <w:r w:rsidR="00A51428" w:rsidRPr="004273C6">
        <w:rPr>
          <w:rFonts w:ascii="Times New Roman" w:hAnsi="Times New Roman" w:cs="Times New Roman"/>
          <w:sz w:val="22"/>
          <w:szCs w:val="22"/>
          <w:shd w:val="clear" w:color="auto" w:fill="FFFFFF"/>
        </w:rPr>
        <w:t xml:space="preserve"> 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14:paraId="4BF579B9" w14:textId="77777777" w:rsidR="0022638D" w:rsidRPr="004273C6" w:rsidRDefault="000042E6" w:rsidP="006651C1">
      <w:pPr>
        <w:pStyle w:val="ConsPlusNormal"/>
        <w:ind w:firstLine="540"/>
        <w:jc w:val="both"/>
        <w:rPr>
          <w:rFonts w:ascii="Times New Roman" w:hAnsi="Times New Roman" w:cs="Times New Roman"/>
          <w:sz w:val="22"/>
          <w:szCs w:val="22"/>
        </w:rPr>
      </w:pPr>
      <w:r w:rsidRPr="004273C6">
        <w:rPr>
          <w:rFonts w:ascii="Times New Roman" w:hAnsi="Times New Roman" w:cs="Times New Roman"/>
          <w:sz w:val="22"/>
          <w:szCs w:val="22"/>
        </w:rPr>
        <w:t>3.17</w:t>
      </w:r>
      <w:r w:rsidR="0022638D" w:rsidRPr="004273C6">
        <w:rPr>
          <w:rFonts w:ascii="Times New Roman" w:hAnsi="Times New Roman" w:cs="Times New Roman"/>
          <w:sz w:val="22"/>
          <w:szCs w:val="22"/>
        </w:rPr>
        <w:t>.</w:t>
      </w:r>
      <w:r w:rsidR="0022638D" w:rsidRPr="004273C6">
        <w:rPr>
          <w:rFonts w:ascii="Times New Roman" w:hAnsi="Times New Roman" w:cs="Times New Roman"/>
          <w:sz w:val="22"/>
          <w:szCs w:val="22"/>
        </w:rPr>
        <w:tab/>
        <w:t>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 подписанного квалифицированной электронной подписью заявителя.</w:t>
      </w:r>
    </w:p>
    <w:p w14:paraId="234B8341" w14:textId="77777777" w:rsidR="0022638D" w:rsidRPr="004273C6" w:rsidRDefault="0022638D" w:rsidP="006651C1">
      <w:pPr>
        <w:pStyle w:val="ConsPlusNormal"/>
        <w:ind w:firstLine="540"/>
        <w:jc w:val="both"/>
        <w:rPr>
          <w:rFonts w:ascii="Times New Roman" w:hAnsi="Times New Roman" w:cs="Times New Roman"/>
          <w:sz w:val="22"/>
          <w:szCs w:val="22"/>
        </w:rPr>
      </w:pPr>
      <w:r w:rsidRPr="004273C6">
        <w:rPr>
          <w:rFonts w:ascii="Times New Roman" w:hAnsi="Times New Roman" w:cs="Times New Roman"/>
          <w:sz w:val="22"/>
          <w:szCs w:val="22"/>
        </w:rPr>
        <w:t>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Оператор электронной площадки обеспечивает невозможность подачи заявителем новой заявки без отзыва первоначальной заявки.</w:t>
      </w:r>
    </w:p>
    <w:p w14:paraId="22F70E4F" w14:textId="77777777" w:rsidR="0022638D" w:rsidRPr="004273C6" w:rsidRDefault="000042E6" w:rsidP="006651C1">
      <w:pPr>
        <w:pStyle w:val="ConsPlusNormal"/>
        <w:ind w:firstLine="540"/>
        <w:jc w:val="both"/>
        <w:rPr>
          <w:rFonts w:ascii="Times New Roman" w:hAnsi="Times New Roman" w:cs="Times New Roman"/>
          <w:sz w:val="22"/>
          <w:szCs w:val="22"/>
        </w:rPr>
      </w:pPr>
      <w:r w:rsidRPr="004273C6">
        <w:rPr>
          <w:rFonts w:ascii="Times New Roman" w:hAnsi="Times New Roman" w:cs="Times New Roman"/>
          <w:sz w:val="22"/>
          <w:szCs w:val="22"/>
        </w:rPr>
        <w:lastRenderedPageBreak/>
        <w:t>3.18</w:t>
      </w:r>
      <w:r w:rsidR="0022638D" w:rsidRPr="004273C6">
        <w:rPr>
          <w:rFonts w:ascii="Times New Roman" w:hAnsi="Times New Roman" w:cs="Times New Roman"/>
          <w:sz w:val="22"/>
          <w:szCs w:val="22"/>
        </w:rPr>
        <w:t>.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 Заявитель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w:t>
      </w:r>
    </w:p>
    <w:p w14:paraId="7AECC14A" w14:textId="77777777" w:rsidR="0022638D" w:rsidRPr="004273C6" w:rsidRDefault="000042E6" w:rsidP="006651C1">
      <w:pPr>
        <w:pStyle w:val="ConsPlusNormal"/>
        <w:ind w:firstLine="540"/>
        <w:jc w:val="both"/>
        <w:rPr>
          <w:rFonts w:ascii="Times New Roman" w:hAnsi="Times New Roman" w:cs="Times New Roman"/>
          <w:sz w:val="22"/>
          <w:szCs w:val="22"/>
        </w:rPr>
      </w:pPr>
      <w:r w:rsidRPr="004273C6">
        <w:rPr>
          <w:rFonts w:ascii="Times New Roman" w:hAnsi="Times New Roman" w:cs="Times New Roman"/>
          <w:sz w:val="22"/>
          <w:szCs w:val="22"/>
        </w:rPr>
        <w:t>3.</w:t>
      </w:r>
      <w:r w:rsidR="0053348C" w:rsidRPr="004273C6">
        <w:rPr>
          <w:rFonts w:ascii="Times New Roman" w:hAnsi="Times New Roman" w:cs="Times New Roman"/>
          <w:sz w:val="22"/>
          <w:szCs w:val="22"/>
        </w:rPr>
        <w:t>19</w:t>
      </w:r>
      <w:r w:rsidR="0022638D" w:rsidRPr="004273C6">
        <w:rPr>
          <w:rFonts w:ascii="Times New Roman" w:hAnsi="Times New Roman" w:cs="Times New Roman"/>
          <w:sz w:val="22"/>
          <w:szCs w:val="22"/>
        </w:rPr>
        <w:t>.</w:t>
      </w:r>
      <w:r w:rsidR="0022638D" w:rsidRPr="004273C6">
        <w:rPr>
          <w:rFonts w:ascii="Times New Roman" w:hAnsi="Times New Roman" w:cs="Times New Roman"/>
          <w:sz w:val="22"/>
          <w:szCs w:val="22"/>
        </w:rPr>
        <w:tab/>
        <w:t>Не позднее тридцати минут после окончания срока представления заявок на участие в торгах посредством программно-аппаратных средств сайта организатору торгов направляются все зарегистрированные заявки на участие в торгах, представленные и не отозванные до окончания срока представления заявок,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w:t>
      </w:r>
    </w:p>
    <w:p w14:paraId="67C036DB" w14:textId="77777777" w:rsidR="0022638D" w:rsidRPr="004273C6" w:rsidRDefault="0022638D" w:rsidP="006651C1">
      <w:pPr>
        <w:pStyle w:val="ConsPlusNormal"/>
        <w:ind w:firstLine="540"/>
        <w:jc w:val="both"/>
        <w:rPr>
          <w:rFonts w:ascii="Times New Roman" w:hAnsi="Times New Roman" w:cs="Times New Roman"/>
          <w:sz w:val="22"/>
          <w:szCs w:val="22"/>
        </w:rPr>
      </w:pPr>
      <w:r w:rsidRPr="004273C6">
        <w:rPr>
          <w:rFonts w:ascii="Times New Roman" w:hAnsi="Times New Roman" w:cs="Times New Roman"/>
          <w:sz w:val="22"/>
          <w:szCs w:val="22"/>
        </w:rPr>
        <w:t xml:space="preserve">Определение участников торгов осуществляется организатором торгов в соответствии с положениями </w:t>
      </w:r>
      <w:hyperlink r:id="rId11" w:history="1">
        <w:r w:rsidRPr="004273C6">
          <w:rPr>
            <w:rFonts w:ascii="Times New Roman" w:hAnsi="Times New Roman" w:cs="Times New Roman"/>
            <w:sz w:val="22"/>
            <w:szCs w:val="22"/>
          </w:rPr>
          <w:t>статьи 110</w:t>
        </w:r>
      </w:hyperlink>
      <w:r w:rsidRPr="004273C6">
        <w:rPr>
          <w:rFonts w:ascii="Times New Roman" w:hAnsi="Times New Roman" w:cs="Times New Roman"/>
          <w:sz w:val="22"/>
          <w:szCs w:val="22"/>
        </w:rPr>
        <w:t xml:space="preserve"> Закона о несостоятельности (банкротстве).</w:t>
      </w:r>
    </w:p>
    <w:p w14:paraId="54055CE1" w14:textId="77777777" w:rsidR="0022638D" w:rsidRPr="004273C6" w:rsidRDefault="0022638D" w:rsidP="006651C1">
      <w:pPr>
        <w:pStyle w:val="ConsPlusNormal"/>
        <w:ind w:firstLine="540"/>
        <w:jc w:val="both"/>
        <w:rPr>
          <w:rFonts w:ascii="Times New Roman" w:hAnsi="Times New Roman" w:cs="Times New Roman"/>
          <w:sz w:val="22"/>
          <w:szCs w:val="22"/>
        </w:rPr>
      </w:pPr>
      <w:r w:rsidRPr="004273C6">
        <w:rPr>
          <w:rFonts w:ascii="Times New Roman" w:hAnsi="Times New Roman" w:cs="Times New Roman"/>
          <w:sz w:val="22"/>
          <w:szCs w:val="22"/>
        </w:rPr>
        <w:t>Заявители, допущенные к участию в торгах, признаются участниками торгов.</w:t>
      </w:r>
    </w:p>
    <w:p w14:paraId="6CC8FE19" w14:textId="77777777" w:rsidR="0022638D" w:rsidRPr="004273C6" w:rsidRDefault="0053348C" w:rsidP="006651C1">
      <w:pPr>
        <w:autoSpaceDE w:val="0"/>
        <w:autoSpaceDN w:val="0"/>
        <w:adjustRightInd w:val="0"/>
        <w:spacing w:after="0" w:line="240" w:lineRule="auto"/>
        <w:ind w:firstLine="540"/>
        <w:jc w:val="both"/>
        <w:rPr>
          <w:rFonts w:ascii="Times New Roman" w:hAnsi="Times New Roman" w:cs="Times New Roman"/>
        </w:rPr>
      </w:pPr>
      <w:r w:rsidRPr="004273C6">
        <w:rPr>
          <w:rFonts w:ascii="Times New Roman" w:hAnsi="Times New Roman" w:cs="Times New Roman"/>
        </w:rPr>
        <w:t xml:space="preserve">3.20. </w:t>
      </w:r>
      <w:r w:rsidR="0022638D" w:rsidRPr="004273C6">
        <w:rPr>
          <w:rFonts w:ascii="Times New Roman" w:hAnsi="Times New Roman" w:cs="Times New Roman"/>
        </w:rPr>
        <w:t>Организатор торгов посредством программно-аппаратных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 подписанного квалифицированной электронной подписью, оператору электронной площадки в день его подписания.</w:t>
      </w:r>
    </w:p>
    <w:p w14:paraId="75C90787" w14:textId="77777777" w:rsidR="0022638D" w:rsidRPr="004273C6" w:rsidRDefault="0022638D" w:rsidP="006651C1">
      <w:pPr>
        <w:autoSpaceDE w:val="0"/>
        <w:autoSpaceDN w:val="0"/>
        <w:adjustRightInd w:val="0"/>
        <w:spacing w:after="0" w:line="240" w:lineRule="auto"/>
        <w:ind w:firstLine="540"/>
        <w:jc w:val="both"/>
        <w:rPr>
          <w:rFonts w:ascii="Times New Roman" w:hAnsi="Times New Roman" w:cs="Times New Roman"/>
        </w:rPr>
      </w:pPr>
      <w:r w:rsidRPr="004273C6">
        <w:rPr>
          <w:rFonts w:ascii="Times New Roman" w:hAnsi="Times New Roman" w:cs="Times New Roman"/>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для всех заявителей наименования юридического лица или фамилии, имени, отчества (последнее - при наличии) физического лица, идентификационного номера налогоплательщика, основного государственного регистрационного номера (для юридического лица и индивидуального предпринимателя), а также оснований принятого решения об отказе в допуске заявителя к участию в торгах.</w:t>
      </w:r>
    </w:p>
    <w:p w14:paraId="3C32CF63" w14:textId="77777777" w:rsidR="0022638D" w:rsidRPr="004273C6" w:rsidRDefault="0022638D" w:rsidP="006651C1">
      <w:pPr>
        <w:autoSpaceDE w:val="0"/>
        <w:autoSpaceDN w:val="0"/>
        <w:adjustRightInd w:val="0"/>
        <w:spacing w:after="0" w:line="240" w:lineRule="auto"/>
        <w:ind w:firstLine="540"/>
        <w:jc w:val="both"/>
        <w:rPr>
          <w:rFonts w:ascii="Times New Roman" w:hAnsi="Times New Roman" w:cs="Times New Roman"/>
        </w:rPr>
      </w:pPr>
      <w:r w:rsidRPr="004273C6">
        <w:rPr>
          <w:rFonts w:ascii="Times New Roman" w:hAnsi="Times New Roman" w:cs="Times New Roman"/>
        </w:rPr>
        <w:t>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программно-аппаратных средств сайта направляет каждому заявителю, чья заявка зарегистрирована в журнале заявок на участие в торгах и не отозвана до окончания срока представления заявок на участие в торгах,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w:t>
      </w:r>
    </w:p>
    <w:p w14:paraId="044AE0DC" w14:textId="77777777" w:rsidR="0022638D" w:rsidRPr="004273C6" w:rsidRDefault="0022638D" w:rsidP="006651C1">
      <w:pPr>
        <w:shd w:val="clear" w:color="auto" w:fill="FFFFFF"/>
        <w:tabs>
          <w:tab w:val="num" w:pos="1380"/>
        </w:tabs>
        <w:spacing w:after="0" w:line="240" w:lineRule="auto"/>
        <w:ind w:firstLine="600"/>
        <w:jc w:val="both"/>
        <w:rPr>
          <w:rFonts w:ascii="Times New Roman" w:hAnsi="Times New Roman" w:cs="Times New Roman"/>
        </w:rPr>
      </w:pPr>
      <w:r w:rsidRPr="004273C6">
        <w:rPr>
          <w:rFonts w:ascii="Times New Roman" w:hAnsi="Times New Roman" w:cs="Times New Roman"/>
          <w:snapToGrid w:val="0"/>
        </w:rPr>
        <w:t xml:space="preserve"> </w:t>
      </w:r>
      <w:r w:rsidR="000042E6" w:rsidRPr="004273C6">
        <w:rPr>
          <w:rFonts w:ascii="Times New Roman" w:hAnsi="Times New Roman" w:cs="Times New Roman"/>
        </w:rPr>
        <w:t>3.21</w:t>
      </w:r>
      <w:r w:rsidRPr="004273C6">
        <w:rPr>
          <w:rFonts w:ascii="Times New Roman" w:hAnsi="Times New Roman" w:cs="Times New Roman"/>
        </w:rPr>
        <w:t>.</w:t>
      </w:r>
      <w:r w:rsidRPr="004273C6">
        <w:rPr>
          <w:rFonts w:ascii="Times New Roman" w:hAnsi="Times New Roman" w:cs="Times New Roman"/>
        </w:rPr>
        <w:tab/>
        <w:t>Оператор электронной площадки проводит открытые торги, в ходе которых предложения о цене заявляются на электронной площадке участниками торгов открыто в ходе проведения торгов.</w:t>
      </w:r>
    </w:p>
    <w:p w14:paraId="47A10DDF" w14:textId="77777777" w:rsidR="0022638D" w:rsidRPr="004273C6" w:rsidRDefault="0022638D" w:rsidP="006651C1">
      <w:pPr>
        <w:autoSpaceDE w:val="0"/>
        <w:autoSpaceDN w:val="0"/>
        <w:adjustRightInd w:val="0"/>
        <w:spacing w:after="0" w:line="240" w:lineRule="auto"/>
        <w:ind w:firstLine="540"/>
        <w:jc w:val="both"/>
        <w:rPr>
          <w:rFonts w:ascii="Times New Roman" w:hAnsi="Times New Roman" w:cs="Times New Roman"/>
        </w:rPr>
      </w:pPr>
      <w:r w:rsidRPr="004273C6">
        <w:rPr>
          <w:rFonts w:ascii="Times New Roman" w:hAnsi="Times New Roman" w:cs="Times New Roman"/>
        </w:rPr>
        <w:t>Открытые торги проводятся путем повышения начальной цены продажи на величину, кратную величине «шага аукциона».</w:t>
      </w:r>
    </w:p>
    <w:p w14:paraId="089DF576" w14:textId="77777777" w:rsidR="0022638D" w:rsidRPr="004273C6" w:rsidRDefault="000042E6" w:rsidP="006651C1">
      <w:pPr>
        <w:autoSpaceDE w:val="0"/>
        <w:autoSpaceDN w:val="0"/>
        <w:adjustRightInd w:val="0"/>
        <w:spacing w:after="0" w:line="240" w:lineRule="auto"/>
        <w:ind w:firstLine="600"/>
        <w:jc w:val="both"/>
        <w:rPr>
          <w:rFonts w:ascii="Times New Roman" w:hAnsi="Times New Roman" w:cs="Times New Roman"/>
        </w:rPr>
      </w:pPr>
      <w:r w:rsidRPr="004273C6">
        <w:rPr>
          <w:rFonts w:ascii="Times New Roman" w:hAnsi="Times New Roman" w:cs="Times New Roman"/>
        </w:rPr>
        <w:t>3.22</w:t>
      </w:r>
      <w:r w:rsidR="0022638D" w:rsidRPr="004273C6">
        <w:rPr>
          <w:rFonts w:ascii="Times New Roman" w:hAnsi="Times New Roman" w:cs="Times New Roman"/>
        </w:rPr>
        <w:t>.</w:t>
      </w:r>
      <w:r w:rsidR="0022638D" w:rsidRPr="004273C6">
        <w:rPr>
          <w:rFonts w:ascii="Times New Roman" w:hAnsi="Times New Roman" w:cs="Times New Roman"/>
        </w:rPr>
        <w:tab/>
        <w:t>Оператор электронной площадки должен размещать на электронной площадке все представленные предложения о цене имущества должника и время их поступления, а также время до истечения времени окончания представления таких предложений.</w:t>
      </w:r>
    </w:p>
    <w:p w14:paraId="2EDE745A" w14:textId="77777777" w:rsidR="0022638D" w:rsidRPr="004273C6" w:rsidRDefault="0022638D" w:rsidP="006651C1">
      <w:pPr>
        <w:autoSpaceDE w:val="0"/>
        <w:autoSpaceDN w:val="0"/>
        <w:adjustRightInd w:val="0"/>
        <w:spacing w:after="0" w:line="240" w:lineRule="auto"/>
        <w:ind w:firstLine="540"/>
        <w:jc w:val="both"/>
        <w:rPr>
          <w:rFonts w:ascii="Times New Roman" w:hAnsi="Times New Roman" w:cs="Times New Roman"/>
        </w:rPr>
      </w:pPr>
      <w:r w:rsidRPr="004273C6">
        <w:rPr>
          <w:rFonts w:ascii="Times New Roman" w:hAnsi="Times New Roman" w:cs="Times New Roman"/>
        </w:rPr>
        <w:t>Доступ к данной информации предоставляется только лицам, зарегистрированным на электронной площадке.</w:t>
      </w:r>
    </w:p>
    <w:p w14:paraId="27227B49" w14:textId="77777777" w:rsidR="0022638D" w:rsidRPr="004273C6" w:rsidRDefault="000042E6" w:rsidP="006651C1">
      <w:pPr>
        <w:pStyle w:val="ConsPlusNormal"/>
        <w:ind w:firstLine="540"/>
        <w:jc w:val="both"/>
        <w:rPr>
          <w:rFonts w:ascii="Times New Roman" w:hAnsi="Times New Roman" w:cs="Times New Roman"/>
          <w:sz w:val="22"/>
          <w:szCs w:val="22"/>
        </w:rPr>
      </w:pPr>
      <w:r w:rsidRPr="004273C6">
        <w:rPr>
          <w:rFonts w:ascii="Times New Roman" w:hAnsi="Times New Roman" w:cs="Times New Roman"/>
          <w:snapToGrid w:val="0"/>
          <w:sz w:val="22"/>
          <w:szCs w:val="22"/>
        </w:rPr>
        <w:t>3.23</w:t>
      </w:r>
      <w:r w:rsidR="0022638D" w:rsidRPr="004273C6">
        <w:rPr>
          <w:rFonts w:ascii="Times New Roman" w:hAnsi="Times New Roman" w:cs="Times New Roman"/>
          <w:snapToGrid w:val="0"/>
          <w:sz w:val="22"/>
          <w:szCs w:val="22"/>
        </w:rPr>
        <w:t>.</w:t>
      </w:r>
      <w:r w:rsidR="0022638D" w:rsidRPr="004273C6">
        <w:rPr>
          <w:rFonts w:ascii="Times New Roman" w:hAnsi="Times New Roman" w:cs="Times New Roman"/>
          <w:snapToGrid w:val="0"/>
          <w:sz w:val="22"/>
          <w:szCs w:val="22"/>
        </w:rPr>
        <w:tab/>
      </w:r>
      <w:r w:rsidR="0022638D" w:rsidRPr="004273C6">
        <w:rPr>
          <w:rFonts w:ascii="Times New Roman" w:hAnsi="Times New Roman" w:cs="Times New Roman"/>
          <w:sz w:val="22"/>
          <w:szCs w:val="22"/>
        </w:rPr>
        <w:t>По результатам проведения торгов 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 в сроки, установленные Приказом №495.</w:t>
      </w:r>
    </w:p>
    <w:p w14:paraId="70E06A25" w14:textId="77777777" w:rsidR="0022638D" w:rsidRPr="004273C6" w:rsidRDefault="000042E6" w:rsidP="006651C1">
      <w:pPr>
        <w:pStyle w:val="ConsPlusNormal"/>
        <w:ind w:firstLine="540"/>
        <w:jc w:val="both"/>
        <w:rPr>
          <w:rFonts w:ascii="Times New Roman" w:hAnsi="Times New Roman" w:cs="Times New Roman"/>
          <w:snapToGrid w:val="0"/>
          <w:sz w:val="22"/>
          <w:szCs w:val="22"/>
        </w:rPr>
      </w:pPr>
      <w:r w:rsidRPr="004273C6">
        <w:rPr>
          <w:rFonts w:ascii="Times New Roman" w:hAnsi="Times New Roman" w:cs="Times New Roman"/>
          <w:snapToGrid w:val="0"/>
          <w:sz w:val="22"/>
          <w:szCs w:val="22"/>
        </w:rPr>
        <w:t xml:space="preserve"> 3.24</w:t>
      </w:r>
      <w:r w:rsidR="0022638D" w:rsidRPr="004273C6">
        <w:rPr>
          <w:rFonts w:ascii="Times New Roman" w:hAnsi="Times New Roman" w:cs="Times New Roman"/>
          <w:snapToGrid w:val="0"/>
          <w:sz w:val="22"/>
          <w:szCs w:val="22"/>
        </w:rPr>
        <w:t>.</w:t>
      </w:r>
      <w:r w:rsidR="0022638D" w:rsidRPr="004273C6">
        <w:rPr>
          <w:rFonts w:ascii="Times New Roman" w:hAnsi="Times New Roman" w:cs="Times New Roman"/>
          <w:snapToGrid w:val="0"/>
          <w:sz w:val="22"/>
          <w:szCs w:val="22"/>
        </w:rPr>
        <w:tab/>
      </w:r>
      <w:r w:rsidR="0022638D" w:rsidRPr="004273C6">
        <w:rPr>
          <w:rFonts w:ascii="Times New Roman" w:hAnsi="Times New Roman" w:cs="Times New Roman"/>
          <w:sz w:val="22"/>
          <w:szCs w:val="22"/>
        </w:rPr>
        <w:t xml:space="preserve">Организатор торгов рассматривает, подписывает квалифицированной электронной подписью и направляет оператору электронной площадки поступившие в соответствии с </w:t>
      </w:r>
      <w:hyperlink r:id="rId12" w:history="1">
        <w:r w:rsidR="0022638D" w:rsidRPr="004273C6">
          <w:rPr>
            <w:rFonts w:ascii="Times New Roman" w:hAnsi="Times New Roman" w:cs="Times New Roman"/>
            <w:sz w:val="22"/>
            <w:szCs w:val="22"/>
          </w:rPr>
          <w:t>пунктом 7.1</w:t>
        </w:r>
      </w:hyperlink>
      <w:r w:rsidR="0022638D" w:rsidRPr="004273C6">
        <w:rPr>
          <w:rFonts w:ascii="Times New Roman" w:hAnsi="Times New Roman" w:cs="Times New Roman"/>
          <w:sz w:val="22"/>
          <w:szCs w:val="22"/>
        </w:rPr>
        <w:t xml:space="preserve"> Приказа №495 протокол о результатах проведения торгов или решение о признании торгов несостоявшимися в сроки, установленные Приказом №495</w:t>
      </w:r>
      <w:r w:rsidR="0022638D" w:rsidRPr="004273C6">
        <w:rPr>
          <w:rFonts w:ascii="Times New Roman" w:hAnsi="Times New Roman" w:cs="Times New Roman"/>
          <w:snapToGrid w:val="0"/>
          <w:sz w:val="22"/>
          <w:szCs w:val="22"/>
        </w:rPr>
        <w:t>.</w:t>
      </w:r>
    </w:p>
    <w:p w14:paraId="6C550A58" w14:textId="77777777" w:rsidR="0022638D" w:rsidRPr="004273C6" w:rsidRDefault="0022638D" w:rsidP="006651C1">
      <w:pPr>
        <w:shd w:val="clear" w:color="auto" w:fill="FFFFFF"/>
        <w:tabs>
          <w:tab w:val="num" w:pos="1380"/>
        </w:tabs>
        <w:spacing w:after="0" w:line="240" w:lineRule="auto"/>
        <w:ind w:firstLine="600"/>
        <w:jc w:val="both"/>
        <w:rPr>
          <w:rFonts w:ascii="Times New Roman" w:hAnsi="Times New Roman" w:cs="Times New Roman"/>
          <w:snapToGrid w:val="0"/>
        </w:rPr>
      </w:pPr>
      <w:r w:rsidRPr="004273C6">
        <w:rPr>
          <w:rFonts w:ascii="Times New Roman" w:hAnsi="Times New Roman" w:cs="Times New Roman"/>
          <w:snapToGrid w:val="0"/>
        </w:rPr>
        <w:t>3.</w:t>
      </w:r>
      <w:r w:rsidR="000042E6" w:rsidRPr="004273C6">
        <w:rPr>
          <w:rFonts w:ascii="Times New Roman" w:hAnsi="Times New Roman" w:cs="Times New Roman"/>
          <w:snapToGrid w:val="0"/>
        </w:rPr>
        <w:t>25</w:t>
      </w:r>
      <w:r w:rsidRPr="004273C6">
        <w:rPr>
          <w:rFonts w:ascii="Times New Roman" w:hAnsi="Times New Roman" w:cs="Times New Roman"/>
          <w:snapToGrid w:val="0"/>
        </w:rPr>
        <w:t>.</w:t>
      </w:r>
      <w:r w:rsidRPr="004273C6">
        <w:rPr>
          <w:rFonts w:ascii="Times New Roman" w:hAnsi="Times New Roman" w:cs="Times New Roman"/>
          <w:snapToGrid w:val="0"/>
        </w:rPr>
        <w:tab/>
        <w:t>Протокол о результатах проведения открытых торгов размещается оператором электронной площадки на электронной площадке, в течение десяти минут после поступления данного протокола от организатора торгов.</w:t>
      </w:r>
    </w:p>
    <w:p w14:paraId="157ACA62" w14:textId="77777777" w:rsidR="0022638D" w:rsidRPr="004273C6" w:rsidRDefault="0022638D" w:rsidP="006651C1">
      <w:pPr>
        <w:autoSpaceDE w:val="0"/>
        <w:autoSpaceDN w:val="0"/>
        <w:adjustRightInd w:val="0"/>
        <w:spacing w:after="0" w:line="240" w:lineRule="auto"/>
        <w:ind w:firstLine="540"/>
        <w:jc w:val="both"/>
        <w:rPr>
          <w:rFonts w:ascii="Times New Roman" w:hAnsi="Times New Roman" w:cs="Times New Roman"/>
        </w:rPr>
      </w:pPr>
      <w:r w:rsidRPr="004273C6">
        <w:rPr>
          <w:rFonts w:ascii="Times New Roman" w:hAnsi="Times New Roman" w:cs="Times New Roman"/>
        </w:rPr>
        <w:t>Не позднее тридцати минут после размещения на электронной площадке указанных протокола или решения организатор торгов посредством программно-аппаратных средств сайта направляет такие протокол или решение в форме электронного сообщения всем участникам торгов, в том числе на адрес электронной почты, указанный в заявке на участие в торгах.</w:t>
      </w:r>
    </w:p>
    <w:p w14:paraId="22B2C12F" w14:textId="77777777" w:rsidR="0022638D" w:rsidRPr="004273C6" w:rsidRDefault="000042E6" w:rsidP="006651C1">
      <w:pPr>
        <w:shd w:val="clear" w:color="auto" w:fill="FFFFFF"/>
        <w:tabs>
          <w:tab w:val="num" w:pos="1380"/>
        </w:tabs>
        <w:spacing w:after="0" w:line="240" w:lineRule="auto"/>
        <w:ind w:firstLine="600"/>
        <w:jc w:val="both"/>
        <w:rPr>
          <w:rFonts w:ascii="Times New Roman" w:hAnsi="Times New Roman" w:cs="Times New Roman"/>
        </w:rPr>
      </w:pPr>
      <w:r w:rsidRPr="004273C6">
        <w:rPr>
          <w:rFonts w:ascii="Times New Roman" w:hAnsi="Times New Roman" w:cs="Times New Roman"/>
          <w:snapToGrid w:val="0"/>
        </w:rPr>
        <w:lastRenderedPageBreak/>
        <w:t>3.26</w:t>
      </w:r>
      <w:r w:rsidR="0022638D" w:rsidRPr="004273C6">
        <w:rPr>
          <w:rFonts w:ascii="Times New Roman" w:hAnsi="Times New Roman" w:cs="Times New Roman"/>
          <w:snapToGrid w:val="0"/>
        </w:rPr>
        <w:t>.</w:t>
      </w:r>
      <w:r w:rsidR="0022638D" w:rsidRPr="004273C6">
        <w:rPr>
          <w:rFonts w:ascii="Times New Roman" w:hAnsi="Times New Roman" w:cs="Times New Roman"/>
          <w:snapToGrid w:val="0"/>
        </w:rPr>
        <w:tab/>
        <w:t xml:space="preserve">Организатор торгов принимает решение о признании торгов несостоявшимися </w:t>
      </w:r>
      <w:r w:rsidR="0022638D" w:rsidRPr="004273C6">
        <w:rPr>
          <w:rFonts w:ascii="Times New Roman" w:hAnsi="Times New Roman" w:cs="Times New Roman"/>
        </w:rPr>
        <w:t>во всех случаях, когда за продаваемое имущество не были получены денежные средства, а также в случаях:</w:t>
      </w:r>
    </w:p>
    <w:p w14:paraId="3EA9E8AA" w14:textId="77777777" w:rsidR="0022638D" w:rsidRPr="004273C6" w:rsidRDefault="0022638D" w:rsidP="006651C1">
      <w:pPr>
        <w:suppressAutoHyphens/>
        <w:spacing w:after="0" w:line="240" w:lineRule="auto"/>
        <w:ind w:left="875" w:hanging="35"/>
        <w:jc w:val="both"/>
        <w:rPr>
          <w:rFonts w:ascii="Times New Roman" w:hAnsi="Times New Roman" w:cs="Times New Roman"/>
          <w:lang w:eastAsia="ar-SA"/>
        </w:rPr>
      </w:pPr>
      <w:r w:rsidRPr="004273C6">
        <w:rPr>
          <w:rFonts w:ascii="Times New Roman" w:hAnsi="Times New Roman" w:cs="Times New Roman"/>
          <w:lang w:eastAsia="ar-SA"/>
        </w:rPr>
        <w:t>-</w:t>
      </w:r>
      <w:r w:rsidRPr="004273C6">
        <w:rPr>
          <w:rFonts w:ascii="Times New Roman" w:hAnsi="Times New Roman" w:cs="Times New Roman"/>
          <w:lang w:eastAsia="ar-SA"/>
        </w:rPr>
        <w:tab/>
        <w:t>к торгам допущен только один участник;</w:t>
      </w:r>
    </w:p>
    <w:p w14:paraId="174F8B44" w14:textId="77777777" w:rsidR="0022638D" w:rsidRPr="004273C6" w:rsidRDefault="0022638D" w:rsidP="006651C1">
      <w:pPr>
        <w:suppressAutoHyphens/>
        <w:spacing w:after="0" w:line="240" w:lineRule="auto"/>
        <w:ind w:firstLine="840"/>
        <w:jc w:val="both"/>
        <w:rPr>
          <w:rFonts w:ascii="Times New Roman" w:hAnsi="Times New Roman" w:cs="Times New Roman"/>
          <w:lang w:eastAsia="ar-SA"/>
        </w:rPr>
      </w:pPr>
      <w:r w:rsidRPr="004273C6">
        <w:rPr>
          <w:rFonts w:ascii="Times New Roman" w:hAnsi="Times New Roman" w:cs="Times New Roman"/>
          <w:lang w:eastAsia="ar-SA"/>
        </w:rPr>
        <w:t>-</w:t>
      </w:r>
      <w:r w:rsidRPr="004273C6">
        <w:rPr>
          <w:rFonts w:ascii="Times New Roman" w:hAnsi="Times New Roman" w:cs="Times New Roman"/>
          <w:lang w:eastAsia="ar-SA"/>
        </w:rPr>
        <w:tab/>
        <w:t>не были представлены заявки на участие в торгах;</w:t>
      </w:r>
    </w:p>
    <w:p w14:paraId="619E6A72" w14:textId="77777777" w:rsidR="0022638D" w:rsidRPr="004273C6" w:rsidRDefault="0022638D" w:rsidP="006651C1">
      <w:pPr>
        <w:spacing w:after="0" w:line="240" w:lineRule="auto"/>
        <w:ind w:firstLine="851"/>
        <w:jc w:val="both"/>
        <w:rPr>
          <w:rFonts w:ascii="Times New Roman" w:hAnsi="Times New Roman" w:cs="Times New Roman"/>
        </w:rPr>
      </w:pPr>
      <w:r w:rsidRPr="004273C6">
        <w:rPr>
          <w:rFonts w:ascii="Times New Roman" w:hAnsi="Times New Roman" w:cs="Times New Roman"/>
        </w:rPr>
        <w:t>-</w:t>
      </w:r>
      <w:r w:rsidRPr="004273C6">
        <w:rPr>
          <w:rFonts w:ascii="Times New Roman" w:hAnsi="Times New Roman" w:cs="Times New Roman"/>
        </w:rPr>
        <w:tab/>
        <w:t xml:space="preserve">победитель торгов отказался от заключения договора купли-продажи или от </w:t>
      </w:r>
      <w:proofErr w:type="gramStart"/>
      <w:r w:rsidRPr="004273C6">
        <w:rPr>
          <w:rFonts w:ascii="Times New Roman" w:hAnsi="Times New Roman" w:cs="Times New Roman"/>
        </w:rPr>
        <w:t>оплаты  приобретаемого</w:t>
      </w:r>
      <w:proofErr w:type="gramEnd"/>
      <w:r w:rsidRPr="004273C6">
        <w:rPr>
          <w:rFonts w:ascii="Times New Roman" w:hAnsi="Times New Roman" w:cs="Times New Roman"/>
        </w:rPr>
        <w:t xml:space="preserve"> имущества. </w:t>
      </w:r>
    </w:p>
    <w:p w14:paraId="156680D7" w14:textId="77777777" w:rsidR="0022638D" w:rsidRPr="004273C6" w:rsidRDefault="00BE4C2A" w:rsidP="006651C1">
      <w:pPr>
        <w:spacing w:after="0" w:line="240" w:lineRule="auto"/>
        <w:ind w:firstLine="539"/>
        <w:jc w:val="both"/>
        <w:rPr>
          <w:rFonts w:ascii="Times New Roman" w:hAnsi="Times New Roman" w:cs="Times New Roman"/>
        </w:rPr>
      </w:pPr>
      <w:r w:rsidRPr="004273C6">
        <w:rPr>
          <w:rFonts w:ascii="Times New Roman" w:hAnsi="Times New Roman" w:cs="Times New Roman"/>
        </w:rPr>
        <w:t xml:space="preserve"> </w:t>
      </w:r>
      <w:r w:rsidR="000042E6" w:rsidRPr="004273C6">
        <w:rPr>
          <w:rFonts w:ascii="Times New Roman" w:hAnsi="Times New Roman" w:cs="Times New Roman"/>
        </w:rPr>
        <w:t>3.27</w:t>
      </w:r>
      <w:r w:rsidR="0022638D" w:rsidRPr="004273C6">
        <w:rPr>
          <w:rFonts w:ascii="Times New Roman" w:hAnsi="Times New Roman" w:cs="Times New Roman"/>
        </w:rPr>
        <w:t>.</w:t>
      </w:r>
      <w:r w:rsidR="0022638D" w:rsidRPr="004273C6">
        <w:rPr>
          <w:rFonts w:ascii="Times New Roman" w:hAnsi="Times New Roman" w:cs="Times New Roman"/>
        </w:rPr>
        <w:tab/>
        <w:t xml:space="preserve">Если к участию в торгах был допущен только один участник, заявка которого на участие в торгах содержит предложение о цене не ниже установленной начальной цены продажи, договор купли-продажи имущества заключается с этим участником торгов в соответствии с представленным им предложением о цене имущества. </w:t>
      </w:r>
    </w:p>
    <w:p w14:paraId="18698163" w14:textId="77777777" w:rsidR="0022638D" w:rsidRPr="004273C6" w:rsidRDefault="000042E6" w:rsidP="006651C1">
      <w:pPr>
        <w:spacing w:after="0" w:line="240" w:lineRule="auto"/>
        <w:ind w:firstLine="600"/>
        <w:jc w:val="both"/>
        <w:rPr>
          <w:rFonts w:ascii="Times New Roman" w:hAnsi="Times New Roman" w:cs="Times New Roman"/>
          <w:snapToGrid w:val="0"/>
        </w:rPr>
      </w:pPr>
      <w:r w:rsidRPr="004273C6">
        <w:rPr>
          <w:rFonts w:ascii="Times New Roman" w:hAnsi="Times New Roman" w:cs="Times New Roman"/>
        </w:rPr>
        <w:t>3.28</w:t>
      </w:r>
      <w:r w:rsidR="0022638D" w:rsidRPr="004273C6">
        <w:rPr>
          <w:rFonts w:ascii="Times New Roman" w:hAnsi="Times New Roman" w:cs="Times New Roman"/>
        </w:rPr>
        <w:t>.</w:t>
      </w:r>
      <w:r w:rsidR="0022638D" w:rsidRPr="004273C6">
        <w:rPr>
          <w:rFonts w:ascii="Times New Roman" w:hAnsi="Times New Roman" w:cs="Times New Roman"/>
        </w:rPr>
        <w:tab/>
        <w:t>Суммы</w:t>
      </w:r>
      <w:r w:rsidR="009D0F57" w:rsidRPr="004273C6">
        <w:rPr>
          <w:rFonts w:ascii="Times New Roman" w:hAnsi="Times New Roman" w:cs="Times New Roman"/>
        </w:rPr>
        <w:t>,</w:t>
      </w:r>
      <w:r w:rsidR="0022638D" w:rsidRPr="004273C6">
        <w:rPr>
          <w:rFonts w:ascii="Times New Roman" w:hAnsi="Times New Roman" w:cs="Times New Roman"/>
        </w:rPr>
        <w:t xml:space="preserve"> внесенных заявителями</w:t>
      </w:r>
      <w:r w:rsidR="009D0F57" w:rsidRPr="004273C6">
        <w:rPr>
          <w:rFonts w:ascii="Times New Roman" w:hAnsi="Times New Roman" w:cs="Times New Roman"/>
        </w:rPr>
        <w:t>,</w:t>
      </w:r>
      <w:r w:rsidR="0022638D" w:rsidRPr="004273C6">
        <w:rPr>
          <w:rFonts w:ascii="Times New Roman" w:hAnsi="Times New Roman" w:cs="Times New Roman"/>
        </w:rPr>
        <w:t xml:space="preserve">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14:paraId="22957F2B" w14:textId="77777777" w:rsidR="0022638D" w:rsidRPr="004273C6" w:rsidRDefault="000042E6" w:rsidP="006651C1">
      <w:pPr>
        <w:shd w:val="clear" w:color="auto" w:fill="FFFFFF"/>
        <w:tabs>
          <w:tab w:val="num" w:pos="1380"/>
        </w:tabs>
        <w:spacing w:after="0" w:line="240" w:lineRule="auto"/>
        <w:ind w:firstLine="600"/>
        <w:jc w:val="both"/>
        <w:rPr>
          <w:rFonts w:ascii="Times New Roman" w:hAnsi="Times New Roman" w:cs="Times New Roman"/>
          <w:snapToGrid w:val="0"/>
        </w:rPr>
      </w:pPr>
      <w:r w:rsidRPr="004273C6">
        <w:rPr>
          <w:rFonts w:ascii="Times New Roman" w:hAnsi="Times New Roman" w:cs="Times New Roman"/>
          <w:snapToGrid w:val="0"/>
        </w:rPr>
        <w:t>3.29</w:t>
      </w:r>
      <w:r w:rsidR="0022638D" w:rsidRPr="004273C6">
        <w:rPr>
          <w:rFonts w:ascii="Times New Roman" w:hAnsi="Times New Roman" w:cs="Times New Roman"/>
          <w:snapToGrid w:val="0"/>
        </w:rPr>
        <w:t>.</w:t>
      </w:r>
      <w:r w:rsidR="0022638D" w:rsidRPr="004273C6">
        <w:rPr>
          <w:rFonts w:ascii="Times New Roman" w:hAnsi="Times New Roman" w:cs="Times New Roman"/>
          <w:snapToGrid w:val="0"/>
        </w:rPr>
        <w:tab/>
        <w:t>Организатор торгов в течение трех рабочих дней со дня заключения договора купли-продажи направляет для размещения на Едином Федеральном Реестре сведений о банкротстве сведения о заключении договора купли-продажи имущества</w:t>
      </w:r>
      <w:r w:rsidR="0022638D" w:rsidRPr="004273C6">
        <w:rPr>
          <w:rFonts w:ascii="Times New Roman" w:hAnsi="Times New Roman" w:cs="Times New Roman"/>
        </w:rPr>
        <w:t xml:space="preserve"> </w:t>
      </w:r>
      <w:r w:rsidR="0022638D" w:rsidRPr="004273C6">
        <w:rPr>
          <w:rFonts w:ascii="Times New Roman" w:hAnsi="Times New Roman" w:cs="Times New Roman"/>
          <w:snapToGrid w:val="0"/>
        </w:rPr>
        <w:t>(дата заключения договора с победителем открытых торгов или сведения об отказе или уклонении победителя открытых торгов от заключения договора, дата заключения договора с иным участником торгов и цена, по которой имущество приобретено покупателем).</w:t>
      </w:r>
    </w:p>
    <w:p w14:paraId="5C3C640B" w14:textId="77777777" w:rsidR="006651C1" w:rsidRPr="004273C6" w:rsidRDefault="000042E6" w:rsidP="007264B6">
      <w:pPr>
        <w:shd w:val="clear" w:color="auto" w:fill="FFFFFF"/>
        <w:tabs>
          <w:tab w:val="num" w:pos="1380"/>
        </w:tabs>
        <w:spacing w:after="0" w:line="240" w:lineRule="auto"/>
        <w:ind w:firstLine="600"/>
        <w:jc w:val="both"/>
        <w:rPr>
          <w:rFonts w:ascii="Times New Roman" w:hAnsi="Times New Roman" w:cs="Times New Roman"/>
        </w:rPr>
      </w:pPr>
      <w:r w:rsidRPr="004273C6">
        <w:rPr>
          <w:rFonts w:ascii="Times New Roman" w:hAnsi="Times New Roman" w:cs="Times New Roman"/>
        </w:rPr>
        <w:t>3.30</w:t>
      </w:r>
      <w:r w:rsidR="0022638D" w:rsidRPr="004273C6">
        <w:rPr>
          <w:rFonts w:ascii="Times New Roman" w:hAnsi="Times New Roman" w:cs="Times New Roman"/>
        </w:rPr>
        <w:t>.</w:t>
      </w:r>
      <w:r w:rsidR="0022638D" w:rsidRPr="004273C6">
        <w:rPr>
          <w:rFonts w:ascii="Times New Roman" w:hAnsi="Times New Roman" w:cs="Times New Roman"/>
        </w:rPr>
        <w:tab/>
        <w:t>В случае признания торгов несостоявшимися и незаключения договора купли-продажи с единственным участником торгов, финансовый управляющий в течение двух дней после завершения срока, установленного ФЗ «О несостоятельности (банкротстве)» для принятия решений о признании торгов несостоявшимися, принимает решение о проведении повторных торгов и об установлении начальной цены продажи имущества.</w:t>
      </w:r>
    </w:p>
    <w:p w14:paraId="13D6E885" w14:textId="77777777" w:rsidR="00AF7E9F" w:rsidRPr="004273C6" w:rsidRDefault="00AF7E9F" w:rsidP="006651C1">
      <w:pPr>
        <w:shd w:val="clear" w:color="auto" w:fill="FFFFFF"/>
        <w:tabs>
          <w:tab w:val="num" w:pos="1380"/>
        </w:tabs>
        <w:spacing w:after="0" w:line="240" w:lineRule="auto"/>
        <w:ind w:firstLine="600"/>
        <w:jc w:val="both"/>
        <w:rPr>
          <w:rFonts w:ascii="Times New Roman" w:hAnsi="Times New Roman" w:cs="Times New Roman"/>
          <w:snapToGrid w:val="0"/>
        </w:rPr>
      </w:pPr>
    </w:p>
    <w:p w14:paraId="36A2E6B9" w14:textId="77777777" w:rsidR="0022638D" w:rsidRPr="004273C6" w:rsidRDefault="0022638D" w:rsidP="006651C1">
      <w:pPr>
        <w:shd w:val="clear" w:color="auto" w:fill="FFFFFF"/>
        <w:tabs>
          <w:tab w:val="num" w:pos="1070"/>
        </w:tabs>
        <w:spacing w:after="0" w:line="240" w:lineRule="auto"/>
        <w:jc w:val="center"/>
        <w:rPr>
          <w:rFonts w:ascii="Times New Roman" w:hAnsi="Times New Roman" w:cs="Times New Roman"/>
          <w:b/>
          <w:snapToGrid w:val="0"/>
        </w:rPr>
      </w:pPr>
      <w:r w:rsidRPr="004273C6">
        <w:rPr>
          <w:rFonts w:ascii="Times New Roman" w:hAnsi="Times New Roman" w:cs="Times New Roman"/>
          <w:b/>
          <w:snapToGrid w:val="0"/>
        </w:rPr>
        <w:t>4.</w:t>
      </w:r>
      <w:r w:rsidR="00BE4C2A" w:rsidRPr="004273C6">
        <w:rPr>
          <w:rFonts w:ascii="Times New Roman" w:hAnsi="Times New Roman" w:cs="Times New Roman"/>
          <w:b/>
          <w:snapToGrid w:val="0"/>
        </w:rPr>
        <w:t xml:space="preserve"> </w:t>
      </w:r>
      <w:r w:rsidRPr="004273C6">
        <w:rPr>
          <w:rFonts w:ascii="Times New Roman" w:hAnsi="Times New Roman" w:cs="Times New Roman"/>
          <w:b/>
          <w:snapToGrid w:val="0"/>
        </w:rPr>
        <w:t>Оф</w:t>
      </w:r>
      <w:r w:rsidR="00BE4C2A" w:rsidRPr="004273C6">
        <w:rPr>
          <w:rFonts w:ascii="Times New Roman" w:hAnsi="Times New Roman" w:cs="Times New Roman"/>
          <w:b/>
          <w:snapToGrid w:val="0"/>
        </w:rPr>
        <w:t>ормление договора купли-продажи</w:t>
      </w:r>
    </w:p>
    <w:p w14:paraId="227A07B9" w14:textId="77777777" w:rsidR="006651C1" w:rsidRPr="004273C6" w:rsidRDefault="006651C1" w:rsidP="006651C1">
      <w:pPr>
        <w:shd w:val="clear" w:color="auto" w:fill="FFFFFF"/>
        <w:tabs>
          <w:tab w:val="num" w:pos="1070"/>
        </w:tabs>
        <w:spacing w:after="0" w:line="240" w:lineRule="auto"/>
        <w:jc w:val="center"/>
        <w:rPr>
          <w:rFonts w:ascii="Times New Roman" w:hAnsi="Times New Roman" w:cs="Times New Roman"/>
          <w:b/>
          <w:snapToGrid w:val="0"/>
        </w:rPr>
      </w:pPr>
    </w:p>
    <w:p w14:paraId="3E8706BE" w14:textId="77777777" w:rsidR="0022638D" w:rsidRPr="004273C6" w:rsidRDefault="0022638D" w:rsidP="006651C1">
      <w:pPr>
        <w:numPr>
          <w:ilvl w:val="1"/>
          <w:numId w:val="2"/>
        </w:numPr>
        <w:shd w:val="clear" w:color="auto" w:fill="FFFFFF"/>
        <w:tabs>
          <w:tab w:val="num" w:pos="0"/>
        </w:tabs>
        <w:spacing w:after="0" w:line="240" w:lineRule="auto"/>
        <w:ind w:left="0" w:firstLine="600"/>
        <w:jc w:val="both"/>
        <w:rPr>
          <w:rFonts w:ascii="Times New Roman" w:hAnsi="Times New Roman" w:cs="Times New Roman"/>
          <w:snapToGrid w:val="0"/>
        </w:rPr>
      </w:pPr>
      <w:r w:rsidRPr="004273C6">
        <w:rPr>
          <w:rFonts w:ascii="Times New Roman" w:hAnsi="Times New Roman" w:cs="Times New Roman"/>
          <w:snapToGrid w:val="0"/>
        </w:rPr>
        <w:t xml:space="preserve">В течение пяти рабочих дней с даты подписания протокола о результатах проведения </w:t>
      </w:r>
      <w:proofErr w:type="gramStart"/>
      <w:r w:rsidRPr="004273C6">
        <w:rPr>
          <w:rFonts w:ascii="Times New Roman" w:hAnsi="Times New Roman" w:cs="Times New Roman"/>
          <w:snapToGrid w:val="0"/>
        </w:rPr>
        <w:t xml:space="preserve">торгов </w:t>
      </w:r>
      <w:r w:rsidR="0094089F" w:rsidRPr="004273C6">
        <w:rPr>
          <w:rFonts w:ascii="Times New Roman" w:hAnsi="Times New Roman" w:cs="Times New Roman"/>
          <w:snapToGrid w:val="0"/>
        </w:rPr>
        <w:t xml:space="preserve"> организатор</w:t>
      </w:r>
      <w:proofErr w:type="gramEnd"/>
      <w:r w:rsidR="0094089F" w:rsidRPr="004273C6">
        <w:rPr>
          <w:rFonts w:ascii="Times New Roman" w:hAnsi="Times New Roman" w:cs="Times New Roman"/>
          <w:snapToGrid w:val="0"/>
        </w:rPr>
        <w:t xml:space="preserve"> торгов/</w:t>
      </w:r>
      <w:r w:rsidRPr="004273C6">
        <w:rPr>
          <w:rFonts w:ascii="Times New Roman" w:hAnsi="Times New Roman" w:cs="Times New Roman"/>
          <w:snapToGrid w:val="0"/>
        </w:rPr>
        <w:t>финансовый управляющий направляет победителю торгов предложение заключить договор купли-продажи с приложением проекта данного договора в соответствии с представленным победителем торгов предложением о цене имущества Должника.</w:t>
      </w:r>
    </w:p>
    <w:p w14:paraId="5D1A8C40" w14:textId="77777777" w:rsidR="0022638D" w:rsidRPr="004273C6" w:rsidRDefault="0022638D" w:rsidP="006651C1">
      <w:pPr>
        <w:numPr>
          <w:ilvl w:val="1"/>
          <w:numId w:val="2"/>
        </w:numPr>
        <w:shd w:val="clear" w:color="auto" w:fill="FFFFFF"/>
        <w:tabs>
          <w:tab w:val="num" w:pos="0"/>
        </w:tabs>
        <w:spacing w:after="0" w:line="240" w:lineRule="auto"/>
        <w:ind w:left="0" w:firstLine="600"/>
        <w:jc w:val="both"/>
        <w:rPr>
          <w:rFonts w:ascii="Times New Roman" w:hAnsi="Times New Roman" w:cs="Times New Roman"/>
          <w:snapToGrid w:val="0"/>
        </w:rPr>
      </w:pPr>
      <w:r w:rsidRPr="004273C6">
        <w:rPr>
          <w:rFonts w:ascii="Times New Roman" w:hAnsi="Times New Roman" w:cs="Times New Roman"/>
          <w:snapToGrid w:val="0"/>
        </w:rPr>
        <w:t>В случае отказа или уклонения победителя торгов от подписания данного договора в течение пяти дней с даты получения указанного предложения, внесенный задаток ему не возвращается и финансовый управляющий вправе предложить заключить договор купли-продажи предприятия участнику торгов, которым предложена наиболее высокая цена имущества по сравнению с ценой имущества, предложенной другими участниками торгов, за исключением победителя торгов.</w:t>
      </w:r>
    </w:p>
    <w:p w14:paraId="5E835C4C" w14:textId="77777777" w:rsidR="006E02F8" w:rsidRPr="004273C6" w:rsidRDefault="006E02F8" w:rsidP="006651C1">
      <w:pPr>
        <w:shd w:val="clear" w:color="auto" w:fill="FFFFFF"/>
        <w:spacing w:after="0" w:line="240" w:lineRule="auto"/>
        <w:jc w:val="both"/>
        <w:rPr>
          <w:rFonts w:ascii="Times New Roman" w:hAnsi="Times New Roman" w:cs="Times New Roman"/>
          <w:snapToGrid w:val="0"/>
        </w:rPr>
      </w:pPr>
    </w:p>
    <w:p w14:paraId="7078C2C6" w14:textId="77777777" w:rsidR="00027042" w:rsidRPr="004273C6" w:rsidRDefault="0022638D" w:rsidP="00CF5C2F">
      <w:pPr>
        <w:shd w:val="clear" w:color="auto" w:fill="FFFFFF"/>
        <w:tabs>
          <w:tab w:val="num" w:pos="1070"/>
        </w:tabs>
        <w:spacing w:after="0" w:line="240" w:lineRule="auto"/>
        <w:jc w:val="center"/>
        <w:rPr>
          <w:rFonts w:ascii="Times New Roman" w:hAnsi="Times New Roman" w:cs="Times New Roman"/>
          <w:b/>
          <w:snapToGrid w:val="0"/>
        </w:rPr>
      </w:pPr>
      <w:r w:rsidRPr="004273C6">
        <w:rPr>
          <w:rFonts w:ascii="Times New Roman" w:hAnsi="Times New Roman" w:cs="Times New Roman"/>
          <w:b/>
          <w:snapToGrid w:val="0"/>
        </w:rPr>
        <w:t>5.</w:t>
      </w:r>
      <w:r w:rsidR="00BE4C2A" w:rsidRPr="004273C6">
        <w:rPr>
          <w:rFonts w:ascii="Times New Roman" w:hAnsi="Times New Roman" w:cs="Times New Roman"/>
          <w:b/>
          <w:snapToGrid w:val="0"/>
        </w:rPr>
        <w:t xml:space="preserve"> Расчеты после проведения торгов</w:t>
      </w:r>
    </w:p>
    <w:p w14:paraId="63D506BC" w14:textId="77777777" w:rsidR="00CF5C2F" w:rsidRPr="004273C6" w:rsidRDefault="00CF5C2F" w:rsidP="00CF5C2F">
      <w:pPr>
        <w:shd w:val="clear" w:color="auto" w:fill="FFFFFF"/>
        <w:tabs>
          <w:tab w:val="num" w:pos="1070"/>
        </w:tabs>
        <w:spacing w:after="0" w:line="240" w:lineRule="auto"/>
        <w:jc w:val="center"/>
        <w:rPr>
          <w:rFonts w:ascii="Times New Roman" w:hAnsi="Times New Roman" w:cs="Times New Roman"/>
          <w:b/>
          <w:snapToGrid w:val="0"/>
        </w:rPr>
      </w:pPr>
    </w:p>
    <w:p w14:paraId="7E704E35" w14:textId="77777777" w:rsidR="0022638D" w:rsidRPr="004273C6" w:rsidRDefault="0022638D" w:rsidP="006651C1">
      <w:pPr>
        <w:numPr>
          <w:ilvl w:val="1"/>
          <w:numId w:val="3"/>
        </w:numPr>
        <w:shd w:val="clear" w:color="auto" w:fill="FFFFFF"/>
        <w:tabs>
          <w:tab w:val="num" w:pos="0"/>
          <w:tab w:val="num" w:pos="1418"/>
        </w:tabs>
        <w:spacing w:after="0" w:line="240" w:lineRule="auto"/>
        <w:ind w:left="0" w:firstLine="600"/>
        <w:jc w:val="both"/>
        <w:rPr>
          <w:rFonts w:ascii="Times New Roman" w:hAnsi="Times New Roman" w:cs="Times New Roman"/>
          <w:snapToGrid w:val="0"/>
        </w:rPr>
      </w:pPr>
      <w:r w:rsidRPr="004273C6">
        <w:rPr>
          <w:rFonts w:ascii="Times New Roman" w:hAnsi="Times New Roman" w:cs="Times New Roman"/>
          <w:snapToGrid w:val="0"/>
        </w:rPr>
        <w:t>Покупатель должен уплатить денежные средства за пр</w:t>
      </w:r>
      <w:r w:rsidR="009D0F57" w:rsidRPr="004273C6">
        <w:rPr>
          <w:rFonts w:ascii="Times New Roman" w:hAnsi="Times New Roman" w:cs="Times New Roman"/>
          <w:snapToGrid w:val="0"/>
        </w:rPr>
        <w:t xml:space="preserve">иобретенное имущество Должника </w:t>
      </w:r>
      <w:r w:rsidRPr="004273C6">
        <w:rPr>
          <w:rFonts w:ascii="Times New Roman" w:hAnsi="Times New Roman" w:cs="Times New Roman"/>
          <w:snapToGrid w:val="0"/>
        </w:rPr>
        <w:t>в течение тридцати календарных дней со дня подписания договора купли-продажи.</w:t>
      </w:r>
    </w:p>
    <w:p w14:paraId="35754762" w14:textId="77777777" w:rsidR="0022638D" w:rsidRPr="004273C6" w:rsidRDefault="0022638D" w:rsidP="006651C1">
      <w:pPr>
        <w:numPr>
          <w:ilvl w:val="1"/>
          <w:numId w:val="3"/>
        </w:numPr>
        <w:shd w:val="clear" w:color="auto" w:fill="FFFFFF"/>
        <w:tabs>
          <w:tab w:val="clear" w:pos="1800"/>
          <w:tab w:val="num" w:pos="1418"/>
        </w:tabs>
        <w:spacing w:after="0" w:line="240" w:lineRule="auto"/>
        <w:ind w:left="0" w:firstLine="600"/>
        <w:jc w:val="both"/>
        <w:rPr>
          <w:rFonts w:ascii="Times New Roman" w:hAnsi="Times New Roman" w:cs="Times New Roman"/>
          <w:snapToGrid w:val="0"/>
        </w:rPr>
      </w:pPr>
      <w:r w:rsidRPr="004273C6">
        <w:rPr>
          <w:rFonts w:ascii="Times New Roman" w:hAnsi="Times New Roman" w:cs="Times New Roman"/>
          <w:snapToGrid w:val="0"/>
        </w:rPr>
        <w:t xml:space="preserve">Задаток, уплаченный победителем торгов, засчитывается в счет исполнения обязательства Покупателя по оплате </w:t>
      </w:r>
      <w:proofErr w:type="gramStart"/>
      <w:r w:rsidRPr="004273C6">
        <w:rPr>
          <w:rFonts w:ascii="Times New Roman" w:hAnsi="Times New Roman" w:cs="Times New Roman"/>
          <w:snapToGrid w:val="0"/>
        </w:rPr>
        <w:t>приобретенного  имущества</w:t>
      </w:r>
      <w:proofErr w:type="gramEnd"/>
      <w:r w:rsidRPr="004273C6">
        <w:rPr>
          <w:rFonts w:ascii="Times New Roman" w:hAnsi="Times New Roman" w:cs="Times New Roman"/>
          <w:snapToGrid w:val="0"/>
        </w:rPr>
        <w:t xml:space="preserve"> Должника. </w:t>
      </w:r>
    </w:p>
    <w:p w14:paraId="6F404574" w14:textId="77777777" w:rsidR="00BB44DE" w:rsidRPr="004273C6" w:rsidRDefault="0022638D" w:rsidP="006651C1">
      <w:pPr>
        <w:numPr>
          <w:ilvl w:val="1"/>
          <w:numId w:val="3"/>
        </w:numPr>
        <w:shd w:val="clear" w:color="auto" w:fill="FFFFFF"/>
        <w:tabs>
          <w:tab w:val="clear" w:pos="1800"/>
          <w:tab w:val="num" w:pos="0"/>
          <w:tab w:val="num" w:pos="1418"/>
        </w:tabs>
        <w:spacing w:after="0" w:line="240" w:lineRule="auto"/>
        <w:ind w:left="0" w:firstLine="567"/>
        <w:jc w:val="both"/>
        <w:rPr>
          <w:rFonts w:ascii="Times New Roman" w:hAnsi="Times New Roman" w:cs="Times New Roman"/>
          <w:snapToGrid w:val="0"/>
        </w:rPr>
      </w:pPr>
      <w:r w:rsidRPr="004273C6">
        <w:rPr>
          <w:rFonts w:ascii="Times New Roman" w:hAnsi="Times New Roman" w:cs="Times New Roman"/>
          <w:snapToGrid w:val="0"/>
        </w:rPr>
        <w:t xml:space="preserve">Средства, вырученные от реализации предмета имущества, вносятся на специальный банковский счет Должника, затем они распределяются финансовым управляющим в </w:t>
      </w:r>
      <w:r w:rsidR="00A26040" w:rsidRPr="004273C6">
        <w:rPr>
          <w:rFonts w:ascii="Times New Roman" w:hAnsi="Times New Roman" w:cs="Times New Roman"/>
          <w:snapToGrid w:val="0"/>
        </w:rPr>
        <w:t>соответствии с действующим законодательством.</w:t>
      </w:r>
    </w:p>
    <w:p w14:paraId="0FB55E97" w14:textId="77777777" w:rsidR="0022638D" w:rsidRPr="004273C6" w:rsidRDefault="0022638D" w:rsidP="006651C1">
      <w:pPr>
        <w:autoSpaceDE w:val="0"/>
        <w:autoSpaceDN w:val="0"/>
        <w:adjustRightInd w:val="0"/>
        <w:spacing w:after="0" w:line="240" w:lineRule="auto"/>
        <w:ind w:firstLine="600"/>
        <w:jc w:val="both"/>
        <w:outlineLvl w:val="1"/>
        <w:rPr>
          <w:rFonts w:ascii="Times New Roman" w:hAnsi="Times New Roman" w:cs="Times New Roman"/>
          <w:snapToGrid w:val="0"/>
        </w:rPr>
      </w:pPr>
      <w:r w:rsidRPr="004273C6">
        <w:rPr>
          <w:rFonts w:ascii="Times New Roman" w:hAnsi="Times New Roman" w:cs="Times New Roman"/>
          <w:snapToGrid w:val="0"/>
        </w:rPr>
        <w:t>5.4.</w:t>
      </w:r>
      <w:r w:rsidRPr="004273C6">
        <w:rPr>
          <w:rFonts w:ascii="Times New Roman" w:hAnsi="Times New Roman" w:cs="Times New Roman"/>
          <w:snapToGrid w:val="0"/>
        </w:rPr>
        <w:tab/>
        <w:t xml:space="preserve">Право собственности на имущество Должника переходит к Покупателю после полной оплаты стоимости данного имущества и государственной регистрации перехода права собственности в </w:t>
      </w:r>
      <w:proofErr w:type="gramStart"/>
      <w:r w:rsidRPr="004273C6">
        <w:rPr>
          <w:rFonts w:ascii="Times New Roman" w:hAnsi="Times New Roman" w:cs="Times New Roman"/>
          <w:snapToGrid w:val="0"/>
        </w:rPr>
        <w:t>Росреестре  (</w:t>
      </w:r>
      <w:proofErr w:type="gramEnd"/>
      <w:r w:rsidR="00F76769" w:rsidRPr="004273C6">
        <w:rPr>
          <w:rFonts w:ascii="Times New Roman" w:hAnsi="Times New Roman" w:cs="Times New Roman"/>
          <w:snapToGrid w:val="0"/>
        </w:rPr>
        <w:t>в случае продажи недвижимого имущества</w:t>
      </w:r>
      <w:r w:rsidRPr="004273C6">
        <w:rPr>
          <w:rFonts w:ascii="Times New Roman" w:hAnsi="Times New Roman" w:cs="Times New Roman"/>
          <w:snapToGrid w:val="0"/>
        </w:rPr>
        <w:t xml:space="preserve">). </w:t>
      </w:r>
    </w:p>
    <w:p w14:paraId="3BFA8C9D" w14:textId="77777777" w:rsidR="0022638D" w:rsidRPr="004273C6" w:rsidRDefault="0022638D" w:rsidP="006651C1">
      <w:pPr>
        <w:shd w:val="clear" w:color="auto" w:fill="FFFFFF"/>
        <w:tabs>
          <w:tab w:val="num" w:pos="1380"/>
        </w:tabs>
        <w:spacing w:after="0" w:line="240" w:lineRule="auto"/>
        <w:ind w:firstLine="600"/>
        <w:jc w:val="both"/>
        <w:rPr>
          <w:rFonts w:ascii="Times New Roman" w:hAnsi="Times New Roman" w:cs="Times New Roman"/>
          <w:snapToGrid w:val="0"/>
        </w:rPr>
      </w:pPr>
      <w:r w:rsidRPr="004273C6">
        <w:rPr>
          <w:rFonts w:ascii="Times New Roman" w:hAnsi="Times New Roman" w:cs="Times New Roman"/>
          <w:snapToGrid w:val="0"/>
        </w:rPr>
        <w:t>5.5.</w:t>
      </w:r>
      <w:r w:rsidRPr="004273C6">
        <w:rPr>
          <w:rFonts w:ascii="Times New Roman" w:hAnsi="Times New Roman" w:cs="Times New Roman"/>
          <w:snapToGrid w:val="0"/>
        </w:rPr>
        <w:tab/>
        <w:t xml:space="preserve">В случае нарушения Победителем торгов или единственным участником торгов (Покупателем) сроков полной оплаты приобретенного имущества Должник в лице </w:t>
      </w:r>
      <w:r w:rsidR="00F76769" w:rsidRPr="004273C6">
        <w:rPr>
          <w:rFonts w:ascii="Times New Roman" w:hAnsi="Times New Roman" w:cs="Times New Roman"/>
          <w:snapToGrid w:val="0"/>
        </w:rPr>
        <w:t>финансового</w:t>
      </w:r>
      <w:r w:rsidRPr="004273C6">
        <w:rPr>
          <w:rFonts w:ascii="Times New Roman" w:hAnsi="Times New Roman" w:cs="Times New Roman"/>
          <w:snapToGrid w:val="0"/>
        </w:rPr>
        <w:t xml:space="preserve"> управляющего вправе отказаться от исполнения соответствующего </w:t>
      </w:r>
      <w:proofErr w:type="gramStart"/>
      <w:r w:rsidRPr="004273C6">
        <w:rPr>
          <w:rFonts w:ascii="Times New Roman" w:hAnsi="Times New Roman" w:cs="Times New Roman"/>
          <w:snapToGrid w:val="0"/>
        </w:rPr>
        <w:t>договора  купли</w:t>
      </w:r>
      <w:proofErr w:type="gramEnd"/>
      <w:r w:rsidRPr="004273C6">
        <w:rPr>
          <w:rFonts w:ascii="Times New Roman" w:hAnsi="Times New Roman" w:cs="Times New Roman"/>
          <w:snapToGrid w:val="0"/>
        </w:rPr>
        <w:t>-продажи и потребовать возмещения убытков.</w:t>
      </w:r>
    </w:p>
    <w:p w14:paraId="15F14100" w14:textId="77777777" w:rsidR="0022638D" w:rsidRPr="004273C6" w:rsidRDefault="0022638D" w:rsidP="006651C1">
      <w:pPr>
        <w:shd w:val="clear" w:color="auto" w:fill="FFFFFF"/>
        <w:tabs>
          <w:tab w:val="num" w:pos="1070"/>
        </w:tabs>
        <w:spacing w:after="0" w:line="240" w:lineRule="auto"/>
        <w:rPr>
          <w:rFonts w:ascii="Times New Roman" w:hAnsi="Times New Roman" w:cs="Times New Roman"/>
          <w:snapToGrid w:val="0"/>
        </w:rPr>
      </w:pPr>
    </w:p>
    <w:p w14:paraId="635747EF" w14:textId="77777777" w:rsidR="0022638D" w:rsidRPr="004273C6" w:rsidRDefault="0022638D" w:rsidP="006651C1">
      <w:pPr>
        <w:shd w:val="clear" w:color="auto" w:fill="FFFFFF"/>
        <w:tabs>
          <w:tab w:val="num" w:pos="1070"/>
        </w:tabs>
        <w:spacing w:after="0" w:line="240" w:lineRule="auto"/>
        <w:jc w:val="center"/>
        <w:rPr>
          <w:rFonts w:ascii="Times New Roman" w:hAnsi="Times New Roman" w:cs="Times New Roman"/>
          <w:b/>
          <w:snapToGrid w:val="0"/>
        </w:rPr>
      </w:pPr>
      <w:r w:rsidRPr="004273C6">
        <w:rPr>
          <w:rFonts w:ascii="Times New Roman" w:hAnsi="Times New Roman" w:cs="Times New Roman"/>
          <w:b/>
          <w:snapToGrid w:val="0"/>
        </w:rPr>
        <w:t>6.</w:t>
      </w:r>
      <w:r w:rsidR="00BE4C2A" w:rsidRPr="004273C6">
        <w:rPr>
          <w:rFonts w:ascii="Times New Roman" w:hAnsi="Times New Roman" w:cs="Times New Roman"/>
          <w:b/>
          <w:snapToGrid w:val="0"/>
        </w:rPr>
        <w:t xml:space="preserve"> </w:t>
      </w:r>
      <w:r w:rsidRPr="004273C6">
        <w:rPr>
          <w:rFonts w:ascii="Times New Roman" w:hAnsi="Times New Roman" w:cs="Times New Roman"/>
          <w:b/>
          <w:snapToGrid w:val="0"/>
        </w:rPr>
        <w:t>Недейс</w:t>
      </w:r>
      <w:r w:rsidR="00BE4C2A" w:rsidRPr="004273C6">
        <w:rPr>
          <w:rFonts w:ascii="Times New Roman" w:hAnsi="Times New Roman" w:cs="Times New Roman"/>
          <w:b/>
          <w:snapToGrid w:val="0"/>
        </w:rPr>
        <w:t>твительность результатов торгов</w:t>
      </w:r>
    </w:p>
    <w:p w14:paraId="266F78BD" w14:textId="77777777" w:rsidR="00027042" w:rsidRPr="004273C6" w:rsidRDefault="00027042" w:rsidP="006651C1">
      <w:pPr>
        <w:shd w:val="clear" w:color="auto" w:fill="FFFFFF"/>
        <w:tabs>
          <w:tab w:val="num" w:pos="1070"/>
        </w:tabs>
        <w:spacing w:after="0" w:line="240" w:lineRule="auto"/>
        <w:jc w:val="center"/>
        <w:rPr>
          <w:rFonts w:ascii="Times New Roman" w:hAnsi="Times New Roman" w:cs="Times New Roman"/>
          <w:b/>
          <w:snapToGrid w:val="0"/>
        </w:rPr>
      </w:pPr>
    </w:p>
    <w:p w14:paraId="1D77A721" w14:textId="77777777" w:rsidR="0022638D" w:rsidRPr="004273C6" w:rsidRDefault="0022638D" w:rsidP="006651C1">
      <w:pPr>
        <w:numPr>
          <w:ilvl w:val="1"/>
          <w:numId w:val="4"/>
        </w:numPr>
        <w:shd w:val="clear" w:color="auto" w:fill="FFFFFF"/>
        <w:tabs>
          <w:tab w:val="num" w:pos="0"/>
        </w:tabs>
        <w:spacing w:after="0" w:line="240" w:lineRule="auto"/>
        <w:ind w:left="0" w:firstLine="600"/>
        <w:jc w:val="both"/>
        <w:rPr>
          <w:rFonts w:ascii="Times New Roman" w:hAnsi="Times New Roman" w:cs="Times New Roman"/>
          <w:snapToGrid w:val="0"/>
        </w:rPr>
      </w:pPr>
      <w:r w:rsidRPr="004273C6">
        <w:rPr>
          <w:rFonts w:ascii="Times New Roman" w:hAnsi="Times New Roman" w:cs="Times New Roman"/>
          <w:snapToGrid w:val="0"/>
        </w:rPr>
        <w:t>Споры о признании результатов торгов недействительными рассматриваются в порядке, установленном действующим законодательством Российской Федерации.</w:t>
      </w:r>
    </w:p>
    <w:p w14:paraId="125366DF" w14:textId="77777777" w:rsidR="0022638D" w:rsidRPr="004273C6" w:rsidRDefault="0022638D" w:rsidP="006651C1">
      <w:pPr>
        <w:shd w:val="clear" w:color="auto" w:fill="FFFFFF"/>
        <w:spacing w:after="0" w:line="240" w:lineRule="auto"/>
        <w:jc w:val="both"/>
        <w:rPr>
          <w:rFonts w:ascii="Times New Roman" w:hAnsi="Times New Roman" w:cs="Times New Roman"/>
          <w:snapToGrid w:val="0"/>
        </w:rPr>
      </w:pPr>
    </w:p>
    <w:p w14:paraId="249E303C" w14:textId="77777777" w:rsidR="0022638D" w:rsidRPr="004273C6" w:rsidRDefault="0022638D" w:rsidP="006651C1">
      <w:pPr>
        <w:shd w:val="clear" w:color="auto" w:fill="FFFFFF"/>
        <w:spacing w:after="0" w:line="240" w:lineRule="auto"/>
        <w:jc w:val="center"/>
        <w:rPr>
          <w:rFonts w:ascii="Times New Roman" w:hAnsi="Times New Roman" w:cs="Times New Roman"/>
          <w:b/>
          <w:snapToGrid w:val="0"/>
        </w:rPr>
      </w:pPr>
      <w:r w:rsidRPr="004273C6">
        <w:rPr>
          <w:rFonts w:ascii="Times New Roman" w:hAnsi="Times New Roman" w:cs="Times New Roman"/>
          <w:b/>
          <w:snapToGrid w:val="0"/>
        </w:rPr>
        <w:t>7.</w:t>
      </w:r>
      <w:r w:rsidR="00BE4C2A" w:rsidRPr="004273C6">
        <w:rPr>
          <w:rFonts w:ascii="Times New Roman" w:hAnsi="Times New Roman" w:cs="Times New Roman"/>
          <w:b/>
          <w:snapToGrid w:val="0"/>
        </w:rPr>
        <w:t xml:space="preserve"> Повторные торги</w:t>
      </w:r>
    </w:p>
    <w:p w14:paraId="63AD429D" w14:textId="77777777" w:rsidR="00027042" w:rsidRPr="004273C6" w:rsidRDefault="00027042" w:rsidP="006651C1">
      <w:pPr>
        <w:shd w:val="clear" w:color="auto" w:fill="FFFFFF"/>
        <w:spacing w:after="0" w:line="240" w:lineRule="auto"/>
        <w:jc w:val="center"/>
        <w:rPr>
          <w:rFonts w:ascii="Times New Roman" w:hAnsi="Times New Roman" w:cs="Times New Roman"/>
          <w:b/>
          <w:snapToGrid w:val="0"/>
        </w:rPr>
      </w:pPr>
    </w:p>
    <w:p w14:paraId="08E1728E" w14:textId="77777777" w:rsidR="0022638D" w:rsidRPr="004273C6" w:rsidRDefault="0022638D" w:rsidP="00AF7E9F">
      <w:pPr>
        <w:suppressAutoHyphens/>
        <w:spacing w:after="0" w:line="240" w:lineRule="auto"/>
        <w:ind w:firstLine="600"/>
        <w:jc w:val="both"/>
        <w:rPr>
          <w:rFonts w:ascii="Times New Roman" w:hAnsi="Times New Roman" w:cs="Times New Roman"/>
          <w:lang w:eastAsia="ar-SA"/>
        </w:rPr>
      </w:pPr>
      <w:r w:rsidRPr="004273C6">
        <w:rPr>
          <w:rFonts w:ascii="Times New Roman" w:hAnsi="Times New Roman" w:cs="Times New Roman"/>
          <w:lang w:eastAsia="ar-SA"/>
        </w:rPr>
        <w:t>7.1.</w:t>
      </w:r>
      <w:r w:rsidRPr="004273C6">
        <w:rPr>
          <w:rFonts w:ascii="Times New Roman" w:hAnsi="Times New Roman" w:cs="Times New Roman"/>
          <w:lang w:eastAsia="ar-SA"/>
        </w:rPr>
        <w:tab/>
        <w:t xml:space="preserve">В случае признания торгов несостоявшимися, а также в случае не заключения договора купли-продажи имущества по результатам торгов или в случае неоплаты имущества победителем торгов, организатор торгов проводит повторные торги на условиях, установленных настоящим Положением для первоначальных торгов. При этом начальная цена устанавливается на десять процентов ниже начальной цены продажи имущества на первоначальных торгах.  Размер задатка </w:t>
      </w:r>
      <w:r w:rsidRPr="004273C6">
        <w:rPr>
          <w:rFonts w:ascii="Times New Roman" w:hAnsi="Times New Roman" w:cs="Times New Roman"/>
          <w:snapToGrid w:val="0"/>
          <w:lang w:eastAsia="ar-SA"/>
        </w:rPr>
        <w:t xml:space="preserve">для участия в повторных торгах устанавливается в размере </w:t>
      </w:r>
      <w:r w:rsidR="00D7540C" w:rsidRPr="004273C6">
        <w:rPr>
          <w:rFonts w:ascii="Times New Roman" w:hAnsi="Times New Roman" w:cs="Times New Roman"/>
          <w:b/>
          <w:snapToGrid w:val="0"/>
          <w:lang w:eastAsia="ar-SA"/>
        </w:rPr>
        <w:t>10</w:t>
      </w:r>
      <w:r w:rsidR="0094395C" w:rsidRPr="004273C6">
        <w:rPr>
          <w:rFonts w:ascii="Times New Roman" w:hAnsi="Times New Roman" w:cs="Times New Roman"/>
          <w:b/>
          <w:snapToGrid w:val="0"/>
          <w:lang w:eastAsia="ar-SA"/>
        </w:rPr>
        <w:t xml:space="preserve"> </w:t>
      </w:r>
      <w:r w:rsidRPr="004273C6">
        <w:rPr>
          <w:rFonts w:ascii="Times New Roman" w:hAnsi="Times New Roman" w:cs="Times New Roman"/>
          <w:b/>
          <w:snapToGrid w:val="0"/>
          <w:lang w:eastAsia="ar-SA"/>
        </w:rPr>
        <w:t>%</w:t>
      </w:r>
      <w:r w:rsidRPr="004273C6">
        <w:rPr>
          <w:rFonts w:ascii="Times New Roman" w:hAnsi="Times New Roman" w:cs="Times New Roman"/>
          <w:snapToGrid w:val="0"/>
          <w:lang w:eastAsia="ar-SA"/>
        </w:rPr>
        <w:t xml:space="preserve"> от начальной цены продажи имущества. Ш</w:t>
      </w:r>
      <w:r w:rsidRPr="004273C6">
        <w:rPr>
          <w:rFonts w:ascii="Times New Roman" w:hAnsi="Times New Roman" w:cs="Times New Roman"/>
          <w:lang w:eastAsia="ar-SA"/>
        </w:rPr>
        <w:t xml:space="preserve">аг аукциона составляет </w:t>
      </w:r>
      <w:r w:rsidRPr="004273C6">
        <w:rPr>
          <w:rFonts w:ascii="Times New Roman" w:hAnsi="Times New Roman" w:cs="Times New Roman"/>
          <w:b/>
          <w:lang w:eastAsia="ar-SA"/>
        </w:rPr>
        <w:t>5% от начальной цены продажи имущества</w:t>
      </w:r>
      <w:r w:rsidRPr="004273C6">
        <w:rPr>
          <w:rFonts w:ascii="Times New Roman" w:hAnsi="Times New Roman" w:cs="Times New Roman"/>
          <w:lang w:eastAsia="ar-SA"/>
        </w:rPr>
        <w:t xml:space="preserve"> на повторных торгах.</w:t>
      </w:r>
    </w:p>
    <w:p w14:paraId="4BF46C2E" w14:textId="77777777" w:rsidR="00BE4C2A" w:rsidRPr="004273C6" w:rsidRDefault="00BE4C2A" w:rsidP="006651C1">
      <w:pPr>
        <w:widowControl w:val="0"/>
        <w:spacing w:after="0" w:line="240" w:lineRule="auto"/>
        <w:ind w:firstLine="851"/>
        <w:jc w:val="center"/>
        <w:rPr>
          <w:rFonts w:ascii="Times New Roman" w:hAnsi="Times New Roman" w:cs="Times New Roman"/>
          <w:b/>
          <w:snapToGrid w:val="0"/>
        </w:rPr>
      </w:pPr>
    </w:p>
    <w:p w14:paraId="7AE6FC32" w14:textId="77777777" w:rsidR="0022638D" w:rsidRPr="00D52A6F" w:rsidRDefault="00D52A6F" w:rsidP="00D52A6F">
      <w:pPr>
        <w:widowControl w:val="0"/>
        <w:spacing w:after="0" w:line="240" w:lineRule="auto"/>
        <w:jc w:val="center"/>
        <w:rPr>
          <w:rFonts w:ascii="Times New Roman" w:hAnsi="Times New Roman" w:cs="Times New Roman"/>
          <w:b/>
          <w:snapToGrid w:val="0"/>
        </w:rPr>
      </w:pPr>
      <w:r>
        <w:rPr>
          <w:rFonts w:ascii="Times New Roman" w:hAnsi="Times New Roman" w:cs="Times New Roman"/>
          <w:b/>
          <w:snapToGrid w:val="0"/>
        </w:rPr>
        <w:t xml:space="preserve">8. </w:t>
      </w:r>
      <w:r w:rsidR="00BE4C2A" w:rsidRPr="00D52A6F">
        <w:rPr>
          <w:rFonts w:ascii="Times New Roman" w:hAnsi="Times New Roman" w:cs="Times New Roman"/>
          <w:b/>
          <w:snapToGrid w:val="0"/>
        </w:rPr>
        <w:t>Публичные торги</w:t>
      </w:r>
    </w:p>
    <w:p w14:paraId="0A66020E" w14:textId="77777777" w:rsidR="00483BE9" w:rsidRPr="004273C6" w:rsidRDefault="00483BE9" w:rsidP="006651C1">
      <w:pPr>
        <w:widowControl w:val="0"/>
        <w:spacing w:after="0" w:line="240" w:lineRule="auto"/>
        <w:ind w:firstLine="851"/>
        <w:jc w:val="center"/>
        <w:rPr>
          <w:rFonts w:ascii="Times New Roman" w:hAnsi="Times New Roman" w:cs="Times New Roman"/>
          <w:b/>
          <w:snapToGrid w:val="0"/>
        </w:rPr>
      </w:pPr>
    </w:p>
    <w:p w14:paraId="0669782E" w14:textId="77777777" w:rsidR="00076D28" w:rsidRPr="004273C6" w:rsidRDefault="00483BE9" w:rsidP="00076D28">
      <w:pPr>
        <w:pStyle w:val="a6"/>
        <w:spacing w:before="0" w:after="0"/>
        <w:ind w:firstLine="567"/>
        <w:jc w:val="both"/>
        <w:rPr>
          <w:sz w:val="22"/>
          <w:szCs w:val="22"/>
        </w:rPr>
      </w:pPr>
      <w:r w:rsidRPr="004273C6">
        <w:rPr>
          <w:sz w:val="22"/>
          <w:szCs w:val="22"/>
        </w:rPr>
        <w:t>8</w:t>
      </w:r>
      <w:r w:rsidR="00076D28" w:rsidRPr="004273C6">
        <w:rPr>
          <w:sz w:val="22"/>
          <w:szCs w:val="22"/>
        </w:rPr>
        <w:t>.1. В случае если повторные торги по продаже имущества должника признаны несостоявшимися, проводятся торги в форме публичного предложения.</w:t>
      </w:r>
    </w:p>
    <w:p w14:paraId="17342CD1" w14:textId="77777777" w:rsidR="00076D28" w:rsidRPr="004273C6" w:rsidRDefault="00483BE9" w:rsidP="00076D28">
      <w:pPr>
        <w:pStyle w:val="a6"/>
        <w:spacing w:before="0" w:after="0"/>
        <w:ind w:firstLine="567"/>
        <w:jc w:val="both"/>
        <w:rPr>
          <w:sz w:val="22"/>
          <w:szCs w:val="22"/>
        </w:rPr>
      </w:pPr>
      <w:r w:rsidRPr="004273C6">
        <w:rPr>
          <w:sz w:val="22"/>
          <w:szCs w:val="22"/>
        </w:rPr>
        <w:t>8</w:t>
      </w:r>
      <w:r w:rsidR="00076D28" w:rsidRPr="004273C6">
        <w:rPr>
          <w:sz w:val="22"/>
          <w:szCs w:val="22"/>
        </w:rPr>
        <w:t>.2. При продаже имущества должника посредством публичного предложения начальная цена продажи имущества устанавливается в размере начальной цены реализации имущества на повторных торгах. Форма представления предложений о цене имущества – открытая.</w:t>
      </w:r>
    </w:p>
    <w:p w14:paraId="47A818EE" w14:textId="77777777" w:rsidR="00076D28" w:rsidRPr="004273C6" w:rsidRDefault="00483BE9" w:rsidP="00076D28">
      <w:pPr>
        <w:pStyle w:val="a6"/>
        <w:spacing w:before="0" w:after="0"/>
        <w:ind w:firstLine="567"/>
        <w:jc w:val="both"/>
        <w:rPr>
          <w:sz w:val="22"/>
          <w:szCs w:val="22"/>
        </w:rPr>
      </w:pPr>
      <w:r w:rsidRPr="004273C6">
        <w:rPr>
          <w:sz w:val="22"/>
          <w:szCs w:val="22"/>
        </w:rPr>
        <w:t>8</w:t>
      </w:r>
      <w:r w:rsidR="00076D28" w:rsidRPr="004273C6">
        <w:rPr>
          <w:sz w:val="22"/>
          <w:szCs w:val="22"/>
        </w:rPr>
        <w:t xml:space="preserve">.3. При отсутствии в </w:t>
      </w:r>
      <w:r w:rsidR="000C04AD" w:rsidRPr="004273C6">
        <w:rPr>
          <w:sz w:val="22"/>
          <w:szCs w:val="22"/>
        </w:rPr>
        <w:t>семи</w:t>
      </w:r>
      <w:r w:rsidR="00076D28" w:rsidRPr="004273C6">
        <w:rPr>
          <w:sz w:val="22"/>
          <w:szCs w:val="22"/>
        </w:rPr>
        <w:t>дневный срок с даты публикации сообщения о продаже имущества посредством публичного предложения заявки на приобретение имущества по начальной цене (указанной в сообщении о продаже имущества на повторных торгах), осуществляется снижение цены последователь</w:t>
      </w:r>
      <w:r w:rsidR="00D7540C" w:rsidRPr="004273C6">
        <w:rPr>
          <w:sz w:val="22"/>
          <w:szCs w:val="22"/>
        </w:rPr>
        <w:t xml:space="preserve">но каждые 7 календарных дней на </w:t>
      </w:r>
      <w:r w:rsidR="00076D28" w:rsidRPr="004273C6">
        <w:rPr>
          <w:sz w:val="22"/>
          <w:szCs w:val="22"/>
        </w:rPr>
        <w:t>1</w:t>
      </w:r>
      <w:r w:rsidR="00D7540C" w:rsidRPr="004273C6">
        <w:rPr>
          <w:sz w:val="22"/>
          <w:szCs w:val="22"/>
        </w:rPr>
        <w:t>0</w:t>
      </w:r>
      <w:r w:rsidR="00076D28" w:rsidRPr="004273C6">
        <w:rPr>
          <w:sz w:val="22"/>
          <w:szCs w:val="22"/>
        </w:rPr>
        <w:t xml:space="preserve">%, </w:t>
      </w:r>
      <w:r w:rsidR="00D7540C" w:rsidRPr="004273C6">
        <w:rPr>
          <w:sz w:val="22"/>
          <w:szCs w:val="22"/>
        </w:rPr>
        <w:t>2</w:t>
      </w:r>
      <w:r w:rsidR="005B6456" w:rsidRPr="004273C6">
        <w:rPr>
          <w:sz w:val="22"/>
          <w:szCs w:val="22"/>
        </w:rPr>
        <w:t>0</w:t>
      </w:r>
      <w:r w:rsidR="00076D28" w:rsidRPr="004273C6">
        <w:rPr>
          <w:sz w:val="22"/>
          <w:szCs w:val="22"/>
        </w:rPr>
        <w:t xml:space="preserve">%, </w:t>
      </w:r>
      <w:r w:rsidR="00D7540C" w:rsidRPr="004273C6">
        <w:rPr>
          <w:sz w:val="22"/>
          <w:szCs w:val="22"/>
        </w:rPr>
        <w:t>30</w:t>
      </w:r>
      <w:r w:rsidR="00076D28" w:rsidRPr="004273C6">
        <w:rPr>
          <w:sz w:val="22"/>
          <w:szCs w:val="22"/>
        </w:rPr>
        <w:t xml:space="preserve">%, </w:t>
      </w:r>
      <w:r w:rsidR="00D7540C" w:rsidRPr="004273C6">
        <w:rPr>
          <w:sz w:val="22"/>
          <w:szCs w:val="22"/>
        </w:rPr>
        <w:t>4</w:t>
      </w:r>
      <w:r w:rsidR="005B6456" w:rsidRPr="004273C6">
        <w:rPr>
          <w:sz w:val="22"/>
          <w:szCs w:val="22"/>
        </w:rPr>
        <w:t>0</w:t>
      </w:r>
      <w:r w:rsidR="00076D28" w:rsidRPr="004273C6">
        <w:rPr>
          <w:sz w:val="22"/>
          <w:szCs w:val="22"/>
        </w:rPr>
        <w:t>%</w:t>
      </w:r>
      <w:r w:rsidR="00101FBE" w:rsidRPr="004273C6">
        <w:rPr>
          <w:sz w:val="22"/>
          <w:szCs w:val="22"/>
        </w:rPr>
        <w:t>,</w:t>
      </w:r>
      <w:r w:rsidR="00A86E95" w:rsidRPr="004273C6">
        <w:rPr>
          <w:sz w:val="22"/>
          <w:szCs w:val="22"/>
        </w:rPr>
        <w:t xml:space="preserve"> </w:t>
      </w:r>
      <w:r w:rsidR="00D7540C" w:rsidRPr="004273C6">
        <w:rPr>
          <w:sz w:val="22"/>
          <w:szCs w:val="22"/>
        </w:rPr>
        <w:t>50</w:t>
      </w:r>
      <w:r w:rsidR="005B6456" w:rsidRPr="004273C6">
        <w:rPr>
          <w:sz w:val="22"/>
          <w:szCs w:val="22"/>
        </w:rPr>
        <w:t>%</w:t>
      </w:r>
      <w:r w:rsidR="00076D28" w:rsidRPr="004273C6">
        <w:rPr>
          <w:sz w:val="22"/>
          <w:szCs w:val="22"/>
        </w:rPr>
        <w:t xml:space="preserve"> от начальной цены. В этом случае удовлетворяется первая заявка на покупку имущества по цене предложения, установленной на момент подачи заявки. Минимальная цена продажи имущества составляет </w:t>
      </w:r>
      <w:r w:rsidR="00D7540C" w:rsidRPr="004273C6">
        <w:rPr>
          <w:sz w:val="22"/>
          <w:szCs w:val="22"/>
        </w:rPr>
        <w:t>50</w:t>
      </w:r>
      <w:r w:rsidR="005B6456" w:rsidRPr="004273C6">
        <w:rPr>
          <w:sz w:val="22"/>
          <w:szCs w:val="22"/>
        </w:rPr>
        <w:t xml:space="preserve"> </w:t>
      </w:r>
      <w:r w:rsidR="00076D28" w:rsidRPr="004273C6">
        <w:rPr>
          <w:sz w:val="22"/>
          <w:szCs w:val="22"/>
        </w:rPr>
        <w:t xml:space="preserve">% от начальной цены, указанной в сообщении о продаже имущества на повторных торгах. При достижении цены отсечения имущества, организатор торгов в течение последующих </w:t>
      </w:r>
      <w:r w:rsidRPr="004273C6">
        <w:rPr>
          <w:sz w:val="22"/>
          <w:szCs w:val="22"/>
        </w:rPr>
        <w:t>семи</w:t>
      </w:r>
      <w:r w:rsidR="00076D28" w:rsidRPr="004273C6">
        <w:rPr>
          <w:sz w:val="22"/>
          <w:szCs w:val="22"/>
        </w:rPr>
        <w:t xml:space="preserve"> календарных дней продолжает прием заявок на приобретение имущества по цене отсечения.</w:t>
      </w:r>
    </w:p>
    <w:p w14:paraId="16D1357C" w14:textId="77777777" w:rsidR="00076D28" w:rsidRPr="004273C6" w:rsidRDefault="00483BE9" w:rsidP="00076D28">
      <w:pPr>
        <w:pStyle w:val="a6"/>
        <w:spacing w:before="0" w:after="0"/>
        <w:ind w:firstLine="567"/>
        <w:jc w:val="both"/>
        <w:rPr>
          <w:sz w:val="22"/>
          <w:szCs w:val="22"/>
        </w:rPr>
      </w:pPr>
      <w:r w:rsidRPr="004273C6">
        <w:rPr>
          <w:sz w:val="22"/>
          <w:szCs w:val="22"/>
        </w:rPr>
        <w:t>8</w:t>
      </w:r>
      <w:r w:rsidR="00076D28" w:rsidRPr="004273C6">
        <w:rPr>
          <w:sz w:val="22"/>
          <w:szCs w:val="22"/>
        </w:rPr>
        <w:t>.4. 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w:t>
      </w:r>
    </w:p>
    <w:p w14:paraId="72FD9369" w14:textId="77777777" w:rsidR="007264B6" w:rsidRPr="0065104D" w:rsidRDefault="007264B6" w:rsidP="003229DC">
      <w:pPr>
        <w:pStyle w:val="a6"/>
        <w:spacing w:before="0" w:after="0"/>
        <w:ind w:firstLine="567"/>
        <w:jc w:val="both"/>
        <w:rPr>
          <w:sz w:val="22"/>
          <w:szCs w:val="22"/>
        </w:rPr>
      </w:pPr>
      <w:r w:rsidRPr="0065104D">
        <w:rPr>
          <w:sz w:val="22"/>
          <w:szCs w:val="22"/>
        </w:rPr>
        <w:t xml:space="preserve">В случае, если несколько участников торгов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w:t>
      </w:r>
    </w:p>
    <w:p w14:paraId="050D1A49" w14:textId="77777777" w:rsidR="007264B6" w:rsidRPr="004273C6" w:rsidRDefault="007264B6" w:rsidP="003229DC">
      <w:pPr>
        <w:pStyle w:val="a6"/>
        <w:spacing w:before="0" w:after="0"/>
        <w:ind w:firstLine="567"/>
        <w:jc w:val="both"/>
        <w:rPr>
          <w:sz w:val="22"/>
          <w:szCs w:val="22"/>
        </w:rPr>
      </w:pPr>
      <w:r w:rsidRPr="0065104D">
        <w:rPr>
          <w:sz w:val="22"/>
          <w:szCs w:val="22"/>
        </w:rPr>
        <w:t>В случае, если несколько участников торгов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14:paraId="62B60ECD" w14:textId="77777777" w:rsidR="00F76769" w:rsidRPr="004273C6" w:rsidRDefault="00483BE9" w:rsidP="00D7540C">
      <w:pPr>
        <w:pStyle w:val="a6"/>
        <w:spacing w:before="0" w:after="0"/>
        <w:ind w:firstLine="567"/>
        <w:jc w:val="both"/>
        <w:rPr>
          <w:sz w:val="22"/>
          <w:szCs w:val="22"/>
        </w:rPr>
      </w:pPr>
      <w:r w:rsidRPr="004273C6">
        <w:rPr>
          <w:sz w:val="22"/>
          <w:szCs w:val="22"/>
        </w:rPr>
        <w:t>8</w:t>
      </w:r>
      <w:r w:rsidR="00076D28" w:rsidRPr="004273C6">
        <w:rPr>
          <w:sz w:val="22"/>
          <w:szCs w:val="22"/>
        </w:rPr>
        <w:t xml:space="preserve">.5. С даты определения победителя торгов по продаже имущества должника посредством публичного предложения прием заявок прекращается. </w:t>
      </w:r>
    </w:p>
    <w:p w14:paraId="7D62B5B8" w14:textId="77777777" w:rsidR="003229DC" w:rsidRPr="004273C6" w:rsidRDefault="003229DC" w:rsidP="00D7540C">
      <w:pPr>
        <w:spacing w:after="0" w:line="240" w:lineRule="auto"/>
        <w:ind w:firstLine="567"/>
        <w:jc w:val="both"/>
        <w:rPr>
          <w:rFonts w:ascii="Times New Roman" w:hAnsi="Times New Roman" w:cs="Times New Roman"/>
        </w:rPr>
      </w:pPr>
      <w:r w:rsidRPr="004273C6">
        <w:rPr>
          <w:rFonts w:ascii="Times New Roman" w:hAnsi="Times New Roman" w:cs="Times New Roman"/>
        </w:rPr>
        <w:t xml:space="preserve">8.6. Если Организатор продажи не сможет реализовать в установленном порядке принадлежащие гражданину имущество и кредиторы откажутся от принятия указанного имущества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w:t>
      </w:r>
    </w:p>
    <w:p w14:paraId="4EE25F96" w14:textId="77777777" w:rsidR="003229DC" w:rsidRPr="004273C6" w:rsidRDefault="003229DC" w:rsidP="003229DC">
      <w:pPr>
        <w:pStyle w:val="a6"/>
        <w:spacing w:before="0" w:after="0"/>
        <w:ind w:firstLine="567"/>
        <w:jc w:val="both"/>
        <w:rPr>
          <w:sz w:val="22"/>
          <w:szCs w:val="22"/>
        </w:rPr>
      </w:pPr>
    </w:p>
    <w:p w14:paraId="5D79CE30" w14:textId="77777777" w:rsidR="00483BE9" w:rsidRPr="004273C6" w:rsidRDefault="00483BE9" w:rsidP="00AF7E9F">
      <w:pPr>
        <w:pStyle w:val="a6"/>
        <w:spacing w:before="0" w:after="0"/>
        <w:ind w:firstLine="567"/>
        <w:jc w:val="both"/>
        <w:rPr>
          <w:sz w:val="22"/>
          <w:szCs w:val="22"/>
        </w:rPr>
      </w:pPr>
    </w:p>
    <w:p w14:paraId="24E7F955" w14:textId="77777777" w:rsidR="004273C6" w:rsidRPr="004273C6" w:rsidRDefault="004273C6" w:rsidP="00AF7E9F">
      <w:pPr>
        <w:pStyle w:val="a6"/>
        <w:spacing w:before="0" w:after="0"/>
        <w:ind w:firstLine="567"/>
        <w:jc w:val="both"/>
        <w:rPr>
          <w:sz w:val="22"/>
          <w:szCs w:val="22"/>
        </w:rPr>
      </w:pPr>
    </w:p>
    <w:p w14:paraId="7254E8F3" w14:textId="77777777" w:rsidR="00557341" w:rsidRPr="004273C6" w:rsidRDefault="0022638D" w:rsidP="006651C1">
      <w:pPr>
        <w:spacing w:after="0" w:line="240" w:lineRule="auto"/>
        <w:rPr>
          <w:rFonts w:ascii="Times New Roman" w:hAnsi="Times New Roman" w:cs="Times New Roman"/>
        </w:rPr>
      </w:pPr>
      <w:r w:rsidRPr="004273C6">
        <w:rPr>
          <w:rFonts w:ascii="Times New Roman" w:hAnsi="Times New Roman" w:cs="Times New Roman"/>
        </w:rPr>
        <w:t xml:space="preserve">Финансовый управляющий </w:t>
      </w:r>
      <w:r w:rsidR="004273C6" w:rsidRPr="004273C6">
        <w:rPr>
          <w:rFonts w:ascii="Times New Roman" w:hAnsi="Times New Roman" w:cs="Times New Roman"/>
        </w:rPr>
        <w:t xml:space="preserve">                                                                                                           А.Н. </w:t>
      </w:r>
      <w:proofErr w:type="spellStart"/>
      <w:r w:rsidR="00704785" w:rsidRPr="004273C6">
        <w:rPr>
          <w:rFonts w:ascii="Times New Roman" w:hAnsi="Times New Roman" w:cs="Times New Roman"/>
        </w:rPr>
        <w:t>Игнашов</w:t>
      </w:r>
      <w:proofErr w:type="spellEnd"/>
    </w:p>
    <w:p w14:paraId="3E799F86" w14:textId="77777777" w:rsidR="002633D8" w:rsidRPr="002633D8" w:rsidRDefault="002633D8">
      <w:pPr>
        <w:spacing w:after="0" w:line="240" w:lineRule="auto"/>
        <w:rPr>
          <w:rFonts w:ascii="Times New Roman" w:hAnsi="Times New Roman" w:cs="Times New Roman"/>
        </w:rPr>
      </w:pPr>
    </w:p>
    <w:sectPr w:rsidR="002633D8" w:rsidRPr="002633D8" w:rsidSect="0022638D">
      <w:footerReference w:type="even" r:id="rId13"/>
      <w:footerReference w:type="default" r:id="rId14"/>
      <w:pgSz w:w="11906" w:h="16838"/>
      <w:pgMar w:top="709" w:right="709" w:bottom="1276" w:left="1276" w:header="720" w:footer="6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450B" w14:textId="77777777" w:rsidR="00A05261" w:rsidRDefault="00A05261" w:rsidP="00EA5247">
      <w:pPr>
        <w:spacing w:after="0" w:line="240" w:lineRule="auto"/>
      </w:pPr>
      <w:r>
        <w:separator/>
      </w:r>
    </w:p>
  </w:endnote>
  <w:endnote w:type="continuationSeparator" w:id="0">
    <w:p w14:paraId="0D1C2C10" w14:textId="77777777" w:rsidR="00A05261" w:rsidRDefault="00A05261" w:rsidP="00EA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3A0E" w14:textId="77777777" w:rsidR="00FB7CD9" w:rsidRDefault="009413B6" w:rsidP="003D7BB4">
    <w:pPr>
      <w:pStyle w:val="a3"/>
      <w:framePr w:wrap="around" w:vAnchor="text" w:hAnchor="margin" w:xAlign="right" w:y="1"/>
      <w:rPr>
        <w:rStyle w:val="a5"/>
      </w:rPr>
    </w:pPr>
    <w:r>
      <w:rPr>
        <w:rStyle w:val="a5"/>
      </w:rPr>
      <w:fldChar w:fldCharType="begin"/>
    </w:r>
    <w:r w:rsidR="00FB7CD9">
      <w:rPr>
        <w:rStyle w:val="a5"/>
      </w:rPr>
      <w:instrText xml:space="preserve">PAGE  </w:instrText>
    </w:r>
    <w:r>
      <w:rPr>
        <w:rStyle w:val="a5"/>
      </w:rPr>
      <w:fldChar w:fldCharType="end"/>
    </w:r>
  </w:p>
  <w:p w14:paraId="70F8E2AE" w14:textId="77777777" w:rsidR="00FB7CD9" w:rsidRDefault="00FB7CD9" w:rsidP="003D7BB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5BFF" w14:textId="77777777" w:rsidR="00FB7CD9" w:rsidRDefault="009413B6" w:rsidP="003D7BB4">
    <w:pPr>
      <w:pStyle w:val="a3"/>
      <w:framePr w:wrap="around" w:vAnchor="text" w:hAnchor="margin" w:xAlign="right" w:y="1"/>
      <w:rPr>
        <w:rStyle w:val="a5"/>
      </w:rPr>
    </w:pPr>
    <w:r>
      <w:rPr>
        <w:rStyle w:val="a5"/>
      </w:rPr>
      <w:fldChar w:fldCharType="begin"/>
    </w:r>
    <w:r w:rsidR="00FB7CD9">
      <w:rPr>
        <w:rStyle w:val="a5"/>
      </w:rPr>
      <w:instrText xml:space="preserve">PAGE  </w:instrText>
    </w:r>
    <w:r>
      <w:rPr>
        <w:rStyle w:val="a5"/>
      </w:rPr>
      <w:fldChar w:fldCharType="separate"/>
    </w:r>
    <w:r w:rsidR="0065104D">
      <w:rPr>
        <w:rStyle w:val="a5"/>
        <w:noProof/>
      </w:rPr>
      <w:t>2</w:t>
    </w:r>
    <w:r>
      <w:rPr>
        <w:rStyle w:val="a5"/>
      </w:rPr>
      <w:fldChar w:fldCharType="end"/>
    </w:r>
  </w:p>
  <w:p w14:paraId="5F022F6F" w14:textId="77777777" w:rsidR="00FB7CD9" w:rsidRDefault="00FB7CD9" w:rsidP="003D7BB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DB3A" w14:textId="77777777" w:rsidR="00A05261" w:rsidRDefault="00A05261" w:rsidP="00EA5247">
      <w:pPr>
        <w:spacing w:after="0" w:line="240" w:lineRule="auto"/>
      </w:pPr>
      <w:r>
        <w:separator/>
      </w:r>
    </w:p>
  </w:footnote>
  <w:footnote w:type="continuationSeparator" w:id="0">
    <w:p w14:paraId="66474E9D" w14:textId="77777777" w:rsidR="00A05261" w:rsidRDefault="00A05261" w:rsidP="00EA5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65B"/>
    <w:multiLevelType w:val="multilevel"/>
    <w:tmpl w:val="E81E77E0"/>
    <w:lvl w:ilvl="0">
      <w:start w:val="1"/>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6B46E7"/>
    <w:multiLevelType w:val="multilevel"/>
    <w:tmpl w:val="80ACEED0"/>
    <w:lvl w:ilvl="0">
      <w:start w:val="1"/>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F856F63"/>
    <w:multiLevelType w:val="multilevel"/>
    <w:tmpl w:val="D4E8481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A203A65"/>
    <w:multiLevelType w:val="hybridMultilevel"/>
    <w:tmpl w:val="DBD2B390"/>
    <w:lvl w:ilvl="0" w:tplc="04190001">
      <w:start w:val="1"/>
      <w:numFmt w:val="bullet"/>
      <w:lvlText w:val=""/>
      <w:lvlJc w:val="left"/>
      <w:pPr>
        <w:tabs>
          <w:tab w:val="num" w:pos="720"/>
        </w:tabs>
        <w:ind w:left="720" w:hanging="360"/>
      </w:pPr>
      <w:rPr>
        <w:rFonts w:ascii="Symbol" w:hAnsi="Symbol" w:hint="default"/>
        <w:b w:val="0"/>
      </w:rPr>
    </w:lvl>
    <w:lvl w:ilvl="1" w:tplc="16E84696">
      <w:start w:val="12"/>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215CF2"/>
    <w:multiLevelType w:val="multilevel"/>
    <w:tmpl w:val="CEA658A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5" w15:restartNumberingAfterBreak="0">
    <w:nsid w:val="2FD25448"/>
    <w:multiLevelType w:val="multilevel"/>
    <w:tmpl w:val="4044F080"/>
    <w:lvl w:ilvl="0">
      <w:start w:val="1"/>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6B5F84"/>
    <w:multiLevelType w:val="multilevel"/>
    <w:tmpl w:val="1C82F4D8"/>
    <w:lvl w:ilvl="0">
      <w:start w:val="1"/>
      <w:numFmt w:val="decimal"/>
      <w:lvlText w:val="%1."/>
      <w:lvlJc w:val="left"/>
      <w:pPr>
        <w:ind w:left="435" w:hanging="435"/>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45516454"/>
    <w:multiLevelType w:val="multilevel"/>
    <w:tmpl w:val="8B4A04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3A3D51"/>
    <w:multiLevelType w:val="multilevel"/>
    <w:tmpl w:val="0172B774"/>
    <w:lvl w:ilvl="0">
      <w:start w:val="1"/>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5886ABA"/>
    <w:multiLevelType w:val="multilevel"/>
    <w:tmpl w:val="9A2AE97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380"/>
        </w:tabs>
        <w:ind w:left="1380" w:hanging="48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BFB401C"/>
    <w:multiLevelType w:val="hybridMultilevel"/>
    <w:tmpl w:val="718A44C4"/>
    <w:lvl w:ilvl="0" w:tplc="9CC47C40">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746796D"/>
    <w:multiLevelType w:val="multilevel"/>
    <w:tmpl w:val="3CB8CDF4"/>
    <w:lvl w:ilvl="0">
      <w:start w:val="1"/>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90D424F"/>
    <w:multiLevelType w:val="hybridMultilevel"/>
    <w:tmpl w:val="7638C74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2124835663">
    <w:abstractNumId w:val="9"/>
  </w:num>
  <w:num w:numId="2" w16cid:durableId="197420996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086370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838606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4251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5915635">
    <w:abstractNumId w:val="1"/>
  </w:num>
  <w:num w:numId="7" w16cid:durableId="1655261493">
    <w:abstractNumId w:val="5"/>
  </w:num>
  <w:num w:numId="8" w16cid:durableId="865600121">
    <w:abstractNumId w:val="11"/>
  </w:num>
  <w:num w:numId="9" w16cid:durableId="518277002">
    <w:abstractNumId w:val="0"/>
  </w:num>
  <w:num w:numId="10" w16cid:durableId="848787888">
    <w:abstractNumId w:val="8"/>
  </w:num>
  <w:num w:numId="11" w16cid:durableId="1180973455">
    <w:abstractNumId w:val="6"/>
  </w:num>
  <w:num w:numId="12" w16cid:durableId="12520802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0869283">
    <w:abstractNumId w:val="3"/>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375837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8D"/>
    <w:rsid w:val="00003299"/>
    <w:rsid w:val="000042E6"/>
    <w:rsid w:val="00007A39"/>
    <w:rsid w:val="000104F7"/>
    <w:rsid w:val="00013F73"/>
    <w:rsid w:val="0002344A"/>
    <w:rsid w:val="000251BB"/>
    <w:rsid w:val="0002688F"/>
    <w:rsid w:val="00027042"/>
    <w:rsid w:val="0003313F"/>
    <w:rsid w:val="000417A4"/>
    <w:rsid w:val="00046A93"/>
    <w:rsid w:val="000578AE"/>
    <w:rsid w:val="00062D55"/>
    <w:rsid w:val="00075C8E"/>
    <w:rsid w:val="00076D28"/>
    <w:rsid w:val="000A7B2E"/>
    <w:rsid w:val="000B26B2"/>
    <w:rsid w:val="000C04AD"/>
    <w:rsid w:val="000C1561"/>
    <w:rsid w:val="000C526A"/>
    <w:rsid w:val="000D100C"/>
    <w:rsid w:val="00101FBE"/>
    <w:rsid w:val="0011124B"/>
    <w:rsid w:val="00116483"/>
    <w:rsid w:val="001277FA"/>
    <w:rsid w:val="00136D5F"/>
    <w:rsid w:val="001543E3"/>
    <w:rsid w:val="001A3226"/>
    <w:rsid w:val="001B1300"/>
    <w:rsid w:val="001B5E17"/>
    <w:rsid w:val="001E0D46"/>
    <w:rsid w:val="001E27D0"/>
    <w:rsid w:val="001F5BA3"/>
    <w:rsid w:val="001F7D84"/>
    <w:rsid w:val="002014A5"/>
    <w:rsid w:val="002054F4"/>
    <w:rsid w:val="00207F09"/>
    <w:rsid w:val="002100F2"/>
    <w:rsid w:val="0022638D"/>
    <w:rsid w:val="00255B6C"/>
    <w:rsid w:val="00257077"/>
    <w:rsid w:val="002633D8"/>
    <w:rsid w:val="00264536"/>
    <w:rsid w:val="00271A48"/>
    <w:rsid w:val="00284384"/>
    <w:rsid w:val="0028647B"/>
    <w:rsid w:val="0029448B"/>
    <w:rsid w:val="002A488E"/>
    <w:rsid w:val="002C4B45"/>
    <w:rsid w:val="002C59BC"/>
    <w:rsid w:val="002E2E07"/>
    <w:rsid w:val="002F6EA8"/>
    <w:rsid w:val="00301F58"/>
    <w:rsid w:val="00304BBA"/>
    <w:rsid w:val="003145D2"/>
    <w:rsid w:val="0031556F"/>
    <w:rsid w:val="003229DC"/>
    <w:rsid w:val="0033258E"/>
    <w:rsid w:val="00334945"/>
    <w:rsid w:val="00343F33"/>
    <w:rsid w:val="00345BF4"/>
    <w:rsid w:val="003778D8"/>
    <w:rsid w:val="003813DF"/>
    <w:rsid w:val="0038305F"/>
    <w:rsid w:val="00385564"/>
    <w:rsid w:val="00396D43"/>
    <w:rsid w:val="003A3CAA"/>
    <w:rsid w:val="003B22B1"/>
    <w:rsid w:val="003B3916"/>
    <w:rsid w:val="003C2972"/>
    <w:rsid w:val="003D7BB4"/>
    <w:rsid w:val="003E02DC"/>
    <w:rsid w:val="003E3ECD"/>
    <w:rsid w:val="00416A02"/>
    <w:rsid w:val="00425E8E"/>
    <w:rsid w:val="004273C6"/>
    <w:rsid w:val="00430682"/>
    <w:rsid w:val="004419F8"/>
    <w:rsid w:val="00464FD9"/>
    <w:rsid w:val="0046516B"/>
    <w:rsid w:val="00473285"/>
    <w:rsid w:val="00473819"/>
    <w:rsid w:val="00475690"/>
    <w:rsid w:val="0047572F"/>
    <w:rsid w:val="00483BE9"/>
    <w:rsid w:val="00494118"/>
    <w:rsid w:val="004B00C1"/>
    <w:rsid w:val="004B5914"/>
    <w:rsid w:val="004E1439"/>
    <w:rsid w:val="004F34C9"/>
    <w:rsid w:val="00505232"/>
    <w:rsid w:val="0050758D"/>
    <w:rsid w:val="00522402"/>
    <w:rsid w:val="0053348C"/>
    <w:rsid w:val="00541F5A"/>
    <w:rsid w:val="00556EB3"/>
    <w:rsid w:val="00557341"/>
    <w:rsid w:val="00557C33"/>
    <w:rsid w:val="00560061"/>
    <w:rsid w:val="00565C6F"/>
    <w:rsid w:val="00567BEE"/>
    <w:rsid w:val="00592695"/>
    <w:rsid w:val="00596D41"/>
    <w:rsid w:val="00597667"/>
    <w:rsid w:val="005B6456"/>
    <w:rsid w:val="005C0A94"/>
    <w:rsid w:val="005F1A5B"/>
    <w:rsid w:val="005F4E8E"/>
    <w:rsid w:val="005F7D94"/>
    <w:rsid w:val="006014F2"/>
    <w:rsid w:val="00606458"/>
    <w:rsid w:val="006102FB"/>
    <w:rsid w:val="0061195D"/>
    <w:rsid w:val="00627D81"/>
    <w:rsid w:val="00631087"/>
    <w:rsid w:val="00632443"/>
    <w:rsid w:val="00632F0F"/>
    <w:rsid w:val="0063342A"/>
    <w:rsid w:val="006408E1"/>
    <w:rsid w:val="0064294E"/>
    <w:rsid w:val="006433AA"/>
    <w:rsid w:val="00644F02"/>
    <w:rsid w:val="00646390"/>
    <w:rsid w:val="006502AA"/>
    <w:rsid w:val="0065104D"/>
    <w:rsid w:val="00654EEC"/>
    <w:rsid w:val="006605DD"/>
    <w:rsid w:val="006651C1"/>
    <w:rsid w:val="006768E2"/>
    <w:rsid w:val="006772AD"/>
    <w:rsid w:val="00683909"/>
    <w:rsid w:val="006A5C8D"/>
    <w:rsid w:val="006B0E9F"/>
    <w:rsid w:val="006B71E1"/>
    <w:rsid w:val="006C0182"/>
    <w:rsid w:val="006C09AE"/>
    <w:rsid w:val="006D5BC0"/>
    <w:rsid w:val="006E02F8"/>
    <w:rsid w:val="006E4127"/>
    <w:rsid w:val="006E58E1"/>
    <w:rsid w:val="006F0F40"/>
    <w:rsid w:val="006F68BF"/>
    <w:rsid w:val="00704785"/>
    <w:rsid w:val="00706827"/>
    <w:rsid w:val="00707F93"/>
    <w:rsid w:val="00711BB0"/>
    <w:rsid w:val="00720240"/>
    <w:rsid w:val="007264B6"/>
    <w:rsid w:val="0073700C"/>
    <w:rsid w:val="00745BFD"/>
    <w:rsid w:val="007479E9"/>
    <w:rsid w:val="007603E9"/>
    <w:rsid w:val="00761510"/>
    <w:rsid w:val="007654DD"/>
    <w:rsid w:val="00781FA6"/>
    <w:rsid w:val="007B2F93"/>
    <w:rsid w:val="007E3AC6"/>
    <w:rsid w:val="008069F8"/>
    <w:rsid w:val="0081171E"/>
    <w:rsid w:val="00813A1C"/>
    <w:rsid w:val="00824E2F"/>
    <w:rsid w:val="00852544"/>
    <w:rsid w:val="00867661"/>
    <w:rsid w:val="00870A3A"/>
    <w:rsid w:val="008710ED"/>
    <w:rsid w:val="0087658F"/>
    <w:rsid w:val="008918CE"/>
    <w:rsid w:val="008C2FAC"/>
    <w:rsid w:val="008D322C"/>
    <w:rsid w:val="008E2E6E"/>
    <w:rsid w:val="008F354C"/>
    <w:rsid w:val="008F79BD"/>
    <w:rsid w:val="00901AD0"/>
    <w:rsid w:val="009200E9"/>
    <w:rsid w:val="00923155"/>
    <w:rsid w:val="009234AE"/>
    <w:rsid w:val="0094089F"/>
    <w:rsid w:val="009413B6"/>
    <w:rsid w:val="0094395C"/>
    <w:rsid w:val="009709FA"/>
    <w:rsid w:val="009973AA"/>
    <w:rsid w:val="009A1879"/>
    <w:rsid w:val="009B5156"/>
    <w:rsid w:val="009C5521"/>
    <w:rsid w:val="009D0F57"/>
    <w:rsid w:val="009D4F1F"/>
    <w:rsid w:val="009D760E"/>
    <w:rsid w:val="009E17F1"/>
    <w:rsid w:val="009F0929"/>
    <w:rsid w:val="00A05261"/>
    <w:rsid w:val="00A12637"/>
    <w:rsid w:val="00A26040"/>
    <w:rsid w:val="00A31E39"/>
    <w:rsid w:val="00A41F60"/>
    <w:rsid w:val="00A427A7"/>
    <w:rsid w:val="00A461D3"/>
    <w:rsid w:val="00A51428"/>
    <w:rsid w:val="00A86E95"/>
    <w:rsid w:val="00A961B3"/>
    <w:rsid w:val="00AD0A72"/>
    <w:rsid w:val="00AF0625"/>
    <w:rsid w:val="00AF7E9F"/>
    <w:rsid w:val="00B2192A"/>
    <w:rsid w:val="00B244B7"/>
    <w:rsid w:val="00B32AC1"/>
    <w:rsid w:val="00B44FE3"/>
    <w:rsid w:val="00B536D0"/>
    <w:rsid w:val="00B54953"/>
    <w:rsid w:val="00B73147"/>
    <w:rsid w:val="00B83B37"/>
    <w:rsid w:val="00B9036D"/>
    <w:rsid w:val="00B91E28"/>
    <w:rsid w:val="00B92CD4"/>
    <w:rsid w:val="00BB44DE"/>
    <w:rsid w:val="00BC1768"/>
    <w:rsid w:val="00BE0705"/>
    <w:rsid w:val="00BE4C2A"/>
    <w:rsid w:val="00BE5CA7"/>
    <w:rsid w:val="00BF5D21"/>
    <w:rsid w:val="00C36E99"/>
    <w:rsid w:val="00C3754E"/>
    <w:rsid w:val="00C401D0"/>
    <w:rsid w:val="00C41016"/>
    <w:rsid w:val="00C43965"/>
    <w:rsid w:val="00C5686F"/>
    <w:rsid w:val="00C861C4"/>
    <w:rsid w:val="00C919BF"/>
    <w:rsid w:val="00C96BC5"/>
    <w:rsid w:val="00CA1304"/>
    <w:rsid w:val="00CA5E52"/>
    <w:rsid w:val="00CC6C4C"/>
    <w:rsid w:val="00CD01FD"/>
    <w:rsid w:val="00CE7210"/>
    <w:rsid w:val="00CF5C2F"/>
    <w:rsid w:val="00D01842"/>
    <w:rsid w:val="00D120D8"/>
    <w:rsid w:val="00D224B2"/>
    <w:rsid w:val="00D236BA"/>
    <w:rsid w:val="00D32F15"/>
    <w:rsid w:val="00D417C1"/>
    <w:rsid w:val="00D418A9"/>
    <w:rsid w:val="00D46388"/>
    <w:rsid w:val="00D516A1"/>
    <w:rsid w:val="00D52A6F"/>
    <w:rsid w:val="00D56A08"/>
    <w:rsid w:val="00D603B0"/>
    <w:rsid w:val="00D659C8"/>
    <w:rsid w:val="00D66E0C"/>
    <w:rsid w:val="00D7540C"/>
    <w:rsid w:val="00D84129"/>
    <w:rsid w:val="00D84F5B"/>
    <w:rsid w:val="00D870DB"/>
    <w:rsid w:val="00DA06C3"/>
    <w:rsid w:val="00DC7C0A"/>
    <w:rsid w:val="00DE2B56"/>
    <w:rsid w:val="00DF152E"/>
    <w:rsid w:val="00DF4057"/>
    <w:rsid w:val="00DF5B8F"/>
    <w:rsid w:val="00E018A6"/>
    <w:rsid w:val="00E03751"/>
    <w:rsid w:val="00E119A7"/>
    <w:rsid w:val="00E16ED3"/>
    <w:rsid w:val="00E23D31"/>
    <w:rsid w:val="00E32113"/>
    <w:rsid w:val="00E602DA"/>
    <w:rsid w:val="00E7442A"/>
    <w:rsid w:val="00E76DB9"/>
    <w:rsid w:val="00E80A4C"/>
    <w:rsid w:val="00E82F84"/>
    <w:rsid w:val="00EA5247"/>
    <w:rsid w:val="00EA6EC4"/>
    <w:rsid w:val="00EB3C80"/>
    <w:rsid w:val="00EB68DB"/>
    <w:rsid w:val="00EB7B69"/>
    <w:rsid w:val="00ED7CB3"/>
    <w:rsid w:val="00F100F3"/>
    <w:rsid w:val="00F27C96"/>
    <w:rsid w:val="00F357F4"/>
    <w:rsid w:val="00F6419C"/>
    <w:rsid w:val="00F76769"/>
    <w:rsid w:val="00F9030A"/>
    <w:rsid w:val="00F971DC"/>
    <w:rsid w:val="00F97912"/>
    <w:rsid w:val="00FA4C46"/>
    <w:rsid w:val="00FA7573"/>
    <w:rsid w:val="00FB33E5"/>
    <w:rsid w:val="00FB7CD9"/>
    <w:rsid w:val="00FD2736"/>
    <w:rsid w:val="00FD27A0"/>
    <w:rsid w:val="00FD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08A3"/>
  <w15:docId w15:val="{437FF459-D686-4970-827D-3BE1CF77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638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22638D"/>
    <w:rPr>
      <w:rFonts w:ascii="Times New Roman" w:eastAsia="Times New Roman" w:hAnsi="Times New Roman" w:cs="Times New Roman"/>
      <w:sz w:val="20"/>
      <w:szCs w:val="20"/>
    </w:rPr>
  </w:style>
  <w:style w:type="character" w:styleId="a5">
    <w:name w:val="page number"/>
    <w:basedOn w:val="a0"/>
    <w:rsid w:val="0022638D"/>
  </w:style>
  <w:style w:type="paragraph" w:customStyle="1" w:styleId="ConsPlusNormal">
    <w:name w:val="ConsPlusNormal"/>
    <w:rsid w:val="002263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rsid w:val="0022638D"/>
    <w:pPr>
      <w:suppressAutoHyphens/>
      <w:spacing w:before="280" w:after="280" w:line="240" w:lineRule="auto"/>
    </w:pPr>
    <w:rPr>
      <w:rFonts w:ascii="Times New Roman" w:eastAsia="Times New Roman" w:hAnsi="Times New Roman" w:cs="Times New Roman"/>
      <w:sz w:val="24"/>
      <w:szCs w:val="24"/>
      <w:lang w:eastAsia="ar-SA"/>
    </w:rPr>
  </w:style>
  <w:style w:type="character" w:styleId="a7">
    <w:name w:val="Hyperlink"/>
    <w:uiPriority w:val="99"/>
    <w:rsid w:val="0022638D"/>
    <w:rPr>
      <w:color w:val="0000FF"/>
      <w:u w:val="single"/>
    </w:rPr>
  </w:style>
  <w:style w:type="character" w:customStyle="1" w:styleId="blk">
    <w:name w:val="blk"/>
    <w:basedOn w:val="a0"/>
    <w:rsid w:val="0022638D"/>
  </w:style>
  <w:style w:type="character" w:customStyle="1" w:styleId="apple-converted-space">
    <w:name w:val="apple-converted-space"/>
    <w:basedOn w:val="a0"/>
    <w:rsid w:val="0022638D"/>
  </w:style>
  <w:style w:type="paragraph" w:customStyle="1" w:styleId="indent">
    <w:name w:val="indent"/>
    <w:basedOn w:val="a"/>
    <w:rsid w:val="00264536"/>
    <w:pPr>
      <w:suppressAutoHyphens/>
      <w:spacing w:before="240" w:after="240" w:line="240" w:lineRule="auto"/>
      <w:ind w:firstLine="708"/>
      <w:jc w:val="both"/>
    </w:pPr>
    <w:rPr>
      <w:rFonts w:ascii="Times New Roman" w:eastAsia="Times New Roman" w:hAnsi="Times New Roman" w:cs="Times New Roman"/>
      <w:sz w:val="24"/>
      <w:szCs w:val="24"/>
      <w:lang w:eastAsia="ar-SA"/>
    </w:rPr>
  </w:style>
  <w:style w:type="paragraph" w:styleId="a8">
    <w:name w:val="List Paragraph"/>
    <w:basedOn w:val="a"/>
    <w:uiPriority w:val="34"/>
    <w:qFormat/>
    <w:rsid w:val="00264536"/>
    <w:pPr>
      <w:ind w:left="720"/>
      <w:contextualSpacing/>
    </w:pPr>
  </w:style>
  <w:style w:type="paragraph" w:styleId="a9">
    <w:name w:val="Balloon Text"/>
    <w:basedOn w:val="a"/>
    <w:link w:val="aa"/>
    <w:uiPriority w:val="99"/>
    <w:semiHidden/>
    <w:unhideWhenUsed/>
    <w:rsid w:val="006651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51C1"/>
    <w:rPr>
      <w:rFonts w:ascii="Tahoma" w:hAnsi="Tahoma" w:cs="Tahoma"/>
      <w:sz w:val="16"/>
      <w:szCs w:val="16"/>
    </w:rPr>
  </w:style>
  <w:style w:type="paragraph" w:customStyle="1" w:styleId="1">
    <w:name w:val="Текст1"/>
    <w:basedOn w:val="a"/>
    <w:uiPriority w:val="99"/>
    <w:rsid w:val="00076D28"/>
    <w:pPr>
      <w:spacing w:after="0" w:line="240" w:lineRule="auto"/>
    </w:pPr>
    <w:rPr>
      <w:rFonts w:ascii="Courier New" w:eastAsia="Times New Roman" w:hAnsi="Courier New" w:cs="Times New Roman"/>
      <w:sz w:val="20"/>
      <w:szCs w:val="20"/>
    </w:rPr>
  </w:style>
  <w:style w:type="paragraph" w:styleId="ab">
    <w:name w:val="Body Text"/>
    <w:basedOn w:val="a"/>
    <w:link w:val="ac"/>
    <w:unhideWhenUsed/>
    <w:rsid w:val="001543E3"/>
    <w:pPr>
      <w:spacing w:after="0" w:line="240" w:lineRule="auto"/>
      <w:jc w:val="both"/>
    </w:pPr>
    <w:rPr>
      <w:rFonts w:ascii="Times New Roman" w:eastAsia="Times New Roman" w:hAnsi="Times New Roman" w:cs="Times New Roman"/>
    </w:rPr>
  </w:style>
  <w:style w:type="character" w:customStyle="1" w:styleId="ac">
    <w:name w:val="Основной текст Знак"/>
    <w:basedOn w:val="a0"/>
    <w:link w:val="ab"/>
    <w:rsid w:val="001543E3"/>
    <w:rPr>
      <w:rFonts w:ascii="Times New Roman" w:eastAsia="Times New Roman" w:hAnsi="Times New Roman" w:cs="Times New Roman"/>
    </w:rPr>
  </w:style>
  <w:style w:type="character" w:customStyle="1" w:styleId="wmi-callto">
    <w:name w:val="wmi-callto"/>
    <w:basedOn w:val="a0"/>
    <w:rsid w:val="00057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on.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D967E3F19AC803B6FB4134E0735EC2D76A40137613D6B73812F57E534D5941505959FA99349360w1aE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39411E561B7F57BF1B5E8946232F6982743FE29CDF96FBA318ED40E9B749C09A2E1DB0B0y1H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FC0B249714ADA3FC3CE5E7D0FE2729F3CCEDFA00C3EBB3B0C0DB9EC90B2086A9FBAB2D86708wE52N" TargetMode="External"/><Relationship Id="rId4" Type="http://schemas.openxmlformats.org/officeDocument/2006/relationships/settings" Target="settings.xml"/><Relationship Id="rId9" Type="http://schemas.openxmlformats.org/officeDocument/2006/relationships/hyperlink" Target="consultantplus://offline/ref=2FC0B249714ADA3FC3CE5E7D0FE2729F3CCEDFA00C3EBB3B0C0DB9EC90B2086A9FBAB2DB650FwE57N"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12A5-7084-4ED1-8B37-0EFBA474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3577</Words>
  <Characters>20393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kastr</cp:lastModifiedBy>
  <cp:revision>2</cp:revision>
  <cp:lastPrinted>2022-10-19T10:14:00Z</cp:lastPrinted>
  <dcterms:created xsi:type="dcterms:W3CDTF">2022-10-19T14:06:00Z</dcterms:created>
  <dcterms:modified xsi:type="dcterms:W3CDTF">2022-10-19T14:06:00Z</dcterms:modified>
</cp:coreProperties>
</file>