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купли-продажи </w:t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г. Вологда                                                                                                                                  ___ _________202</w:t>
      </w:r>
      <w:r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Финансовый управляющий должника </w:t>
      </w:r>
      <w:r>
        <w:rPr>
          <w:rFonts w:ascii="Times New Roman" w:hAnsi="Times New Roman"/>
          <w:sz w:val="20"/>
          <w:szCs w:val="20"/>
        </w:rPr>
        <w:t>Пичкалова Леонида Владимировича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Игнашов Александр Николаевич</w:t>
      </w:r>
      <w:r>
        <w:rPr>
          <w:rFonts w:ascii="Times New Roman" w:hAnsi="Times New Roman"/>
          <w:sz w:val="20"/>
          <w:szCs w:val="20"/>
        </w:rPr>
        <w:t xml:space="preserve">, именуемый  в дальнейшем «Продавец», действующий на основании Решения Арбитражного суда </w:t>
      </w:r>
      <w:r>
        <w:rPr>
          <w:rFonts w:ascii="Times New Roman" w:hAnsi="Times New Roman"/>
          <w:sz w:val="20"/>
          <w:szCs w:val="20"/>
        </w:rPr>
        <w:t>Вологодской области</w:t>
      </w:r>
      <w:r>
        <w:rPr>
          <w:rFonts w:ascii="Times New Roman" w:hAnsi="Times New Roman"/>
          <w:sz w:val="20"/>
          <w:szCs w:val="20"/>
        </w:rPr>
        <w:t xml:space="preserve"> от</w:t>
      </w:r>
      <w:r>
        <w:rPr>
          <w:rFonts w:ascii="Times New Roman" w:hAnsi="Times New Roman"/>
          <w:sz w:val="20"/>
          <w:szCs w:val="20"/>
        </w:rPr>
        <w:t>20.04.2021</w:t>
      </w:r>
      <w:r>
        <w:rPr>
          <w:rFonts w:ascii="Times New Roman" w:hAnsi="Times New Roman"/>
          <w:sz w:val="20"/>
          <w:szCs w:val="20"/>
        </w:rPr>
        <w:t xml:space="preserve"> года по делу № 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13-917/2021</w:t>
      </w:r>
      <w:r>
        <w:rPr>
          <w:rFonts w:ascii="Times New Roman" w:hAnsi="Times New Roman"/>
          <w:sz w:val="20"/>
          <w:szCs w:val="20"/>
        </w:rPr>
        <w:t xml:space="preserve">  и Протокола хода и результатов проведения торгов по продаже имущества, принадлежащего </w:t>
      </w:r>
      <w:r>
        <w:rPr>
          <w:rFonts w:ascii="Times New Roman" w:hAnsi="Times New Roman"/>
          <w:sz w:val="20"/>
          <w:szCs w:val="20"/>
        </w:rPr>
        <w:t>Пичкалова Леонида Владимировича</w:t>
      </w:r>
      <w:r>
        <w:rPr>
          <w:rFonts w:ascii="Times New Roman" w:hAnsi="Times New Roman"/>
          <w:sz w:val="20"/>
          <w:szCs w:val="20"/>
        </w:rPr>
        <w:t xml:space="preserve"> № _________от   «______________» г.(далее - Протокол), с одной стороны,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И, 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договора.</w:t>
      </w:r>
    </w:p>
    <w:p>
      <w:pPr>
        <w:pStyle w:val="ListParagraph"/>
        <w:spacing w:lineRule="auto" w:line="240" w:before="0" w:after="0"/>
        <w:ind w:left="1069" w:hanging="0"/>
        <w:contextualSpacing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1.1. По настоящему Договору Продавец обязуется передать в собственность Покупателя, а Покупа</w:t>
      </w:r>
      <w:r>
        <w:rPr>
          <w:rFonts w:ascii="Times New Roman" w:hAnsi="Times New Roman"/>
          <w:color w:val="000000"/>
          <w:sz w:val="20"/>
          <w:szCs w:val="20"/>
        </w:rPr>
        <w:t xml:space="preserve">тель - принять и оплатить на условиях, установленных настоящим Договором, следующее имущество: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Лот №1: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- </w:t>
      </w:r>
      <w:r>
        <w:rPr>
          <w:rFonts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легковой автомобиль марки AUDI модель А4, 2005 г.в. VIN-нoмep WA UZZZ8E66A007049</w:t>
      </w:r>
      <w:r>
        <w:rPr>
          <w:rFonts w:cs="Arial" w:ascii="Times New Roman" w:hAnsi="Times New Roman"/>
          <w:color w:val="000000"/>
          <w:sz w:val="20"/>
          <w:szCs w:val="20"/>
        </w:rPr>
        <w:t xml:space="preserve">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момент передачи Покупателю Имущество принадлежит Продавцу на праве собственности.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Стоимость имущества и порядок расчетов.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r>
        <w:rPr>
          <w:rFonts w:ascii="Times New Roman" w:hAnsi="Times New Roman"/>
          <w:sz w:val="20"/>
          <w:szCs w:val="20"/>
        </w:rPr>
        <w:t>Пичкалова Л.В.</w:t>
      </w:r>
      <w:r>
        <w:rPr>
          <w:rFonts w:ascii="Times New Roman" w:hAnsi="Times New Roman"/>
          <w:sz w:val="20"/>
          <w:szCs w:val="20"/>
        </w:rPr>
        <w:t>), засчитывается  в  счет оплаты приобретаемого Имущества.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r>
        <w:rPr>
          <w:rFonts w:ascii="Times New Roman" w:hAnsi="Times New Roman"/>
          <w:color w:val="000000"/>
          <w:sz w:val="20"/>
          <w:szCs w:val="20"/>
        </w:rPr>
        <w:t xml:space="preserve">счет № </w:t>
      </w:r>
      <w:bookmarkStart w:id="0" w:name="__DdeLink__4517_906436678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40817810112001153328</w:t>
      </w:r>
      <w:r>
        <w:rPr>
          <w:rFonts w:ascii="Times New Roman" w:hAnsi="Times New Roman"/>
          <w:color w:val="000000"/>
          <w:sz w:val="20"/>
          <w:szCs w:val="20"/>
        </w:rPr>
        <w:t xml:space="preserve">  в  ПАО Сбербанк России Вологодское отделение № 8638, К/с №30101810900000000644, БИК: 04190964</w:t>
      </w:r>
      <w:r>
        <w:rPr>
          <w:rFonts w:ascii="Times New Roman" w:hAnsi="Times New Roman"/>
          <w:sz w:val="20"/>
          <w:szCs w:val="20"/>
        </w:rPr>
        <w:t>4 в течение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Права и обязанности сторон.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Ответственность сторон</w:t>
      </w:r>
      <w:r>
        <w:rPr>
          <w:rFonts w:ascii="Times New Roman" w:hAnsi="Times New Roman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ascii="Times New Roman" w:hAnsi="Times New Roman"/>
          <w:b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Прочие условия.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в отношении движимого имущества и с момента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6.3. Споры и разногласия между Сторонами, в случае невозможности их разрешения путем переговоров, </w:t>
      </w:r>
      <w:r>
        <w:rPr>
          <w:rFonts w:ascii="Times New Roman" w:hAnsi="Times New Roman"/>
          <w:sz w:val="20"/>
          <w:szCs w:val="20"/>
        </w:rPr>
        <w:t>рассматриваются</w:t>
      </w:r>
      <w:r>
        <w:rPr>
          <w:rFonts w:ascii="Times New Roman" w:hAnsi="Times New Roman"/>
          <w:sz w:val="20"/>
          <w:szCs w:val="20"/>
        </w:rPr>
        <w:t xml:space="preserve"> в арбитражном суде по месту нахождения ответчика.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 Адреса, реквизиты и подписи сторон.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957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должника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Пичкалова Леонида Владимировича Игнашов Александр Николаевич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</w:t>
            </w:r>
            <w:r>
              <w:rPr>
                <w:rFonts w:ascii="Times New Roman" w:hAnsi="Times New Roman"/>
                <w:sz w:val="20"/>
                <w:szCs w:val="20"/>
              </w:rPr>
              <w:t>Пичкалова Л.В.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: 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расчетный сч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ет №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40817810112001153328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в  ПАО Сбербанк России Вологодское отделение № 8638, К/с №30101810900000000644,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/>
            </w:pPr>
            <w:r>
              <w:rPr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tds-o@yandex,ru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Игнашов А.Н.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71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840f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qFormat/>
    <w:rsid w:val="007840f0"/>
    <w:rPr>
      <w:rFonts w:eastAsia="Times New Roman" w:cs="Times New Roman"/>
      <w:b w:val="false"/>
      <w:color w:val="000000"/>
      <w:sz w:val="24"/>
      <w:szCs w:val="24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Header"/>
    <w:basedOn w:val="Normal"/>
    <w:link w:val="a4"/>
    <w:rsid w:val="007840f0"/>
    <w:pPr>
      <w:tabs>
        <w:tab w:val="center" w:pos="4819" w:leader="none"/>
        <w:tab w:val="right" w:pos="9639" w:leader="none"/>
      </w:tabs>
      <w:spacing w:lineRule="auto" w:line="240" w:before="0" w:after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0f0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b24dbb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LibreOffice/6.0.4.2$Windows_X86_64 LibreOffice_project/9b0d9b32d5dcda91d2f1a96dc04c645c450872bf</Application>
  <Pages>2</Pages>
  <Words>574</Words>
  <Characters>4092</Characters>
  <CharactersWithSpaces>4788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2017-10-16T13:02:00Z</dcterms:created>
  <dc:creator>User</dc:creator>
  <dc:description/>
  <dc:language>ru-RU</dc:language>
  <cp:lastModifiedBy/>
  <dcterms:modified xsi:type="dcterms:W3CDTF">2022-03-17T12:15:18Z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