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Pr="00321023" w:rsidRDefault="005617B2" w:rsidP="005617B2">
      <w:pPr>
        <w:pStyle w:val="a3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Договор о задатке</w:t>
      </w:r>
      <w:r w:rsidR="00C33843" w:rsidRPr="00321023">
        <w:rPr>
          <w:bCs/>
          <w:sz w:val="24"/>
          <w:szCs w:val="24"/>
        </w:rPr>
        <w:t xml:space="preserve"> № </w:t>
      </w:r>
      <w:r w:rsidR="00CC07BC" w:rsidRPr="00321023">
        <w:rPr>
          <w:bCs/>
          <w:sz w:val="24"/>
          <w:szCs w:val="24"/>
        </w:rPr>
        <w:t>___</w:t>
      </w:r>
    </w:p>
    <w:p w:rsidR="005617B2" w:rsidRPr="00321023" w:rsidRDefault="005617B2" w:rsidP="005617B2">
      <w:pPr>
        <w:pStyle w:val="a3"/>
        <w:rPr>
          <w:bCs/>
          <w:sz w:val="24"/>
          <w:szCs w:val="24"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321023" w:rsidTr="00321023">
        <w:tc>
          <w:tcPr>
            <w:tcW w:w="4764" w:type="dxa"/>
          </w:tcPr>
          <w:p w:rsidR="005617B2" w:rsidRPr="00321023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321023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806" w:type="dxa"/>
          </w:tcPr>
          <w:p w:rsidR="005617B2" w:rsidRPr="00321023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 w:rsidRPr="00321023">
              <w:rPr>
                <w:b w:val="0"/>
                <w:bCs/>
                <w:sz w:val="24"/>
                <w:szCs w:val="24"/>
              </w:rPr>
              <w:t>«___»__________</w:t>
            </w:r>
            <w:r w:rsidR="005617B2" w:rsidRPr="00321023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 w:rsidRPr="00321023">
              <w:rPr>
                <w:b w:val="0"/>
                <w:bCs/>
                <w:sz w:val="24"/>
                <w:szCs w:val="24"/>
              </w:rPr>
              <w:t>__</w:t>
            </w:r>
            <w:r w:rsidR="005617B2" w:rsidRPr="00321023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772B73" w:rsidRDefault="00476E95" w:rsidP="005617B2">
      <w:pPr>
        <w:jc w:val="both"/>
        <w:rPr>
          <w:sz w:val="24"/>
          <w:szCs w:val="24"/>
        </w:rPr>
      </w:pPr>
      <w:proofErr w:type="gramStart"/>
      <w:r w:rsidRPr="00476E95">
        <w:rPr>
          <w:sz w:val="24"/>
          <w:szCs w:val="24"/>
        </w:rPr>
        <w:t>Общество с ограниченной ответственностью</w:t>
      </w:r>
      <w:r w:rsidR="002F72FA">
        <w:rPr>
          <w:sz w:val="24"/>
          <w:szCs w:val="24"/>
        </w:rPr>
        <w:t xml:space="preserve">  </w:t>
      </w:r>
      <w:r w:rsidR="002F72FA" w:rsidRPr="002F72FA">
        <w:rPr>
          <w:sz w:val="24"/>
          <w:szCs w:val="24"/>
        </w:rPr>
        <w:t>«Департамент имущества несостоятельных предприятий» (ОГРН/ИНН 1047796813790/7701563861, юр. адрес: 123103, г. Москва, ул. Паршина, д. 11, кв. 44</w:t>
      </w:r>
      <w:r w:rsidRPr="00476E95">
        <w:rPr>
          <w:sz w:val="24"/>
          <w:szCs w:val="24"/>
        </w:rPr>
        <w:t>, именуемое в дальнейшем "Цедент",  в  лице</w:t>
      </w:r>
      <w:r w:rsidR="002F72FA">
        <w:rPr>
          <w:sz w:val="24"/>
          <w:szCs w:val="24"/>
        </w:rPr>
        <w:t xml:space="preserve"> Генерального директора Богачевой Елены Геннадьевны</w:t>
      </w:r>
      <w:r w:rsidRPr="00476E95">
        <w:rPr>
          <w:sz w:val="24"/>
          <w:szCs w:val="24"/>
        </w:rPr>
        <w:t>, действующе</w:t>
      </w:r>
      <w:r w:rsidR="002F72FA">
        <w:rPr>
          <w:sz w:val="24"/>
          <w:szCs w:val="24"/>
        </w:rPr>
        <w:t>й</w:t>
      </w:r>
      <w:r w:rsidRPr="00476E95">
        <w:rPr>
          <w:sz w:val="24"/>
          <w:szCs w:val="24"/>
        </w:rPr>
        <w:t xml:space="preserve"> на основании</w:t>
      </w:r>
      <w:r w:rsidR="002F72FA">
        <w:rPr>
          <w:sz w:val="24"/>
          <w:szCs w:val="24"/>
        </w:rPr>
        <w:t xml:space="preserve"> Устава</w:t>
      </w:r>
      <w:r w:rsidRPr="00476E95">
        <w:rPr>
          <w:sz w:val="24"/>
          <w:szCs w:val="24"/>
        </w:rPr>
        <w:t>.,</w:t>
      </w:r>
      <w:r w:rsidR="00321023" w:rsidRPr="00321023">
        <w:rPr>
          <w:sz w:val="24"/>
          <w:szCs w:val="24"/>
        </w:rPr>
        <w:t xml:space="preserve">., с одной стороны,   и </w:t>
      </w:r>
      <w:proofErr w:type="gramEnd"/>
    </w:p>
    <w:p w:rsidR="005617B2" w:rsidRPr="00321023" w:rsidRDefault="00772B73" w:rsidP="005617B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</w:t>
      </w:r>
      <w:r w:rsidR="00321023" w:rsidRPr="00321023">
        <w:rPr>
          <w:sz w:val="24"/>
          <w:szCs w:val="24"/>
        </w:rPr>
        <w:t>__,  именуемый  в  дальнейшем   "Цессионарий", действующий на основании _______________________________, с другой стороны,   заключили настоящий договор о нижеследующем:</w:t>
      </w:r>
    </w:p>
    <w:p w:rsidR="00EC321B" w:rsidRPr="00321023" w:rsidRDefault="00EC321B" w:rsidP="00EC321B">
      <w:pPr>
        <w:pStyle w:val="a3"/>
        <w:spacing w:line="360" w:lineRule="auto"/>
        <w:ind w:firstLine="567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1. Предмет договора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1.1</w:t>
      </w:r>
      <w:r w:rsidRPr="00321023">
        <w:rPr>
          <w:b w:val="0"/>
          <w:sz w:val="24"/>
          <w:szCs w:val="24"/>
        </w:rPr>
        <w:t xml:space="preserve">. </w:t>
      </w:r>
      <w:proofErr w:type="gramStart"/>
      <w:r w:rsidRPr="00321023">
        <w:rPr>
          <w:b w:val="0"/>
          <w:sz w:val="24"/>
          <w:szCs w:val="24"/>
        </w:rPr>
        <w:t xml:space="preserve">В соответствии с условиями настоящего договора Участник для участия в </w:t>
      </w:r>
      <w:r w:rsidR="00C5710B" w:rsidRPr="00321023">
        <w:rPr>
          <w:b w:val="0"/>
          <w:sz w:val="24"/>
          <w:szCs w:val="24"/>
        </w:rPr>
        <w:t xml:space="preserve">открытых торгах по </w:t>
      </w:r>
      <w:r w:rsidR="00321023">
        <w:rPr>
          <w:b w:val="0"/>
          <w:sz w:val="24"/>
          <w:szCs w:val="24"/>
        </w:rPr>
        <w:t>уступк</w:t>
      </w:r>
      <w:r w:rsidR="00C5710B" w:rsidRPr="00321023">
        <w:rPr>
          <w:b w:val="0"/>
          <w:sz w:val="24"/>
          <w:szCs w:val="24"/>
        </w:rPr>
        <w:t xml:space="preserve">е </w:t>
      </w:r>
      <w:r w:rsidR="00321023">
        <w:rPr>
          <w:b w:val="0"/>
          <w:sz w:val="24"/>
          <w:szCs w:val="24"/>
        </w:rPr>
        <w:t>прав требования</w:t>
      </w:r>
      <w:r w:rsidR="00C5710B" w:rsidRPr="00321023">
        <w:rPr>
          <w:sz w:val="24"/>
          <w:szCs w:val="24"/>
        </w:rPr>
        <w:t xml:space="preserve"> </w:t>
      </w:r>
      <w:r w:rsidR="00772B73" w:rsidRPr="00772B73">
        <w:rPr>
          <w:b w:val="0"/>
          <w:sz w:val="24"/>
          <w:szCs w:val="24"/>
        </w:rPr>
        <w:t xml:space="preserve">в сумме 73 310 350,00 руб. к ООО «Планета» (ИНН 7708791810), основанные на Договоре от № ГУД/М6-К7 от 08.12.2014,  и прав требования в сумме 45 000 </w:t>
      </w:r>
      <w:proofErr w:type="spellStart"/>
      <w:r w:rsidR="00772B73" w:rsidRPr="00772B73">
        <w:rPr>
          <w:b w:val="0"/>
          <w:sz w:val="24"/>
          <w:szCs w:val="24"/>
        </w:rPr>
        <w:t>000</w:t>
      </w:r>
      <w:proofErr w:type="spellEnd"/>
      <w:r w:rsidR="00772B73" w:rsidRPr="00772B73">
        <w:rPr>
          <w:b w:val="0"/>
          <w:sz w:val="24"/>
          <w:szCs w:val="24"/>
        </w:rPr>
        <w:t xml:space="preserve"> руб. к ООО «Крона Строй», основанные на Договоре KR-1212612 от 12.12 2016 г</w:t>
      </w:r>
      <w:r w:rsidR="00772B73" w:rsidRPr="00772B73">
        <w:rPr>
          <w:sz w:val="24"/>
          <w:szCs w:val="24"/>
        </w:rPr>
        <w:t>.</w:t>
      </w:r>
      <w:r w:rsidR="00C5710B" w:rsidRPr="00321023">
        <w:rPr>
          <w:b w:val="0"/>
          <w:sz w:val="24"/>
          <w:szCs w:val="24"/>
        </w:rPr>
        <w:t>, проводимых</w:t>
      </w:r>
      <w:r w:rsidR="00772B73">
        <w:rPr>
          <w:b w:val="0"/>
          <w:sz w:val="24"/>
          <w:szCs w:val="24"/>
        </w:rPr>
        <w:t xml:space="preserve"> 14 мая 20211</w:t>
      </w:r>
      <w:proofErr w:type="gramEnd"/>
      <w:r w:rsidR="00772B73">
        <w:rPr>
          <w:b w:val="0"/>
          <w:sz w:val="24"/>
          <w:szCs w:val="24"/>
        </w:rPr>
        <w:t xml:space="preserve"> года</w:t>
      </w:r>
      <w:r w:rsidRPr="00321023">
        <w:rPr>
          <w:b w:val="0"/>
          <w:sz w:val="24"/>
          <w:szCs w:val="24"/>
        </w:rPr>
        <w:t xml:space="preserve">, </w:t>
      </w:r>
      <w:r w:rsidR="00441786" w:rsidRPr="00321023">
        <w:rPr>
          <w:b w:val="0"/>
          <w:sz w:val="24"/>
          <w:szCs w:val="24"/>
        </w:rPr>
        <w:t>перечисляет</w:t>
      </w:r>
      <w:r w:rsidRPr="00321023">
        <w:rPr>
          <w:b w:val="0"/>
          <w:sz w:val="24"/>
          <w:szCs w:val="24"/>
        </w:rPr>
        <w:t xml:space="preserve"> </w:t>
      </w:r>
      <w:r w:rsidR="00441786" w:rsidRPr="00321023">
        <w:rPr>
          <w:b w:val="0"/>
          <w:sz w:val="24"/>
          <w:szCs w:val="24"/>
        </w:rPr>
        <w:t xml:space="preserve">на расчетный счет Организатора торгов </w:t>
      </w:r>
      <w:r w:rsidRPr="00321023">
        <w:rPr>
          <w:b w:val="0"/>
          <w:sz w:val="24"/>
          <w:szCs w:val="24"/>
        </w:rPr>
        <w:t xml:space="preserve">денежные средства в размере </w:t>
      </w:r>
      <w:r w:rsidR="00772B73">
        <w:rPr>
          <w:b w:val="0"/>
          <w:sz w:val="24"/>
          <w:szCs w:val="24"/>
        </w:rPr>
        <w:t xml:space="preserve">4 600 000 </w:t>
      </w:r>
      <w:r w:rsidRPr="00321023">
        <w:rPr>
          <w:b w:val="0"/>
          <w:sz w:val="24"/>
          <w:szCs w:val="24"/>
        </w:rPr>
        <w:t xml:space="preserve"> (</w:t>
      </w:r>
      <w:r w:rsidR="00772B73">
        <w:rPr>
          <w:b w:val="0"/>
          <w:sz w:val="24"/>
          <w:szCs w:val="24"/>
        </w:rPr>
        <w:t>Четыре миллиона шестьсот тысяч</w:t>
      </w:r>
      <w:r w:rsidRPr="00321023">
        <w:rPr>
          <w:b w:val="0"/>
          <w:sz w:val="24"/>
          <w:szCs w:val="24"/>
        </w:rPr>
        <w:t>) рубл</w:t>
      </w:r>
      <w:r w:rsidR="0068727E" w:rsidRPr="00321023">
        <w:rPr>
          <w:b w:val="0"/>
          <w:sz w:val="24"/>
          <w:szCs w:val="24"/>
        </w:rPr>
        <w:t>ей</w:t>
      </w:r>
      <w:r w:rsidRPr="00321023">
        <w:rPr>
          <w:b w:val="0"/>
          <w:sz w:val="24"/>
          <w:szCs w:val="24"/>
        </w:rPr>
        <w:t xml:space="preserve"> </w:t>
      </w:r>
      <w:r w:rsidR="0068727E" w:rsidRPr="00321023">
        <w:rPr>
          <w:b w:val="0"/>
          <w:sz w:val="24"/>
          <w:szCs w:val="24"/>
        </w:rPr>
        <w:t>0</w:t>
      </w:r>
      <w:r w:rsidRPr="00321023">
        <w:rPr>
          <w:b w:val="0"/>
          <w:sz w:val="24"/>
          <w:szCs w:val="24"/>
        </w:rPr>
        <w:t>0 копеек (далее – «Задаток»)</w:t>
      </w:r>
      <w:r w:rsidR="00DC5724" w:rsidRPr="00321023">
        <w:rPr>
          <w:b w:val="0"/>
          <w:sz w:val="24"/>
          <w:szCs w:val="24"/>
        </w:rPr>
        <w:t>.</w:t>
      </w:r>
    </w:p>
    <w:p w:rsidR="00EC321B" w:rsidRPr="00321023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 xml:space="preserve">1.2. Задаток </w:t>
      </w:r>
      <w:r w:rsidR="00DC5724" w:rsidRPr="00321023">
        <w:rPr>
          <w:b w:val="0"/>
          <w:sz w:val="24"/>
          <w:szCs w:val="24"/>
        </w:rPr>
        <w:t>перечисляется</w:t>
      </w:r>
      <w:r w:rsidRPr="00321023">
        <w:rPr>
          <w:b w:val="0"/>
          <w:sz w:val="24"/>
          <w:szCs w:val="24"/>
        </w:rPr>
        <w:t xml:space="preserve"> Участником в счет обеспечения исполнения обязательств по </w:t>
      </w:r>
      <w:r w:rsidR="009F3F39" w:rsidRPr="00321023">
        <w:rPr>
          <w:b w:val="0"/>
          <w:sz w:val="24"/>
          <w:szCs w:val="24"/>
        </w:rPr>
        <w:t>оплате продаваем</w:t>
      </w:r>
      <w:r w:rsidR="00772B73">
        <w:rPr>
          <w:b w:val="0"/>
          <w:sz w:val="24"/>
          <w:szCs w:val="24"/>
        </w:rPr>
        <w:t>ых</w:t>
      </w:r>
      <w:r w:rsidR="009F3F39" w:rsidRPr="00321023">
        <w:rPr>
          <w:b w:val="0"/>
          <w:sz w:val="24"/>
          <w:szCs w:val="24"/>
        </w:rPr>
        <w:t> на торгах </w:t>
      </w:r>
      <w:r w:rsidR="00772B73">
        <w:rPr>
          <w:b w:val="0"/>
          <w:sz w:val="24"/>
          <w:szCs w:val="24"/>
        </w:rPr>
        <w:t>прав требования</w:t>
      </w:r>
      <w:r w:rsidR="009F3F39" w:rsidRPr="00321023">
        <w:rPr>
          <w:b w:val="0"/>
          <w:sz w:val="24"/>
          <w:szCs w:val="24"/>
        </w:rPr>
        <w:t>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2. Порядок внесения задатка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2.1.</w:t>
      </w:r>
      <w:r w:rsidRPr="00321023">
        <w:rPr>
          <w:b w:val="0"/>
          <w:sz w:val="24"/>
          <w:szCs w:val="24"/>
        </w:rPr>
        <w:t xml:space="preserve"> Задаток должен быть внесен Участником </w:t>
      </w:r>
      <w:r w:rsidR="00FD0518" w:rsidRPr="00321023">
        <w:rPr>
          <w:b w:val="0"/>
          <w:sz w:val="24"/>
          <w:szCs w:val="24"/>
        </w:rPr>
        <w:t>н</w:t>
      </w:r>
      <w:r w:rsidRPr="00321023">
        <w:rPr>
          <w:b w:val="0"/>
          <w:sz w:val="24"/>
          <w:szCs w:val="24"/>
        </w:rPr>
        <w:t xml:space="preserve">а </w:t>
      </w:r>
      <w:r w:rsidR="00FD0518" w:rsidRPr="00321023">
        <w:rPr>
          <w:b w:val="0"/>
          <w:sz w:val="24"/>
          <w:szCs w:val="24"/>
        </w:rPr>
        <w:t xml:space="preserve"> расчетный счет Организатора торгов</w:t>
      </w:r>
      <w:r w:rsidRPr="00321023">
        <w:rPr>
          <w:b w:val="0"/>
          <w:sz w:val="24"/>
          <w:szCs w:val="24"/>
        </w:rPr>
        <w:t xml:space="preserve"> не позднее </w:t>
      </w:r>
      <w:r w:rsidR="00574ECB" w:rsidRPr="00321023">
        <w:rPr>
          <w:b w:val="0"/>
          <w:sz w:val="24"/>
          <w:szCs w:val="24"/>
        </w:rPr>
        <w:t>окончания приема заявок</w:t>
      </w:r>
      <w:r w:rsidRPr="00321023">
        <w:rPr>
          <w:b w:val="0"/>
          <w:sz w:val="24"/>
          <w:szCs w:val="24"/>
        </w:rPr>
        <w:t xml:space="preserve">. Задаток считается внесенным </w:t>
      </w:r>
      <w:proofErr w:type="gramStart"/>
      <w:r w:rsidRPr="00321023">
        <w:rPr>
          <w:b w:val="0"/>
          <w:sz w:val="24"/>
          <w:szCs w:val="24"/>
        </w:rPr>
        <w:t>с даты внесения</w:t>
      </w:r>
      <w:proofErr w:type="gramEnd"/>
      <w:r w:rsidRPr="00321023">
        <w:rPr>
          <w:b w:val="0"/>
          <w:sz w:val="24"/>
          <w:szCs w:val="24"/>
        </w:rPr>
        <w:t xml:space="preserve"> всей суммы задатка.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 w:rsidRPr="00321023">
        <w:rPr>
          <w:b w:val="0"/>
          <w:sz w:val="24"/>
          <w:szCs w:val="24"/>
        </w:rPr>
        <w:t xml:space="preserve"> либо платежное поручение</w:t>
      </w:r>
      <w:r w:rsidRPr="00321023">
        <w:rPr>
          <w:b w:val="0"/>
          <w:sz w:val="24"/>
          <w:szCs w:val="24"/>
        </w:rPr>
        <w:t xml:space="preserve">, </w:t>
      </w:r>
      <w:proofErr w:type="gramStart"/>
      <w:r w:rsidRPr="00321023">
        <w:rPr>
          <w:b w:val="0"/>
          <w:sz w:val="24"/>
          <w:szCs w:val="24"/>
        </w:rPr>
        <w:t>подтверждающ</w:t>
      </w:r>
      <w:r w:rsidR="008A0BD6" w:rsidRPr="00321023">
        <w:rPr>
          <w:b w:val="0"/>
          <w:sz w:val="24"/>
          <w:szCs w:val="24"/>
        </w:rPr>
        <w:t>ие</w:t>
      </w:r>
      <w:proofErr w:type="gramEnd"/>
      <w:r w:rsidRPr="00321023">
        <w:rPr>
          <w:b w:val="0"/>
          <w:sz w:val="24"/>
          <w:szCs w:val="24"/>
        </w:rPr>
        <w:t xml:space="preserve"> внесение задатка.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2.2.</w:t>
      </w:r>
      <w:r w:rsidRPr="00321023">
        <w:rPr>
          <w:b w:val="0"/>
          <w:sz w:val="24"/>
          <w:szCs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2.3.</w:t>
      </w:r>
      <w:r w:rsidRPr="00321023">
        <w:rPr>
          <w:b w:val="0"/>
          <w:sz w:val="24"/>
          <w:szCs w:val="24"/>
        </w:rPr>
        <w:t xml:space="preserve"> На денежные средства, перечисленные в соответствии с настоящим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оговором, проценты не начисляются.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3. Порядок возврата и удержания задатка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3.1.</w:t>
      </w:r>
      <w:r w:rsidRPr="00321023">
        <w:rPr>
          <w:b w:val="0"/>
          <w:sz w:val="24"/>
          <w:szCs w:val="24"/>
        </w:rPr>
        <w:t xml:space="preserve"> Задаток возвращается в случаях и в сроки, которые установлены пунктами 3.2 – 3.6 настоящего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 xml:space="preserve">оговора. 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3.2.</w:t>
      </w:r>
      <w:r w:rsidRPr="00321023">
        <w:rPr>
          <w:b w:val="0"/>
          <w:sz w:val="24"/>
          <w:szCs w:val="24"/>
        </w:rPr>
        <w:t xml:space="preserve"> В случае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lastRenderedPageBreak/>
        <w:t>3.3.</w:t>
      </w:r>
      <w:r w:rsidRPr="00321023">
        <w:rPr>
          <w:b w:val="0"/>
          <w:sz w:val="24"/>
          <w:szCs w:val="24"/>
        </w:rPr>
        <w:t xml:space="preserve"> В случае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задатка в течение 5 (пяти) рабочих дней после дня подписания </w:t>
      </w:r>
      <w:r w:rsidR="009F3F39" w:rsidRPr="00321023">
        <w:rPr>
          <w:b w:val="0"/>
          <w:sz w:val="24"/>
          <w:szCs w:val="24"/>
        </w:rPr>
        <w:t>П</w:t>
      </w:r>
      <w:r w:rsidRPr="00321023">
        <w:rPr>
          <w:b w:val="0"/>
          <w:sz w:val="24"/>
          <w:szCs w:val="24"/>
        </w:rPr>
        <w:t>ротокола о результатах торгов.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3.4.</w:t>
      </w:r>
      <w:r w:rsidRPr="00321023">
        <w:rPr>
          <w:b w:val="0"/>
          <w:sz w:val="24"/>
          <w:szCs w:val="24"/>
        </w:rPr>
        <w:t xml:space="preserve"> В случае отзыва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Pr="00321023" w:rsidRDefault="00EC321B" w:rsidP="00EC321B">
      <w:pPr>
        <w:pStyle w:val="a4"/>
        <w:spacing w:line="360" w:lineRule="auto"/>
        <w:ind w:firstLine="567"/>
        <w:jc w:val="both"/>
        <w:rPr>
          <w:b w:val="0"/>
          <w:szCs w:val="24"/>
        </w:rPr>
      </w:pPr>
      <w:r w:rsidRPr="00321023">
        <w:rPr>
          <w:bCs/>
          <w:szCs w:val="24"/>
        </w:rPr>
        <w:t>3.5.</w:t>
      </w:r>
      <w:r w:rsidRPr="00321023">
        <w:rPr>
          <w:b w:val="0"/>
          <w:szCs w:val="24"/>
        </w:rPr>
        <w:t xml:space="preserve"> В случае признания торгов </w:t>
      </w:r>
      <w:proofErr w:type="gramStart"/>
      <w:r w:rsidRPr="00321023">
        <w:rPr>
          <w:b w:val="0"/>
          <w:szCs w:val="24"/>
        </w:rPr>
        <w:t>несостоявшимися</w:t>
      </w:r>
      <w:proofErr w:type="gramEnd"/>
      <w:r w:rsidRPr="00321023">
        <w:rPr>
          <w:b w:val="0"/>
          <w:szCs w:val="24"/>
        </w:rPr>
        <w:t xml:space="preserve">, Организатор торгов обязуется возвратить сумму внесенного </w:t>
      </w:r>
      <w:r w:rsidRPr="00321023">
        <w:rPr>
          <w:b w:val="0"/>
          <w:bCs/>
          <w:szCs w:val="24"/>
        </w:rPr>
        <w:t>У</w:t>
      </w:r>
      <w:r w:rsidRPr="00321023">
        <w:rPr>
          <w:b w:val="0"/>
          <w:szCs w:val="24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Pr="00321023" w:rsidRDefault="00EC321B" w:rsidP="00EC321B">
      <w:pPr>
        <w:pStyle w:val="a5"/>
        <w:spacing w:line="360" w:lineRule="auto"/>
        <w:rPr>
          <w:szCs w:val="24"/>
        </w:rPr>
      </w:pPr>
      <w:r w:rsidRPr="00321023">
        <w:rPr>
          <w:b/>
          <w:bCs/>
          <w:szCs w:val="24"/>
        </w:rPr>
        <w:t>3.6.</w:t>
      </w:r>
      <w:r w:rsidRPr="00321023">
        <w:rPr>
          <w:szCs w:val="24"/>
        </w:rPr>
        <w:t xml:space="preserve"> В случае отмены торгов Организатор торгов возвращает сумму внесенного </w:t>
      </w:r>
      <w:r w:rsidRPr="00321023">
        <w:rPr>
          <w:bCs/>
          <w:szCs w:val="24"/>
        </w:rPr>
        <w:t>У</w:t>
      </w:r>
      <w:r w:rsidRPr="00321023">
        <w:rPr>
          <w:szCs w:val="24"/>
        </w:rPr>
        <w:t>частником задатка в течение 5 (пяти) рабочих дней со дня принятия комиссией по проведению торгов решения об отмене торгов.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3.7.</w:t>
      </w:r>
      <w:r w:rsidRPr="00321023">
        <w:rPr>
          <w:b w:val="0"/>
          <w:sz w:val="24"/>
          <w:szCs w:val="24"/>
        </w:rPr>
        <w:t xml:space="preserve"> Внесенный задаток не возвращается в случае, если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>частник, признанный победителем торгов: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течение 1 (одного) часа после окончания торгов не подпишет Протокол о результатах торгов;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Pr="00321023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 xml:space="preserve">уклонится от оплаты купленного на торгах </w:t>
      </w:r>
      <w:r w:rsidRPr="00321023">
        <w:rPr>
          <w:b w:val="0"/>
          <w:bCs/>
          <w:sz w:val="24"/>
          <w:szCs w:val="24"/>
        </w:rPr>
        <w:t xml:space="preserve">имущества </w:t>
      </w:r>
      <w:r w:rsidRPr="00321023">
        <w:rPr>
          <w:b w:val="0"/>
          <w:sz w:val="24"/>
          <w:szCs w:val="24"/>
        </w:rPr>
        <w:t>в срок, установленный заключенным Договором купли-продажи.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3.8.</w:t>
      </w:r>
      <w:r w:rsidRPr="00321023">
        <w:rPr>
          <w:b w:val="0"/>
          <w:sz w:val="24"/>
          <w:szCs w:val="24"/>
        </w:rPr>
        <w:t xml:space="preserve"> Внесенный </w:t>
      </w:r>
      <w:r w:rsidRPr="00321023">
        <w:rPr>
          <w:b w:val="0"/>
          <w:bCs/>
          <w:sz w:val="24"/>
          <w:szCs w:val="24"/>
        </w:rPr>
        <w:t>У</w:t>
      </w:r>
      <w:r w:rsidRPr="00321023">
        <w:rPr>
          <w:b w:val="0"/>
          <w:sz w:val="24"/>
          <w:szCs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 w:rsidRPr="00321023">
        <w:rPr>
          <w:b w:val="0"/>
          <w:bCs/>
          <w:sz w:val="24"/>
          <w:szCs w:val="24"/>
        </w:rPr>
        <w:t>имущества</w:t>
      </w:r>
      <w:r w:rsidR="0068727E" w:rsidRPr="00321023">
        <w:rPr>
          <w:b w:val="0"/>
          <w:bCs/>
          <w:sz w:val="24"/>
          <w:szCs w:val="24"/>
        </w:rPr>
        <w:t>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 w:val="0"/>
          <w:sz w:val="24"/>
          <w:szCs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Pr="00321023" w:rsidRDefault="00EC321B" w:rsidP="00EC321B">
      <w:pPr>
        <w:pStyle w:val="a3"/>
        <w:spacing w:line="360" w:lineRule="auto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 xml:space="preserve">Статья 4. Срок действия настоящего </w:t>
      </w:r>
      <w:r w:rsidR="008A0BD6" w:rsidRPr="00321023">
        <w:rPr>
          <w:bCs/>
          <w:sz w:val="24"/>
          <w:szCs w:val="24"/>
        </w:rPr>
        <w:t>Д</w:t>
      </w:r>
      <w:r w:rsidRPr="00321023">
        <w:rPr>
          <w:bCs/>
          <w:sz w:val="24"/>
          <w:szCs w:val="24"/>
        </w:rPr>
        <w:t>оговора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4.1.</w:t>
      </w:r>
      <w:r w:rsidRPr="00321023">
        <w:rPr>
          <w:b w:val="0"/>
          <w:sz w:val="24"/>
          <w:szCs w:val="24"/>
        </w:rPr>
        <w:t xml:space="preserve"> Настоящий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4.2.</w:t>
      </w:r>
      <w:r w:rsidRPr="00321023">
        <w:rPr>
          <w:b w:val="0"/>
          <w:sz w:val="24"/>
          <w:szCs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proofErr w:type="gramStart"/>
      <w:r w:rsidR="008A0BD6" w:rsidRPr="00321023">
        <w:rPr>
          <w:b w:val="0"/>
          <w:sz w:val="24"/>
          <w:szCs w:val="24"/>
        </w:rPr>
        <w:t>г</w:t>
      </w:r>
      <w:proofErr w:type="gramEnd"/>
      <w:r w:rsidR="008A0BD6" w:rsidRPr="00321023">
        <w:rPr>
          <w:b w:val="0"/>
          <w:sz w:val="24"/>
          <w:szCs w:val="24"/>
        </w:rPr>
        <w:t>. Москвы</w:t>
      </w:r>
      <w:r w:rsidRPr="00321023">
        <w:rPr>
          <w:b w:val="0"/>
          <w:sz w:val="24"/>
          <w:szCs w:val="24"/>
        </w:rPr>
        <w:t>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  <w:r w:rsidRPr="00321023">
        <w:rPr>
          <w:bCs/>
          <w:sz w:val="24"/>
          <w:szCs w:val="24"/>
        </w:rPr>
        <w:t>4.3.</w:t>
      </w:r>
      <w:r w:rsidRPr="00321023">
        <w:rPr>
          <w:b w:val="0"/>
          <w:sz w:val="24"/>
          <w:szCs w:val="24"/>
        </w:rPr>
        <w:t xml:space="preserve"> Настоящий </w:t>
      </w:r>
      <w:r w:rsidR="008A0BD6" w:rsidRPr="00321023">
        <w:rPr>
          <w:b w:val="0"/>
          <w:sz w:val="24"/>
          <w:szCs w:val="24"/>
        </w:rPr>
        <w:t>Д</w:t>
      </w:r>
      <w:r w:rsidRPr="00321023">
        <w:rPr>
          <w:b w:val="0"/>
          <w:sz w:val="24"/>
          <w:szCs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Pr="00321023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  <w:szCs w:val="24"/>
        </w:rPr>
      </w:pPr>
    </w:p>
    <w:p w:rsidR="005617B2" w:rsidRPr="00321023" w:rsidRDefault="005617B2" w:rsidP="005617B2">
      <w:pPr>
        <w:pStyle w:val="a3"/>
        <w:rPr>
          <w:bCs/>
          <w:sz w:val="24"/>
          <w:szCs w:val="24"/>
        </w:rPr>
      </w:pPr>
      <w:r w:rsidRPr="00321023">
        <w:rPr>
          <w:bCs/>
          <w:sz w:val="24"/>
          <w:szCs w:val="24"/>
        </w:rPr>
        <w:t>Статья 5. Место нахождения и банковские реквизиты Сторон</w:t>
      </w:r>
    </w:p>
    <w:p w:rsidR="005617B2" w:rsidRPr="00321023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321023">
        <w:rPr>
          <w:b/>
          <w:sz w:val="24"/>
          <w:szCs w:val="24"/>
        </w:rPr>
        <w:t>Организатор торгов:</w:t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</w:r>
      <w:r w:rsidRPr="00321023">
        <w:rPr>
          <w:b/>
          <w:sz w:val="24"/>
          <w:szCs w:val="24"/>
        </w:rPr>
        <w:tab/>
        <w:t>Участник</w:t>
      </w:r>
      <w:r w:rsidR="00476E95">
        <w:rPr>
          <w:b/>
          <w:sz w:val="24"/>
          <w:szCs w:val="24"/>
        </w:rPr>
        <w:t xml:space="preserve"> торгов</w:t>
      </w:r>
      <w:r w:rsidRPr="00321023">
        <w:rPr>
          <w:b/>
          <w:sz w:val="24"/>
          <w:szCs w:val="24"/>
        </w:rPr>
        <w:t>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321023">
        <w:tc>
          <w:tcPr>
            <w:tcW w:w="5148" w:type="dxa"/>
          </w:tcPr>
          <w:p w:rsidR="005617B2" w:rsidRDefault="00772B73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«ДИНП» </w:t>
            </w:r>
          </w:p>
          <w:p w:rsidR="00772B73" w:rsidRDefault="00772B73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  <w:r w:rsidRPr="00772B73">
              <w:rPr>
                <w:sz w:val="24"/>
                <w:szCs w:val="24"/>
              </w:rPr>
              <w:t>(ОГРН/ИНН 1047796813790/7701563861</w:t>
            </w:r>
            <w:r>
              <w:rPr>
                <w:sz w:val="24"/>
                <w:szCs w:val="24"/>
              </w:rPr>
              <w:t>)</w:t>
            </w:r>
            <w:r w:rsidRPr="00772B73">
              <w:rPr>
                <w:sz w:val="24"/>
                <w:szCs w:val="24"/>
              </w:rPr>
              <w:t>,</w:t>
            </w:r>
          </w:p>
          <w:p w:rsidR="00772B73" w:rsidRDefault="00772B73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  <w:r w:rsidRPr="00772B73">
              <w:rPr>
                <w:sz w:val="24"/>
                <w:szCs w:val="24"/>
              </w:rPr>
              <w:t xml:space="preserve"> </w:t>
            </w:r>
            <w:proofErr w:type="gramStart"/>
            <w:r w:rsidRPr="00772B73">
              <w:rPr>
                <w:sz w:val="24"/>
                <w:szCs w:val="24"/>
              </w:rPr>
              <w:t>юр. адрес: 123103, г. Москва, ул. Паршина, д. 11, кв. 44.,</w:t>
            </w:r>
            <w:proofErr w:type="gramEnd"/>
          </w:p>
          <w:p w:rsidR="00772B73" w:rsidRPr="00321023" w:rsidRDefault="00772B73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  <w:r w:rsidRPr="00772B73">
              <w:rPr>
                <w:sz w:val="24"/>
                <w:szCs w:val="24"/>
              </w:rPr>
              <w:t xml:space="preserve">№  40702810200760002605  в ПАО «Московский кредитный банк», </w:t>
            </w:r>
            <w:proofErr w:type="gramStart"/>
            <w:r w:rsidRPr="00772B73">
              <w:rPr>
                <w:sz w:val="24"/>
                <w:szCs w:val="24"/>
              </w:rPr>
              <w:t>к</w:t>
            </w:r>
            <w:proofErr w:type="gramEnd"/>
            <w:r w:rsidRPr="00772B73">
              <w:rPr>
                <w:sz w:val="24"/>
                <w:szCs w:val="24"/>
              </w:rPr>
              <w:t>/с 30101810745250000659, БИК 044525659</w:t>
            </w:r>
          </w:p>
        </w:tc>
        <w:tc>
          <w:tcPr>
            <w:tcW w:w="4500" w:type="dxa"/>
          </w:tcPr>
          <w:p w:rsidR="005617B2" w:rsidRPr="00321023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321023">
        <w:tc>
          <w:tcPr>
            <w:tcW w:w="5148" w:type="dxa"/>
          </w:tcPr>
          <w:p w:rsidR="00772B73" w:rsidRDefault="00772B73" w:rsidP="00772B73">
            <w:pPr>
              <w:tabs>
                <w:tab w:val="left" w:pos="3312"/>
                <w:tab w:val="left" w:pos="4680"/>
              </w:tabs>
              <w:ind w:right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                                      </w:t>
            </w:r>
            <w:proofErr w:type="spellStart"/>
            <w:r>
              <w:rPr>
                <w:sz w:val="24"/>
                <w:szCs w:val="24"/>
              </w:rPr>
              <w:t>______________________Богачева</w:t>
            </w:r>
            <w:proofErr w:type="spellEnd"/>
            <w:r>
              <w:rPr>
                <w:sz w:val="24"/>
                <w:szCs w:val="24"/>
              </w:rPr>
              <w:t xml:space="preserve"> Е.Г.</w:t>
            </w:r>
            <w:r w:rsidR="005617B2" w:rsidRPr="00321023">
              <w:rPr>
                <w:sz w:val="24"/>
                <w:szCs w:val="24"/>
              </w:rPr>
              <w:t xml:space="preserve"> </w:t>
            </w:r>
          </w:p>
          <w:p w:rsidR="00772B73" w:rsidRDefault="00772B73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321023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321023">
              <w:rPr>
                <w:sz w:val="24"/>
                <w:szCs w:val="24"/>
              </w:rPr>
              <w:t xml:space="preserve">                               </w:t>
            </w:r>
          </w:p>
          <w:p w:rsidR="005617B2" w:rsidRPr="00321023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321023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321023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Pr="00321023" w:rsidRDefault="009A3628" w:rsidP="00A21475">
      <w:pPr>
        <w:rPr>
          <w:sz w:val="24"/>
          <w:szCs w:val="24"/>
        </w:rPr>
      </w:pPr>
    </w:p>
    <w:sectPr w:rsidR="009A3628" w:rsidRPr="00321023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0E7C4C"/>
    <w:rsid w:val="001139FE"/>
    <w:rsid w:val="001553B2"/>
    <w:rsid w:val="0015568F"/>
    <w:rsid w:val="00177F23"/>
    <w:rsid w:val="00184A29"/>
    <w:rsid w:val="001B2440"/>
    <w:rsid w:val="001E7916"/>
    <w:rsid w:val="001F7A69"/>
    <w:rsid w:val="002F72FA"/>
    <w:rsid w:val="00316226"/>
    <w:rsid w:val="00321023"/>
    <w:rsid w:val="0035225B"/>
    <w:rsid w:val="0035785E"/>
    <w:rsid w:val="003B5426"/>
    <w:rsid w:val="00414A22"/>
    <w:rsid w:val="004324B5"/>
    <w:rsid w:val="00441786"/>
    <w:rsid w:val="00463FC3"/>
    <w:rsid w:val="00476E95"/>
    <w:rsid w:val="004A3A1C"/>
    <w:rsid w:val="005234E8"/>
    <w:rsid w:val="005617B2"/>
    <w:rsid w:val="00574ECB"/>
    <w:rsid w:val="005F2C0C"/>
    <w:rsid w:val="0068727E"/>
    <w:rsid w:val="006D250C"/>
    <w:rsid w:val="00713A12"/>
    <w:rsid w:val="00772B73"/>
    <w:rsid w:val="00776400"/>
    <w:rsid w:val="007B2F65"/>
    <w:rsid w:val="007F6D1F"/>
    <w:rsid w:val="008032C0"/>
    <w:rsid w:val="00851F61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C75CD"/>
    <w:rsid w:val="00AE1ECC"/>
    <w:rsid w:val="00B1761F"/>
    <w:rsid w:val="00C33843"/>
    <w:rsid w:val="00C5710B"/>
    <w:rsid w:val="00CC07BC"/>
    <w:rsid w:val="00D27CAC"/>
    <w:rsid w:val="00D367EE"/>
    <w:rsid w:val="00D945BB"/>
    <w:rsid w:val="00DC3550"/>
    <w:rsid w:val="00DC5724"/>
    <w:rsid w:val="00DE6AC7"/>
    <w:rsid w:val="00E5248A"/>
    <w:rsid w:val="00E930A7"/>
    <w:rsid w:val="00EC321B"/>
    <w:rsid w:val="00FB478F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Пользователь</cp:lastModifiedBy>
  <cp:revision>4</cp:revision>
  <cp:lastPrinted>2009-04-02T12:34:00Z</cp:lastPrinted>
  <dcterms:created xsi:type="dcterms:W3CDTF">2021-04-01T06:52:00Z</dcterms:created>
  <dcterms:modified xsi:type="dcterms:W3CDTF">2021-04-01T09:07:00Z</dcterms:modified>
</cp:coreProperties>
</file>