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E00" w:rsidRPr="003C15F6" w:rsidRDefault="0005245D">
      <w:pPr>
        <w:pStyle w:val="10"/>
        <w:keepNext/>
        <w:keepLines/>
        <w:shd w:val="clear" w:color="auto" w:fill="auto"/>
        <w:spacing w:after="280" w:line="280" w:lineRule="exact"/>
        <w:ind w:left="2880"/>
      </w:pPr>
      <w:bookmarkStart w:id="0" w:name="bookmark0"/>
      <w:r w:rsidRPr="003C15F6">
        <w:t>ДОГОВОР О ЗАДАТКЕ №</w:t>
      </w:r>
      <w:bookmarkEnd w:id="0"/>
    </w:p>
    <w:p w:rsidR="002D0E00" w:rsidRPr="003C15F6" w:rsidRDefault="0005245D">
      <w:pPr>
        <w:pStyle w:val="20"/>
        <w:shd w:val="clear" w:color="auto" w:fill="auto"/>
        <w:tabs>
          <w:tab w:val="left" w:pos="6461"/>
          <w:tab w:val="left" w:leader="underscore" w:pos="6926"/>
          <w:tab w:val="left" w:leader="underscore" w:pos="8390"/>
        </w:tabs>
        <w:spacing w:before="0" w:after="261" w:line="240" w:lineRule="exact"/>
        <w:ind w:left="360"/>
      </w:pPr>
      <w:r w:rsidRPr="003C15F6">
        <w:t>г. Оренбург</w:t>
      </w:r>
      <w:r w:rsidRPr="003C15F6">
        <w:tab/>
        <w:t>«</w:t>
      </w:r>
      <w:r w:rsidRPr="003C15F6">
        <w:tab/>
        <w:t>»</w:t>
      </w:r>
      <w:r w:rsidRPr="003C15F6">
        <w:tab/>
        <w:t>201</w:t>
      </w:r>
      <w:r w:rsidR="003C15F6" w:rsidRPr="003C15F6">
        <w:t>_</w:t>
      </w:r>
      <w:r w:rsidRPr="003C15F6">
        <w:t xml:space="preserve"> г.</w:t>
      </w:r>
    </w:p>
    <w:p w:rsidR="003C15F6" w:rsidRPr="003C15F6" w:rsidRDefault="003C15F6" w:rsidP="003C15F6">
      <w:pPr>
        <w:spacing w:line="264" w:lineRule="exact"/>
        <w:ind w:firstLine="760"/>
        <w:rPr>
          <w:rFonts w:ascii="Times New Roman" w:hAnsi="Times New Roman" w:cs="Times New Roman"/>
        </w:rPr>
      </w:pPr>
      <w:r w:rsidRPr="003C15F6">
        <w:rPr>
          <w:rFonts w:ascii="Times New Roman" w:hAnsi="Times New Roman" w:cs="Times New Roman"/>
        </w:rPr>
        <w:t>Организатор торгов - конкурсный управляющий Шаталов М.А., действующий на основании решения АС РБ от 23.01.2017г. по делу №А07-8719/2016, регистрационный номер в сводном реестре АУ-12403 от 24.07.2012г. (ИНН562901824979, СНИЛС 123-196-320 33) член Ассоциации «СГАУ» (ИНН8601019434, ОГРН 1125658032026, адрес: 121059, г. Москва, ул. Бережковская набережная, д.10, офис 200) именуемой в дальнейшем “Продавец”, с одной стороны, и ________________________________</w:t>
      </w:r>
      <w:r w:rsidRPr="003C15F6">
        <w:rPr>
          <w:rFonts w:ascii="Times New Roman" w:hAnsi="Times New Roman" w:cs="Times New Roman"/>
        </w:rPr>
        <w:tab/>
        <w:t>, в лице___________________</w:t>
      </w:r>
    </w:p>
    <w:p w:rsidR="002D0E00" w:rsidRPr="003C15F6" w:rsidRDefault="003C15F6" w:rsidP="003C15F6">
      <w:pPr>
        <w:pStyle w:val="20"/>
        <w:shd w:val="clear" w:color="auto" w:fill="auto"/>
        <w:tabs>
          <w:tab w:val="left" w:leader="underscore" w:pos="3406"/>
        </w:tabs>
        <w:spacing w:before="0" w:after="0" w:line="274" w:lineRule="exact"/>
      </w:pPr>
      <w:r w:rsidRPr="003C15F6">
        <w:t>, действующего на основании_______________________________________________________</w:t>
      </w:r>
      <w:r w:rsidRPr="003C15F6">
        <w:tab/>
        <w:t>, именуемый в дальнейшем</w:t>
      </w:r>
      <w:r w:rsidR="0005245D" w:rsidRPr="003C15F6">
        <w:t xml:space="preserve"> "Претендент", с другой стороны,</w:t>
      </w:r>
    </w:p>
    <w:p w:rsidR="002D0E00" w:rsidRPr="003C15F6" w:rsidRDefault="0005245D">
      <w:pPr>
        <w:pStyle w:val="20"/>
        <w:shd w:val="clear" w:color="auto" w:fill="auto"/>
        <w:spacing w:before="0" w:after="0" w:line="274" w:lineRule="exact"/>
      </w:pPr>
      <w:r w:rsidRPr="003C15F6">
        <w:t>совместно именуемые Стороны, заключили настоящий договор о нижеследующем:</w:t>
      </w:r>
    </w:p>
    <w:p w:rsidR="003C15F6" w:rsidRDefault="003C15F6" w:rsidP="003C15F6">
      <w:pPr>
        <w:pStyle w:val="22"/>
        <w:keepNext/>
        <w:keepLines/>
        <w:shd w:val="clear" w:color="auto" w:fill="auto"/>
        <w:tabs>
          <w:tab w:val="left" w:pos="3911"/>
        </w:tabs>
        <w:ind w:left="3580"/>
      </w:pPr>
      <w:bookmarkStart w:id="1" w:name="bookmark1"/>
    </w:p>
    <w:p w:rsidR="002D0E0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911"/>
        </w:tabs>
        <w:ind w:left="3580"/>
      </w:pPr>
      <w:r>
        <w:t>Предмет договора</w:t>
      </w:r>
      <w:bookmarkEnd w:id="1"/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691"/>
        </w:tabs>
        <w:spacing w:before="0" w:after="267" w:line="274" w:lineRule="exact"/>
      </w:pPr>
      <w:r>
        <w:t>В соответствии с условиями настоящего договора Претендент для участия в торгах по продаже следующего имущества ООО "ТРУБОПРОВОДСТРОЙ" (ОГРН 1030203262957, ИНН 0264022166, адрес 452683, РЕСПУБЛИКА БАШКОРТОСТАН, ГОРОД НЕФТЕКАМСК, УЛИЦА ЗАВОДСКАЯ ДОМ 4 КОРП А:</w:t>
      </w:r>
    </w:p>
    <w:p w:rsidR="003C15F6" w:rsidRPr="003C15F6" w:rsidRDefault="003C15F6" w:rsidP="003C15F6">
      <w:pPr>
        <w:pStyle w:val="a6"/>
        <w:jc w:val="both"/>
        <w:rPr>
          <w:rFonts w:ascii="Times New Roman" w:hAnsi="Times New Roman"/>
          <w:bCs/>
        </w:rPr>
      </w:pPr>
      <w:r w:rsidRPr="0022392A">
        <w:rPr>
          <w:rFonts w:ascii="Times New Roman" w:hAnsi="Times New Roman" w:cs="Times New Roman"/>
          <w:b/>
          <w:bCs/>
        </w:rPr>
        <w:t>Лот№1</w:t>
      </w:r>
      <w:r w:rsidRPr="0022392A">
        <w:rPr>
          <w:rFonts w:ascii="Times New Roman" w:hAnsi="Times New Roman" w:cs="Times New Roman"/>
          <w:bCs/>
        </w:rPr>
        <w:t>: Объект недвижимости (производственная база), общей площадью 6096,0 кв.м., с учетом права аренды на земельный участок, принадлежащих ООО «Трубопроводстрой», расположенные по адресу: РБ, г.Нефтекамск, ул.Заводская, №4 А (</w:t>
      </w:r>
      <w:r w:rsidR="00090DB5">
        <w:rPr>
          <w:rFonts w:ascii="Times New Roman" w:hAnsi="Times New Roman" w:cs="Times New Roman"/>
          <w:bCs/>
        </w:rPr>
        <w:t>25 300 350</w:t>
      </w:r>
      <w:r w:rsidRPr="0022392A">
        <w:rPr>
          <w:rFonts w:ascii="Times New Roman" w:hAnsi="Times New Roman" w:cs="Times New Roman"/>
          <w:bCs/>
        </w:rPr>
        <w:t>,00 руб.</w:t>
      </w:r>
      <w:r>
        <w:t xml:space="preserve"> </w:t>
      </w:r>
      <w:r w:rsidRPr="0022392A">
        <w:rPr>
          <w:rFonts w:ascii="Times New Roman" w:hAnsi="Times New Roman" w:cs="Times New Roman"/>
          <w:bCs/>
        </w:rPr>
        <w:t xml:space="preserve">здесь и далее в скобках указана начальная цена лота), </w:t>
      </w:r>
      <w:r w:rsidRPr="0022392A">
        <w:rPr>
          <w:rFonts w:ascii="Times New Roman" w:hAnsi="Times New Roman" w:cs="Times New Roman"/>
          <w:b/>
          <w:bCs/>
        </w:rPr>
        <w:t>Лот№2:</w:t>
      </w:r>
      <w:r w:rsidRPr="0022392A">
        <w:rPr>
          <w:rFonts w:ascii="Times New Roman" w:hAnsi="Times New Roman" w:cs="Times New Roman"/>
          <w:bCs/>
        </w:rPr>
        <w:t xml:space="preserve"> УСЭБ-100 (</w:t>
      </w:r>
      <w:r w:rsidR="00090DB5">
        <w:rPr>
          <w:rFonts w:ascii="Times New Roman" w:hAnsi="Times New Roman" w:cs="Times New Roman"/>
          <w:bCs/>
        </w:rPr>
        <w:t>58 5</w:t>
      </w:r>
      <w:r w:rsidRPr="0022392A">
        <w:rPr>
          <w:rFonts w:ascii="Times New Roman" w:hAnsi="Times New Roman" w:cs="Times New Roman"/>
          <w:bCs/>
        </w:rPr>
        <w:t xml:space="preserve">00,00 руб.), </w:t>
      </w:r>
      <w:r w:rsidRPr="0022392A">
        <w:rPr>
          <w:rFonts w:ascii="Times New Roman" w:hAnsi="Times New Roman" w:cs="Times New Roman"/>
          <w:b/>
          <w:bCs/>
        </w:rPr>
        <w:t>Лот№3:</w:t>
      </w:r>
      <w:r w:rsidRPr="0022392A">
        <w:rPr>
          <w:rFonts w:ascii="Times New Roman" w:hAnsi="Times New Roman" w:cs="Times New Roman"/>
          <w:bCs/>
        </w:rPr>
        <w:t xml:space="preserve"> УСЭБ-60 (</w:t>
      </w:r>
      <w:r w:rsidR="00090DB5">
        <w:rPr>
          <w:rFonts w:ascii="Times New Roman" w:hAnsi="Times New Roman" w:cs="Times New Roman"/>
          <w:bCs/>
        </w:rPr>
        <w:t>47 250</w:t>
      </w:r>
      <w:r w:rsidRPr="0022392A">
        <w:rPr>
          <w:rFonts w:ascii="Times New Roman" w:hAnsi="Times New Roman" w:cs="Times New Roman"/>
          <w:bCs/>
        </w:rPr>
        <w:t xml:space="preserve">,00 руб.), </w:t>
      </w:r>
      <w:r w:rsidRPr="0022392A">
        <w:rPr>
          <w:rFonts w:ascii="Times New Roman" w:hAnsi="Times New Roman" w:cs="Times New Roman"/>
          <w:b/>
          <w:bCs/>
        </w:rPr>
        <w:t>Лот№4:</w:t>
      </w:r>
      <w:r w:rsidRPr="0022392A">
        <w:rPr>
          <w:rFonts w:ascii="Times New Roman" w:hAnsi="Times New Roman" w:cs="Times New Roman"/>
          <w:bCs/>
        </w:rPr>
        <w:t xml:space="preserve"> Центратор ЦБ 54 внутренний (6</w:t>
      </w:r>
      <w:r w:rsidR="00090DB5">
        <w:rPr>
          <w:rFonts w:ascii="Times New Roman" w:hAnsi="Times New Roman" w:cs="Times New Roman"/>
          <w:bCs/>
        </w:rPr>
        <w:t>0</w:t>
      </w:r>
      <w:r w:rsidRPr="0022392A">
        <w:rPr>
          <w:rFonts w:ascii="Times New Roman" w:hAnsi="Times New Roman" w:cs="Times New Roman"/>
          <w:bCs/>
        </w:rPr>
        <w:t xml:space="preserve"> </w:t>
      </w:r>
      <w:r w:rsidR="00090DB5">
        <w:rPr>
          <w:rFonts w:ascii="Times New Roman" w:hAnsi="Times New Roman" w:cs="Times New Roman"/>
          <w:bCs/>
        </w:rPr>
        <w:t>75</w:t>
      </w:r>
      <w:r w:rsidRPr="0022392A">
        <w:rPr>
          <w:rFonts w:ascii="Times New Roman" w:hAnsi="Times New Roman" w:cs="Times New Roman"/>
          <w:bCs/>
        </w:rPr>
        <w:t xml:space="preserve">0,00 руб.), </w:t>
      </w:r>
      <w:r w:rsidRPr="0022392A">
        <w:rPr>
          <w:rFonts w:ascii="Times New Roman" w:hAnsi="Times New Roman" w:cs="Times New Roman"/>
          <w:b/>
          <w:bCs/>
        </w:rPr>
        <w:t>Лот№5:</w:t>
      </w:r>
      <w:r w:rsidRPr="0022392A">
        <w:rPr>
          <w:rFonts w:ascii="Times New Roman" w:hAnsi="Times New Roman" w:cs="Times New Roman"/>
          <w:bCs/>
        </w:rPr>
        <w:t xml:space="preserve"> Центратор ЦБ 54 внутренний (</w:t>
      </w:r>
      <w:r w:rsidR="00090DB5" w:rsidRPr="00090DB5">
        <w:rPr>
          <w:rFonts w:ascii="Times New Roman" w:hAnsi="Times New Roman" w:cs="Times New Roman"/>
          <w:bCs/>
        </w:rPr>
        <w:t>60 750,00</w:t>
      </w:r>
      <w:r w:rsidRPr="0022392A">
        <w:rPr>
          <w:rFonts w:ascii="Times New Roman" w:hAnsi="Times New Roman" w:cs="Times New Roman"/>
          <w:bCs/>
        </w:rPr>
        <w:t xml:space="preserve">,00 руб.), </w:t>
      </w:r>
      <w:r w:rsidRPr="0022392A">
        <w:rPr>
          <w:rFonts w:ascii="Times New Roman" w:hAnsi="Times New Roman" w:cs="Times New Roman"/>
          <w:b/>
          <w:bCs/>
        </w:rPr>
        <w:t>Лот №6:</w:t>
      </w:r>
      <w:r w:rsidRPr="0022392A">
        <w:rPr>
          <w:rFonts w:ascii="Times New Roman" w:hAnsi="Times New Roman" w:cs="Times New Roman"/>
          <w:bCs/>
        </w:rPr>
        <w:t xml:space="preserve"> Полуприцеп 938682-13 АМ 954556 (</w:t>
      </w:r>
      <w:r w:rsidR="00090DB5">
        <w:rPr>
          <w:rFonts w:ascii="Times New Roman" w:hAnsi="Times New Roman" w:cs="Times New Roman"/>
          <w:bCs/>
        </w:rPr>
        <w:t>76 5</w:t>
      </w:r>
      <w:r w:rsidRPr="0022392A">
        <w:rPr>
          <w:rFonts w:ascii="Times New Roman" w:hAnsi="Times New Roman" w:cs="Times New Roman"/>
          <w:bCs/>
        </w:rPr>
        <w:t xml:space="preserve">00,00 руб.), </w:t>
      </w:r>
      <w:r w:rsidRPr="0022392A">
        <w:rPr>
          <w:rFonts w:ascii="Times New Roman" w:hAnsi="Times New Roman" w:cs="Times New Roman"/>
          <w:b/>
          <w:bCs/>
        </w:rPr>
        <w:t>Лот№7:</w:t>
      </w:r>
      <w:r w:rsidRPr="0022392A">
        <w:rPr>
          <w:rFonts w:ascii="Times New Roman" w:hAnsi="Times New Roman" w:cs="Times New Roman"/>
          <w:bCs/>
        </w:rPr>
        <w:t xml:space="preserve"> Выпрямитель сварочный Idealarc</w:t>
      </w:r>
      <w:r w:rsidR="00090DB5">
        <w:rPr>
          <w:rFonts w:ascii="Times New Roman" w:hAnsi="Times New Roman" w:cs="Times New Roman"/>
          <w:bCs/>
        </w:rPr>
        <w:t xml:space="preserve"> DC-400 (linc №1, 2015 г.в.) (153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Лот№8</w:t>
      </w:r>
      <w:r w:rsidRPr="0022392A">
        <w:rPr>
          <w:rFonts w:ascii="Times New Roman" w:hAnsi="Times New Roman" w:cs="Times New Roman"/>
          <w:bCs/>
        </w:rPr>
        <w:t>: Выпрямитель сварочный Idealarc DC-400 (linc №2, 2015 г.в.) (1</w:t>
      </w:r>
      <w:r w:rsidR="00090DB5">
        <w:rPr>
          <w:rFonts w:ascii="Times New Roman" w:hAnsi="Times New Roman" w:cs="Times New Roman"/>
          <w:bCs/>
        </w:rPr>
        <w:t>53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Лот№9</w:t>
      </w:r>
      <w:r w:rsidRPr="0022392A">
        <w:rPr>
          <w:rFonts w:ascii="Times New Roman" w:hAnsi="Times New Roman" w:cs="Times New Roman"/>
          <w:bCs/>
        </w:rPr>
        <w:t>: Выпрямитель сварочный Idealarc DC-400 (linc №3, 2015 г.в.) (</w:t>
      </w:r>
      <w:r w:rsidR="00090DB5">
        <w:rPr>
          <w:rFonts w:ascii="Times New Roman" w:hAnsi="Times New Roman" w:cs="Times New Roman"/>
          <w:bCs/>
        </w:rPr>
        <w:t>153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Лот№10</w:t>
      </w:r>
      <w:r w:rsidRPr="0022392A">
        <w:rPr>
          <w:rFonts w:ascii="Times New Roman" w:hAnsi="Times New Roman" w:cs="Times New Roman"/>
          <w:bCs/>
        </w:rPr>
        <w:t>: Выпрямитель сварочный Idealarc DC-400 (linc №4, 2015 г.в.) (</w:t>
      </w:r>
      <w:r w:rsidR="00090DB5">
        <w:rPr>
          <w:rFonts w:ascii="Times New Roman" w:hAnsi="Times New Roman" w:cs="Times New Roman"/>
          <w:bCs/>
        </w:rPr>
        <w:t>153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Лот№11:</w:t>
      </w:r>
      <w:r>
        <w:t xml:space="preserve"> </w:t>
      </w:r>
      <w:r w:rsidRPr="0022392A">
        <w:rPr>
          <w:rFonts w:ascii="Times New Roman" w:hAnsi="Times New Roman" w:cs="Times New Roman"/>
          <w:bCs/>
        </w:rPr>
        <w:t>Автобус ПАЗ 32053, 2007 г.в. (1</w:t>
      </w:r>
      <w:r w:rsidR="00090DB5">
        <w:rPr>
          <w:rFonts w:ascii="Times New Roman" w:hAnsi="Times New Roman" w:cs="Times New Roman"/>
          <w:bCs/>
        </w:rPr>
        <w:t>35</w:t>
      </w:r>
      <w:r w:rsidRPr="0022392A">
        <w:rPr>
          <w:rFonts w:ascii="Times New Roman" w:hAnsi="Times New Roman" w:cs="Times New Roman"/>
          <w:bCs/>
        </w:rPr>
        <w:t> 000,00 руб),</w:t>
      </w:r>
      <w:r w:rsidRPr="0022392A">
        <w:rPr>
          <w:rFonts w:ascii="Times New Roman" w:hAnsi="Times New Roman" w:cs="Times New Roman"/>
          <w:b/>
          <w:bCs/>
        </w:rPr>
        <w:t xml:space="preserve"> Лот№12: </w:t>
      </w:r>
      <w:r w:rsidRPr="0022392A">
        <w:rPr>
          <w:rFonts w:ascii="Times New Roman" w:hAnsi="Times New Roman" w:cs="Times New Roman"/>
          <w:bCs/>
        </w:rPr>
        <w:t xml:space="preserve">Toyota Land Cruiser 120 Prado 2007 г.в., черный, VIN JTEBU29J005123655 (1 </w:t>
      </w:r>
      <w:r w:rsidR="00090DB5">
        <w:rPr>
          <w:rFonts w:ascii="Times New Roman" w:hAnsi="Times New Roman" w:cs="Times New Roman"/>
          <w:bCs/>
        </w:rPr>
        <w:t>080</w:t>
      </w:r>
      <w:r w:rsidRPr="0022392A">
        <w:rPr>
          <w:rFonts w:ascii="Times New Roman" w:hAnsi="Times New Roman" w:cs="Times New Roman"/>
          <w:bCs/>
        </w:rPr>
        <w:t xml:space="preserve"> 000,00руб.) </w:t>
      </w:r>
      <w:r w:rsidRPr="0022392A">
        <w:rPr>
          <w:rFonts w:ascii="Times New Roman" w:hAnsi="Times New Roman" w:cs="Times New Roman"/>
          <w:b/>
          <w:bCs/>
        </w:rPr>
        <w:t>Лот№13:</w:t>
      </w:r>
      <w:r w:rsidRPr="0022392A">
        <w:rPr>
          <w:rFonts w:ascii="Times New Roman" w:hAnsi="Times New Roman" w:cs="Times New Roman"/>
          <w:bCs/>
        </w:rPr>
        <w:t xml:space="preserve"> Грузовой-тягач седельный MAN TGA 33.430 6X4 BBS WW, 2008 г.в., VIN WMAHW2ZZ79P012152 (</w:t>
      </w:r>
      <w:r w:rsidR="00090DB5">
        <w:rPr>
          <w:rFonts w:ascii="Times New Roman" w:hAnsi="Times New Roman" w:cs="Times New Roman"/>
          <w:bCs/>
        </w:rPr>
        <w:t>1 8</w:t>
      </w:r>
      <w:r w:rsidRPr="0022392A">
        <w:rPr>
          <w:rFonts w:ascii="Times New Roman" w:hAnsi="Times New Roman" w:cs="Times New Roman"/>
          <w:bCs/>
        </w:rPr>
        <w:t xml:space="preserve">00 000,00 руб.) </w:t>
      </w:r>
      <w:r w:rsidRPr="0022392A">
        <w:rPr>
          <w:rFonts w:ascii="Times New Roman" w:hAnsi="Times New Roman" w:cs="Times New Roman"/>
          <w:b/>
          <w:bCs/>
        </w:rPr>
        <w:t>Лот№14:</w:t>
      </w:r>
      <w:r>
        <w:t xml:space="preserve"> </w:t>
      </w:r>
      <w:r w:rsidRPr="0022392A">
        <w:rPr>
          <w:rFonts w:ascii="Times New Roman" w:hAnsi="Times New Roman" w:cs="Times New Roman"/>
          <w:bCs/>
        </w:rPr>
        <w:t>Полуприцеп-тяжеловоз 943310, 2007 г.в., VIN X8994331070AD7003 (</w:t>
      </w:r>
      <w:r w:rsidR="00090DB5">
        <w:rPr>
          <w:rFonts w:ascii="Times New Roman" w:hAnsi="Times New Roman" w:cs="Times New Roman"/>
          <w:bCs/>
        </w:rPr>
        <w:t>630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Лот№15:</w:t>
      </w:r>
      <w:r w:rsidRPr="0022392A">
        <w:rPr>
          <w:rFonts w:ascii="Times New Roman" w:hAnsi="Times New Roman" w:cs="Times New Roman"/>
          <w:bCs/>
        </w:rPr>
        <w:t xml:space="preserve"> Грузовой фургон УАЗ-390995, 2010 г.в., VIN XTT390995A0493563 (</w:t>
      </w:r>
      <w:r w:rsidR="00090DB5">
        <w:rPr>
          <w:rFonts w:ascii="Times New Roman" w:hAnsi="Times New Roman" w:cs="Times New Roman"/>
          <w:bCs/>
        </w:rPr>
        <w:t>95 4</w:t>
      </w:r>
      <w:r w:rsidRPr="0022392A">
        <w:rPr>
          <w:rFonts w:ascii="Times New Roman" w:hAnsi="Times New Roman" w:cs="Times New Roman"/>
          <w:bCs/>
        </w:rPr>
        <w:t xml:space="preserve">00,00 руб.), </w:t>
      </w:r>
      <w:r w:rsidRPr="0022392A">
        <w:rPr>
          <w:rFonts w:ascii="Times New Roman" w:hAnsi="Times New Roman" w:cs="Times New Roman"/>
          <w:b/>
          <w:bCs/>
        </w:rPr>
        <w:t>Лот№16:</w:t>
      </w:r>
      <w:r w:rsidRPr="0022392A">
        <w:rPr>
          <w:rFonts w:ascii="Times New Roman" w:hAnsi="Times New Roman" w:cs="Times New Roman"/>
          <w:bCs/>
        </w:rPr>
        <w:t xml:space="preserve"> Седельный тягач УРАЛ 44202-0311-41, 2010 г.в., VIN X1P442020A1361002 (1 </w:t>
      </w:r>
      <w:r w:rsidR="00090DB5">
        <w:rPr>
          <w:rFonts w:ascii="Times New Roman" w:hAnsi="Times New Roman" w:cs="Times New Roman"/>
          <w:bCs/>
        </w:rPr>
        <w:t>044</w:t>
      </w:r>
      <w:r w:rsidRPr="0022392A">
        <w:rPr>
          <w:rFonts w:ascii="Times New Roman" w:hAnsi="Times New Roman" w:cs="Times New Roman"/>
          <w:bCs/>
        </w:rPr>
        <w:t xml:space="preserve"> 000,00 руб.), </w:t>
      </w:r>
      <w:r w:rsidRPr="0022392A">
        <w:rPr>
          <w:rFonts w:ascii="Times New Roman" w:hAnsi="Times New Roman" w:cs="Times New Roman"/>
          <w:b/>
          <w:bCs/>
        </w:rPr>
        <w:t>Лот №17:</w:t>
      </w:r>
      <w:r w:rsidRPr="0022392A">
        <w:rPr>
          <w:rFonts w:ascii="Times New Roman" w:hAnsi="Times New Roman" w:cs="Times New Roman"/>
          <w:bCs/>
        </w:rPr>
        <w:t xml:space="preserve"> Полуприцеп бортовой НЕФАЗ 9334-10, 2010 г.в., VIN X1F9394P0A0013158 (</w:t>
      </w:r>
      <w:r w:rsidR="00090DB5">
        <w:rPr>
          <w:rFonts w:ascii="Times New Roman" w:hAnsi="Times New Roman" w:cs="Times New Roman"/>
          <w:bCs/>
        </w:rPr>
        <w:t>666</w:t>
      </w:r>
      <w:r w:rsidRPr="0022392A">
        <w:rPr>
          <w:rFonts w:ascii="Times New Roman" w:hAnsi="Times New Roman" w:cs="Times New Roman"/>
          <w:bCs/>
        </w:rPr>
        <w:t xml:space="preserve"> 000,00 руб.), </w:t>
      </w:r>
      <w:r w:rsidRPr="0022392A">
        <w:rPr>
          <w:rFonts w:ascii="Times New Roman" w:hAnsi="Times New Roman" w:cs="Times New Roman"/>
          <w:b/>
          <w:bCs/>
        </w:rPr>
        <w:t>Лот №18:</w:t>
      </w:r>
      <w:r w:rsidRPr="0022392A">
        <w:rPr>
          <w:rFonts w:ascii="Times New Roman" w:hAnsi="Times New Roman" w:cs="Times New Roman"/>
          <w:bCs/>
        </w:rPr>
        <w:t xml:space="preserve"> Грузовой (Седельный тягач) КАМАЗ 5410, 1982 г.в., № двигателя 740-1288 (2</w:t>
      </w:r>
      <w:r w:rsidR="00090DB5">
        <w:rPr>
          <w:rFonts w:ascii="Times New Roman" w:hAnsi="Times New Roman" w:cs="Times New Roman"/>
          <w:bCs/>
        </w:rPr>
        <w:t>25</w:t>
      </w:r>
      <w:r w:rsidRPr="0022392A">
        <w:rPr>
          <w:rFonts w:ascii="Times New Roman" w:hAnsi="Times New Roman" w:cs="Times New Roman"/>
          <w:bCs/>
        </w:rPr>
        <w:t xml:space="preserve"> 000,00 руб.), </w:t>
      </w:r>
      <w:r w:rsidRPr="0022392A">
        <w:rPr>
          <w:rFonts w:ascii="Times New Roman" w:hAnsi="Times New Roman" w:cs="Times New Roman"/>
          <w:b/>
          <w:bCs/>
        </w:rPr>
        <w:t>Лот№19:</w:t>
      </w:r>
      <w:r w:rsidRPr="0022392A">
        <w:rPr>
          <w:rFonts w:ascii="Times New Roman" w:hAnsi="Times New Roman" w:cs="Times New Roman"/>
          <w:bCs/>
        </w:rPr>
        <w:t xml:space="preserve"> Полуприцеп автомобильный ПП НЕФАЗ-9334-10-01, 2006 г.в., VIN X1F9334DO 6 0006119 (</w:t>
      </w:r>
      <w:r w:rsidR="00090DB5">
        <w:rPr>
          <w:rFonts w:ascii="Times New Roman" w:hAnsi="Times New Roman" w:cs="Times New Roman"/>
          <w:bCs/>
        </w:rPr>
        <w:t>315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Лот№20:</w:t>
      </w:r>
      <w:r w:rsidRPr="0022392A">
        <w:rPr>
          <w:rFonts w:ascii="Times New Roman" w:hAnsi="Times New Roman" w:cs="Times New Roman"/>
          <w:bCs/>
        </w:rPr>
        <w:t xml:space="preserve">  Кран-трубоукладчик ТО-1224Г, зав. №5704, рег. №84484, 1989 г.в. (</w:t>
      </w:r>
      <w:r w:rsidR="00090DB5">
        <w:rPr>
          <w:rFonts w:ascii="Times New Roman" w:hAnsi="Times New Roman" w:cs="Times New Roman"/>
          <w:bCs/>
        </w:rPr>
        <w:t>720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Лот№22:</w:t>
      </w:r>
      <w:r w:rsidRPr="0022392A">
        <w:rPr>
          <w:rFonts w:ascii="Times New Roman" w:hAnsi="Times New Roman" w:cs="Times New Roman"/>
          <w:bCs/>
        </w:rPr>
        <w:t xml:space="preserve"> Вагон-контора (</w:t>
      </w:r>
      <w:r w:rsidR="00090DB5">
        <w:rPr>
          <w:rFonts w:ascii="Times New Roman" w:hAnsi="Times New Roman" w:cs="Times New Roman"/>
          <w:bCs/>
        </w:rPr>
        <w:t>36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Лот№23</w:t>
      </w:r>
      <w:r w:rsidRPr="0022392A">
        <w:rPr>
          <w:rFonts w:ascii="Times New Roman" w:hAnsi="Times New Roman" w:cs="Times New Roman"/>
          <w:bCs/>
        </w:rPr>
        <w:t>:</w:t>
      </w:r>
      <w:r>
        <w:t xml:space="preserve"> </w:t>
      </w:r>
      <w:r w:rsidRPr="0022392A">
        <w:rPr>
          <w:rFonts w:ascii="Times New Roman" w:hAnsi="Times New Roman" w:cs="Times New Roman"/>
          <w:bCs/>
        </w:rPr>
        <w:t>Вагон-лаборатория (1</w:t>
      </w:r>
      <w:r w:rsidR="00090DB5">
        <w:rPr>
          <w:rFonts w:ascii="Times New Roman" w:hAnsi="Times New Roman" w:cs="Times New Roman"/>
          <w:bCs/>
        </w:rPr>
        <w:t>08</w:t>
      </w:r>
      <w:r w:rsidRPr="0022392A">
        <w:rPr>
          <w:rFonts w:ascii="Times New Roman" w:hAnsi="Times New Roman" w:cs="Times New Roman"/>
          <w:bCs/>
        </w:rPr>
        <w:t xml:space="preserve"> 000,00 руб.) </w:t>
      </w:r>
      <w:r w:rsidRPr="0022392A">
        <w:rPr>
          <w:rFonts w:ascii="Times New Roman" w:hAnsi="Times New Roman" w:cs="Times New Roman"/>
          <w:b/>
          <w:bCs/>
        </w:rPr>
        <w:t>Лот№24:</w:t>
      </w:r>
      <w:r w:rsidRPr="0022392A">
        <w:rPr>
          <w:rFonts w:ascii="Times New Roman" w:hAnsi="Times New Roman" w:cs="Times New Roman"/>
          <w:bCs/>
        </w:rPr>
        <w:t xml:space="preserve"> Вагон-столовая (1</w:t>
      </w:r>
      <w:r w:rsidR="00090DB5">
        <w:rPr>
          <w:rFonts w:ascii="Times New Roman" w:hAnsi="Times New Roman" w:cs="Times New Roman"/>
          <w:bCs/>
        </w:rPr>
        <w:t>17 000,00 руб.)</w:t>
      </w:r>
      <w:r w:rsidRPr="0022392A">
        <w:rPr>
          <w:rFonts w:ascii="Times New Roman" w:hAnsi="Times New Roman" w:cs="Times New Roman"/>
          <w:bCs/>
        </w:rPr>
        <w:t xml:space="preserve">, </w:t>
      </w:r>
      <w:r w:rsidRPr="0022392A">
        <w:rPr>
          <w:rFonts w:ascii="Times New Roman" w:hAnsi="Times New Roman" w:cs="Times New Roman"/>
          <w:b/>
          <w:bCs/>
        </w:rPr>
        <w:t>Лот№26:</w:t>
      </w:r>
      <w:r w:rsidRPr="0022392A">
        <w:rPr>
          <w:rFonts w:ascii="Times New Roman" w:hAnsi="Times New Roman" w:cs="Times New Roman"/>
          <w:bCs/>
        </w:rPr>
        <w:t xml:space="preserve"> А/м ЗиЛ-131 Н, бензовоз (В нерабочем состоянии, разукомплектован) (</w:t>
      </w:r>
      <w:r w:rsidR="00090DB5">
        <w:rPr>
          <w:rFonts w:ascii="Times New Roman" w:hAnsi="Times New Roman" w:cs="Times New Roman"/>
          <w:bCs/>
        </w:rPr>
        <w:t>94 5</w:t>
      </w:r>
      <w:r w:rsidRPr="0022392A">
        <w:rPr>
          <w:rFonts w:ascii="Times New Roman" w:hAnsi="Times New Roman" w:cs="Times New Roman"/>
          <w:bCs/>
        </w:rPr>
        <w:t xml:space="preserve">00,00 руб.), </w:t>
      </w:r>
      <w:r w:rsidRPr="0022392A">
        <w:rPr>
          <w:rFonts w:ascii="Times New Roman" w:hAnsi="Times New Roman" w:cs="Times New Roman"/>
          <w:b/>
          <w:bCs/>
        </w:rPr>
        <w:t>Лот№27:</w:t>
      </w:r>
      <w:r w:rsidRPr="0022392A">
        <w:rPr>
          <w:rFonts w:ascii="Times New Roman" w:hAnsi="Times New Roman" w:cs="Times New Roman"/>
          <w:bCs/>
        </w:rPr>
        <w:t xml:space="preserve"> Трубоукладчик «Kamatsu», г.н. 5053 (В нерабочем состоянии, разукомплектован) (7</w:t>
      </w:r>
      <w:r w:rsidR="00090DB5">
        <w:rPr>
          <w:rFonts w:ascii="Times New Roman" w:hAnsi="Times New Roman" w:cs="Times New Roman"/>
          <w:bCs/>
        </w:rPr>
        <w:t>02</w:t>
      </w:r>
      <w:r w:rsidRPr="0022392A">
        <w:rPr>
          <w:rFonts w:ascii="Times New Roman" w:hAnsi="Times New Roman" w:cs="Times New Roman"/>
          <w:bCs/>
        </w:rPr>
        <w:t xml:space="preserve"> 000, 00 руб.), </w:t>
      </w:r>
      <w:r w:rsidRPr="0022392A">
        <w:rPr>
          <w:rFonts w:ascii="Times New Roman" w:hAnsi="Times New Roman" w:cs="Times New Roman"/>
          <w:b/>
          <w:bCs/>
        </w:rPr>
        <w:t>Лот№28:</w:t>
      </w:r>
      <w:r w:rsidRPr="0022392A">
        <w:rPr>
          <w:rFonts w:ascii="Times New Roman" w:hAnsi="Times New Roman" w:cs="Times New Roman"/>
          <w:bCs/>
        </w:rPr>
        <w:t xml:space="preserve"> Трубоукладчик «Kamatsu», г.н. 7357 (В нерабочем состоянии, разукомплектован) (</w:t>
      </w:r>
      <w:r w:rsidR="00090DB5">
        <w:rPr>
          <w:rFonts w:ascii="Times New Roman" w:hAnsi="Times New Roman" w:cs="Times New Roman"/>
          <w:bCs/>
        </w:rPr>
        <w:t>648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Лот№29:</w:t>
      </w:r>
      <w:r w:rsidRPr="0022392A">
        <w:rPr>
          <w:rFonts w:ascii="Times New Roman" w:hAnsi="Times New Roman" w:cs="Times New Roman"/>
          <w:bCs/>
        </w:rPr>
        <w:t xml:space="preserve"> </w:t>
      </w:r>
      <w:r w:rsidRPr="0022392A">
        <w:rPr>
          <w:rFonts w:ascii="Times New Roman" w:hAnsi="Times New Roman"/>
          <w:bCs/>
        </w:rPr>
        <w:t xml:space="preserve">А/м КРАЗ-6443 </w:t>
      </w:r>
      <w:r w:rsidRPr="0022392A">
        <w:rPr>
          <w:rFonts w:ascii="Times New Roman" w:hAnsi="Times New Roman" w:cs="Times New Roman"/>
          <w:bCs/>
        </w:rPr>
        <w:t>(В нерабочем состоянии, разукомплектован) (3</w:t>
      </w:r>
      <w:r w:rsidR="00090DB5">
        <w:rPr>
          <w:rFonts w:ascii="Times New Roman" w:hAnsi="Times New Roman" w:cs="Times New Roman"/>
          <w:bCs/>
        </w:rPr>
        <w:t>33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Лот№30:</w:t>
      </w:r>
      <w:r w:rsidRPr="0022392A">
        <w:rPr>
          <w:rFonts w:ascii="Times New Roman" w:hAnsi="Times New Roman" w:cs="Times New Roman"/>
          <w:bCs/>
        </w:rPr>
        <w:t xml:space="preserve"> </w:t>
      </w:r>
      <w:r w:rsidRPr="0022392A">
        <w:rPr>
          <w:rFonts w:ascii="Times New Roman" w:hAnsi="Times New Roman"/>
          <w:bCs/>
        </w:rPr>
        <w:t xml:space="preserve">А/м УРАЛ  НЗАС4951 вахта </w:t>
      </w:r>
      <w:r w:rsidRPr="0022392A">
        <w:rPr>
          <w:rFonts w:ascii="Times New Roman" w:hAnsi="Times New Roman" w:cs="Times New Roman"/>
          <w:bCs/>
        </w:rPr>
        <w:t>(В нерабочем состоянии, разукомплектован) (</w:t>
      </w:r>
      <w:r w:rsidR="00090DB5">
        <w:rPr>
          <w:rFonts w:ascii="Times New Roman" w:hAnsi="Times New Roman" w:cs="Times New Roman"/>
          <w:bCs/>
        </w:rPr>
        <w:t>81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Лот№31:</w:t>
      </w:r>
      <w:r w:rsidRPr="0022392A">
        <w:rPr>
          <w:rFonts w:ascii="Times New Roman" w:hAnsi="Times New Roman" w:cs="Times New Roman"/>
          <w:bCs/>
        </w:rPr>
        <w:t xml:space="preserve"> </w:t>
      </w:r>
      <w:r w:rsidRPr="0022392A">
        <w:rPr>
          <w:rFonts w:ascii="Times New Roman" w:hAnsi="Times New Roman"/>
          <w:bCs/>
        </w:rPr>
        <w:t xml:space="preserve">А/м УРАЛ  вахта г.г. В061УУ </w:t>
      </w:r>
      <w:r w:rsidRPr="0022392A">
        <w:rPr>
          <w:rFonts w:ascii="Times New Roman" w:hAnsi="Times New Roman" w:cs="Times New Roman"/>
          <w:bCs/>
        </w:rPr>
        <w:t>(В нерабочем состоянии, разукомплектован) (</w:t>
      </w:r>
      <w:r w:rsidR="00090DB5">
        <w:rPr>
          <w:rFonts w:ascii="Times New Roman" w:hAnsi="Times New Roman" w:cs="Times New Roman"/>
          <w:bCs/>
        </w:rPr>
        <w:t>9</w:t>
      </w:r>
      <w:r w:rsidRPr="0022392A">
        <w:rPr>
          <w:rFonts w:ascii="Times New Roman" w:hAnsi="Times New Roman" w:cs="Times New Roman"/>
          <w:bCs/>
        </w:rPr>
        <w:t xml:space="preserve">0 000,00 руб.), </w:t>
      </w:r>
      <w:r w:rsidRPr="0022392A">
        <w:rPr>
          <w:rFonts w:ascii="Times New Roman" w:hAnsi="Times New Roman" w:cs="Times New Roman"/>
          <w:b/>
          <w:bCs/>
        </w:rPr>
        <w:lastRenderedPageBreak/>
        <w:t>Лот№32:</w:t>
      </w:r>
      <w:r w:rsidRPr="0022392A">
        <w:rPr>
          <w:rFonts w:ascii="Times New Roman" w:hAnsi="Times New Roman" w:cs="Times New Roman"/>
          <w:bCs/>
        </w:rPr>
        <w:t xml:space="preserve"> А/м УРАЛ  вахта г.г. В086УУ (В нерабочем состоянии, разукомплектован) (</w:t>
      </w:r>
      <w:r w:rsidR="00090DB5">
        <w:rPr>
          <w:rFonts w:ascii="Times New Roman" w:hAnsi="Times New Roman" w:cs="Times New Roman"/>
          <w:bCs/>
        </w:rPr>
        <w:t>85 5</w:t>
      </w:r>
      <w:r w:rsidRPr="0022392A">
        <w:rPr>
          <w:rFonts w:ascii="Times New Roman" w:hAnsi="Times New Roman" w:cs="Times New Roman"/>
          <w:bCs/>
        </w:rPr>
        <w:t xml:space="preserve">00,00 руб.), </w:t>
      </w:r>
      <w:r w:rsidRPr="0022392A">
        <w:rPr>
          <w:rFonts w:ascii="Times New Roman" w:hAnsi="Times New Roman" w:cs="Times New Roman"/>
          <w:b/>
          <w:bCs/>
        </w:rPr>
        <w:t>Лот№33:</w:t>
      </w:r>
      <w:r w:rsidRPr="0022392A">
        <w:rPr>
          <w:rFonts w:ascii="Times New Roman" w:hAnsi="Times New Roman" w:cs="Times New Roman"/>
          <w:bCs/>
        </w:rPr>
        <w:t xml:space="preserve"> </w:t>
      </w:r>
      <w:r w:rsidRPr="0022392A">
        <w:rPr>
          <w:rFonts w:ascii="Times New Roman" w:hAnsi="Times New Roman"/>
          <w:bCs/>
        </w:rPr>
        <w:t xml:space="preserve">А/м УРАЛ  вахта г.г. В078УУ </w:t>
      </w:r>
      <w:r w:rsidRPr="0022392A">
        <w:rPr>
          <w:rFonts w:ascii="Times New Roman" w:hAnsi="Times New Roman" w:cs="Times New Roman"/>
          <w:bCs/>
        </w:rPr>
        <w:t>(В нерабочем состоянии, разукомплектован) (</w:t>
      </w:r>
      <w:r w:rsidR="00090DB5">
        <w:rPr>
          <w:rFonts w:ascii="Times New Roman" w:hAnsi="Times New Roman" w:cs="Times New Roman"/>
          <w:bCs/>
        </w:rPr>
        <w:t>90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 xml:space="preserve">Лот№34: </w:t>
      </w:r>
      <w:r w:rsidRPr="0022392A">
        <w:rPr>
          <w:rFonts w:ascii="Times New Roman" w:hAnsi="Times New Roman" w:cs="Times New Roman"/>
          <w:bCs/>
        </w:rPr>
        <w:t>Дефектоскоп УД2-70М (модернизированный) (</w:t>
      </w:r>
      <w:r w:rsidR="00090DB5">
        <w:rPr>
          <w:rFonts w:ascii="Times New Roman" w:hAnsi="Times New Roman" w:cs="Times New Roman"/>
          <w:bCs/>
        </w:rPr>
        <w:t xml:space="preserve">18 </w:t>
      </w:r>
      <w:r w:rsidRPr="0022392A">
        <w:rPr>
          <w:rFonts w:ascii="Times New Roman" w:hAnsi="Times New Roman" w:cs="Times New Roman"/>
          <w:bCs/>
        </w:rPr>
        <w:t xml:space="preserve">000,00 руб.), </w:t>
      </w:r>
      <w:r w:rsidRPr="0022392A">
        <w:rPr>
          <w:rFonts w:ascii="Times New Roman" w:hAnsi="Times New Roman" w:cs="Times New Roman"/>
          <w:b/>
          <w:bCs/>
        </w:rPr>
        <w:t>Лот№35:</w:t>
      </w:r>
      <w:r w:rsidRPr="0022392A">
        <w:rPr>
          <w:rFonts w:ascii="Times New Roman" w:hAnsi="Times New Roman" w:cs="Times New Roman"/>
          <w:bCs/>
        </w:rPr>
        <w:t xml:space="preserve"> ЗИЛ 131Н Н 649 АН, г.в. 1992 (</w:t>
      </w:r>
      <w:r w:rsidR="00090DB5">
        <w:rPr>
          <w:rFonts w:ascii="Times New Roman" w:hAnsi="Times New Roman" w:cs="Times New Roman"/>
          <w:bCs/>
        </w:rPr>
        <w:t>58 5</w:t>
      </w:r>
      <w:r w:rsidRPr="0022392A">
        <w:rPr>
          <w:rFonts w:ascii="Times New Roman" w:hAnsi="Times New Roman" w:cs="Times New Roman"/>
          <w:bCs/>
        </w:rPr>
        <w:t xml:space="preserve">00,00 руб.), </w:t>
      </w:r>
      <w:r w:rsidRPr="0022392A">
        <w:rPr>
          <w:rFonts w:ascii="Times New Roman" w:hAnsi="Times New Roman" w:cs="Times New Roman"/>
          <w:b/>
          <w:bCs/>
        </w:rPr>
        <w:t>Лот№36:</w:t>
      </w:r>
      <w:r w:rsidRPr="0022392A">
        <w:rPr>
          <w:rFonts w:ascii="Times New Roman" w:hAnsi="Times New Roman" w:cs="Times New Roman"/>
          <w:bCs/>
        </w:rPr>
        <w:t xml:space="preserve"> УАЗ 390944 VIN:80420157 В 277 АК, г.в. 2007 (42 000,00 руб.), </w:t>
      </w:r>
      <w:r w:rsidRPr="0022392A">
        <w:rPr>
          <w:rFonts w:ascii="Times New Roman" w:hAnsi="Times New Roman" w:cs="Times New Roman"/>
          <w:b/>
          <w:bCs/>
        </w:rPr>
        <w:t xml:space="preserve">Лот№37: </w:t>
      </w:r>
      <w:r w:rsidRPr="0022392A">
        <w:rPr>
          <w:rFonts w:ascii="Times New Roman" w:hAnsi="Times New Roman" w:cs="Times New Roman"/>
          <w:bCs/>
        </w:rPr>
        <w:t>Укрытие «Крыло» ПТ-НН 1420 У (</w:t>
      </w:r>
      <w:r w:rsidR="00090DB5">
        <w:rPr>
          <w:rFonts w:ascii="Times New Roman" w:hAnsi="Times New Roman" w:cs="Times New Roman"/>
          <w:bCs/>
        </w:rPr>
        <w:t>72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Лот№38:</w:t>
      </w:r>
      <w:r w:rsidRPr="0022392A">
        <w:rPr>
          <w:rFonts w:ascii="Times New Roman" w:hAnsi="Times New Roman" w:cs="Times New Roman"/>
          <w:bCs/>
        </w:rPr>
        <w:t xml:space="preserve"> УАЗ 39095-330 VIN: А0493369 (</w:t>
      </w:r>
      <w:r w:rsidR="00090DB5">
        <w:rPr>
          <w:rFonts w:ascii="Times New Roman" w:hAnsi="Times New Roman" w:cs="Times New Roman"/>
          <w:bCs/>
        </w:rPr>
        <w:t>49 5</w:t>
      </w:r>
      <w:r w:rsidRPr="0022392A">
        <w:rPr>
          <w:rFonts w:ascii="Times New Roman" w:hAnsi="Times New Roman" w:cs="Times New Roman"/>
          <w:bCs/>
        </w:rPr>
        <w:t xml:space="preserve">00,00 руб.), </w:t>
      </w:r>
      <w:r w:rsidRPr="0022392A">
        <w:rPr>
          <w:rFonts w:ascii="Times New Roman" w:hAnsi="Times New Roman" w:cs="Times New Roman"/>
          <w:b/>
          <w:bCs/>
        </w:rPr>
        <w:t>Лот№39:</w:t>
      </w:r>
      <w:r w:rsidRPr="0022392A">
        <w:rPr>
          <w:rFonts w:ascii="Times New Roman" w:hAnsi="Times New Roman" w:cs="Times New Roman"/>
          <w:bCs/>
        </w:rPr>
        <w:t xml:space="preserve"> Кран-трубоукладчик KOMATSU марки D-355C заводской №5029, 1987 г.в (</w:t>
      </w:r>
      <w:r w:rsidR="00090DB5">
        <w:rPr>
          <w:rFonts w:ascii="Times New Roman" w:hAnsi="Times New Roman" w:cs="Times New Roman"/>
          <w:bCs/>
        </w:rPr>
        <w:t>2 8</w:t>
      </w:r>
      <w:r w:rsidR="001E01BF">
        <w:rPr>
          <w:rFonts w:ascii="Times New Roman" w:hAnsi="Times New Roman" w:cs="Times New Roman"/>
          <w:bCs/>
        </w:rPr>
        <w:t>8</w:t>
      </w:r>
      <w:r w:rsidRPr="0022392A">
        <w:rPr>
          <w:rFonts w:ascii="Times New Roman" w:hAnsi="Times New Roman" w:cs="Times New Roman"/>
          <w:bCs/>
        </w:rPr>
        <w:t xml:space="preserve">0 000,00 руб.), </w:t>
      </w:r>
      <w:r w:rsidRPr="0022392A">
        <w:rPr>
          <w:rFonts w:ascii="Times New Roman" w:hAnsi="Times New Roman" w:cs="Times New Roman"/>
          <w:b/>
          <w:bCs/>
        </w:rPr>
        <w:t>Лот№40:</w:t>
      </w:r>
      <w:r w:rsidRPr="0022392A">
        <w:rPr>
          <w:rFonts w:ascii="Times New Roman" w:hAnsi="Times New Roman" w:cs="Times New Roman"/>
          <w:bCs/>
        </w:rPr>
        <w:t xml:space="preserve"> Кран-трубоукладчик KOMATSU марки D-355C заводской №8311, 1985 г.в. (2 </w:t>
      </w:r>
      <w:r w:rsidR="00090DB5">
        <w:rPr>
          <w:rFonts w:ascii="Times New Roman" w:hAnsi="Times New Roman" w:cs="Times New Roman"/>
          <w:bCs/>
        </w:rPr>
        <w:t>25</w:t>
      </w:r>
      <w:r w:rsidRPr="0022392A">
        <w:rPr>
          <w:rFonts w:ascii="Times New Roman" w:hAnsi="Times New Roman" w:cs="Times New Roman"/>
          <w:bCs/>
        </w:rPr>
        <w:t>0 000,00 руб.)</w:t>
      </w:r>
    </w:p>
    <w:p w:rsidR="003C15F6" w:rsidRPr="0022392A" w:rsidRDefault="003C15F6" w:rsidP="003C15F6">
      <w:pPr>
        <w:pStyle w:val="a6"/>
        <w:jc w:val="both"/>
        <w:rPr>
          <w:rFonts w:ascii="Times New Roman" w:hAnsi="Times New Roman"/>
          <w:bCs/>
        </w:rPr>
      </w:pPr>
    </w:p>
    <w:p w:rsidR="002D0E00" w:rsidRDefault="0005245D">
      <w:pPr>
        <w:pStyle w:val="20"/>
        <w:shd w:val="clear" w:color="auto" w:fill="auto"/>
        <w:tabs>
          <w:tab w:val="left" w:leader="underscore" w:pos="7435"/>
        </w:tabs>
        <w:spacing w:before="0" w:after="0" w:line="274" w:lineRule="exact"/>
      </w:pPr>
      <w:r>
        <w:t>в соответствии с информационным сообщением №</w:t>
      </w:r>
      <w:r>
        <w:tab/>
        <w:t>, опубликованного</w:t>
      </w:r>
    </w:p>
    <w:p w:rsidR="002D0E00" w:rsidRDefault="0005245D">
      <w:pPr>
        <w:pStyle w:val="20"/>
        <w:shd w:val="clear" w:color="auto" w:fill="auto"/>
        <w:tabs>
          <w:tab w:val="left" w:leader="underscore" w:pos="3406"/>
          <w:tab w:val="left" w:leader="underscore" w:pos="5933"/>
        </w:tabs>
        <w:spacing w:before="0" w:after="0" w:line="274" w:lineRule="exact"/>
      </w:pPr>
      <w:r>
        <w:t xml:space="preserve">в газете «Коммерсант» № </w:t>
      </w:r>
      <w:r>
        <w:tab/>
        <w:t xml:space="preserve"> от </w:t>
      </w:r>
      <w:r>
        <w:tab/>
        <w:t xml:space="preserve"> г Претендент перечисляет на</w:t>
      </w:r>
    </w:p>
    <w:p w:rsidR="002D0E00" w:rsidRDefault="0005245D">
      <w:pPr>
        <w:pStyle w:val="20"/>
        <w:shd w:val="clear" w:color="auto" w:fill="auto"/>
        <w:spacing w:before="0" w:after="0" w:line="274" w:lineRule="exact"/>
      </w:pPr>
      <w:r>
        <w:t xml:space="preserve">расчетный счет Организатора торгов задаток за лоты в размере - </w:t>
      </w:r>
      <w:r w:rsidR="00F50547">
        <w:t>1</w:t>
      </w:r>
      <w:bookmarkStart w:id="2" w:name="_GoBack"/>
      <w:bookmarkEnd w:id="2"/>
      <w:r>
        <w:t>5 % от начальной цены лота перечисляется не позднее даты подачи предложения с ценой для указанного периода, а Организатор торгов обязуется принять данный задаток.</w:t>
      </w:r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0" w:line="274" w:lineRule="exact"/>
      </w:pPr>
      <w:r>
        <w:t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240" w:line="274" w:lineRule="exact"/>
      </w:pPr>
      <w:r>
        <w:t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2D0E0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406"/>
        </w:tabs>
        <w:ind w:left="3100"/>
      </w:pPr>
      <w:bookmarkStart w:id="3" w:name="bookmark2"/>
      <w:r>
        <w:t>Порядок внесения задатка</w:t>
      </w:r>
      <w:bookmarkEnd w:id="3"/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0" w:line="274" w:lineRule="exact"/>
      </w:pPr>
      <w: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line="274" w:lineRule="exact"/>
      </w:pPr>
      <w:r>
        <w:t>На денежные средства, переданные в соответствии с настоящим договором, проценты не начисляются.</w:t>
      </w:r>
    </w:p>
    <w:p w:rsidR="002D0E0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55"/>
        </w:tabs>
        <w:ind w:left="2400"/>
      </w:pPr>
      <w:bookmarkStart w:id="4" w:name="bookmark3"/>
      <w:r>
        <w:t>Порядок возврата и удержания задатка</w:t>
      </w:r>
      <w:bookmarkEnd w:id="4"/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2D0E0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702"/>
        </w:tabs>
        <w:spacing w:before="0" w:after="0" w:line="274" w:lineRule="exact"/>
        <w:ind w:left="460"/>
      </w:pPr>
      <w:r>
        <w:t>отказа Претенденту от участия в Торгах;</w:t>
      </w:r>
    </w:p>
    <w:p w:rsidR="002D0E0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702"/>
        </w:tabs>
        <w:spacing w:before="0" w:after="0" w:line="274" w:lineRule="exact"/>
        <w:ind w:left="460"/>
      </w:pPr>
      <w:r>
        <w:t>непризнания Участника торгов Победителем торгов;</w:t>
      </w:r>
    </w:p>
    <w:p w:rsidR="002D0E0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</w:pPr>
      <w:r>
        <w:t>отзыва Претендентом заявки на участие в торгах, до момента приобретения им статуса участника торгов.</w:t>
      </w:r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</w:pPr>
      <w:r>
        <w:t>Задаток не возвращается в случае:</w:t>
      </w:r>
    </w:p>
    <w:p w:rsidR="002D0E0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74"/>
        </w:tabs>
        <w:spacing w:before="0" w:after="0" w:line="274" w:lineRule="exact"/>
        <w:ind w:firstLine="460"/>
        <w:jc w:val="left"/>
      </w:pPr>
      <w:r>
        <w:t>отказа или уклонения Победителя торгов от подписания Протокола о ходе и результатах торгов;</w:t>
      </w:r>
    </w:p>
    <w:p w:rsidR="002D0E0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</w:pPr>
      <w:r>
        <w:t>отказа или уклонения Победителя торгов от подписания Договора купли - продажи имущества, выставленного на Торги;</w:t>
      </w:r>
    </w:p>
    <w:p w:rsidR="002D0E0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</w:pPr>
      <w:r>
        <w:t>неоплаты Победителем торгов имущества в установленный Договором купли- продажи срок.</w:t>
      </w:r>
    </w:p>
    <w:p w:rsidR="002D0E0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4110"/>
        </w:tabs>
        <w:ind w:left="3760"/>
      </w:pPr>
      <w:bookmarkStart w:id="5" w:name="bookmark4"/>
      <w:r>
        <w:lastRenderedPageBreak/>
        <w:t>Иные условия</w:t>
      </w:r>
      <w:bookmarkEnd w:id="5"/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>Споры, возникшие в результате действия настоящего договора, разрешаются в установленном порядке в Арбитражный суд Оренбургской области.</w:t>
      </w:r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267" w:line="274" w:lineRule="exact"/>
        <w:ind w:right="260"/>
      </w:pPr>
      <w: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2D0E0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890"/>
        </w:tabs>
        <w:spacing w:line="240" w:lineRule="exact"/>
        <w:ind w:left="3540"/>
      </w:pPr>
      <w:bookmarkStart w:id="6" w:name="bookmark5"/>
      <w:r>
        <w:t>Реквизиты сторон</w:t>
      </w:r>
      <w:bookmarkEnd w:id="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0"/>
        <w:gridCol w:w="4810"/>
      </w:tblGrid>
      <w:tr w:rsidR="002D0E00">
        <w:trPr>
          <w:trHeight w:hRule="exact" w:val="341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E00" w:rsidRDefault="0005245D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3"/>
              </w:rPr>
              <w:t>5.1. Организатор торгов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D0E00" w:rsidRDefault="0005245D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3"/>
              </w:rPr>
              <w:t>5.2. Претендент</w:t>
            </w:r>
          </w:p>
        </w:tc>
      </w:tr>
      <w:tr w:rsidR="002D0E00">
        <w:trPr>
          <w:trHeight w:hRule="exact" w:val="377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E00" w:rsidRDefault="002D0E00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E00" w:rsidRDefault="002D0E00">
            <w:pPr>
              <w:framePr w:w="960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2D0E00" w:rsidRDefault="002D0E00">
      <w:pPr>
        <w:framePr w:w="9600" w:wrap="notBeside" w:vAnchor="text" w:hAnchor="text" w:xAlign="center" w:y="1"/>
        <w:rPr>
          <w:sz w:val="2"/>
          <w:szCs w:val="2"/>
        </w:rPr>
      </w:pPr>
    </w:p>
    <w:p w:rsidR="002D0E00" w:rsidRDefault="002D0E0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0"/>
        <w:gridCol w:w="4810"/>
      </w:tblGrid>
      <w:tr w:rsidR="002D0E00">
        <w:trPr>
          <w:trHeight w:hRule="exact" w:val="835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E00" w:rsidRDefault="0005245D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300" w:line="240" w:lineRule="exact"/>
              <w:jc w:val="left"/>
            </w:pPr>
            <w:r>
              <w:rPr>
                <w:rStyle w:val="24"/>
              </w:rPr>
              <w:t>Директор</w:t>
            </w:r>
          </w:p>
          <w:p w:rsidR="002D0E00" w:rsidRDefault="002D0E00">
            <w:pPr>
              <w:pStyle w:val="20"/>
              <w:framePr w:w="9600" w:wrap="notBeside" w:vAnchor="text" w:hAnchor="text" w:xAlign="center" w:y="1"/>
              <w:shd w:val="clear" w:color="auto" w:fill="auto"/>
              <w:spacing w:before="300" w:after="0" w:line="240" w:lineRule="exact"/>
              <w:ind w:left="2260"/>
              <w:jc w:val="left"/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E00" w:rsidRDefault="002D0E00">
            <w:pPr>
              <w:framePr w:w="960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D0E00">
        <w:trPr>
          <w:trHeight w:hRule="exact" w:val="360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E00" w:rsidRDefault="0005245D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4"/>
              </w:rPr>
              <w:t>м.п.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E00" w:rsidRDefault="002D0E00">
            <w:pPr>
              <w:framePr w:w="960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2D0E00" w:rsidRDefault="002D0E00">
      <w:pPr>
        <w:framePr w:w="9600" w:wrap="notBeside" w:vAnchor="text" w:hAnchor="text" w:xAlign="center" w:y="1"/>
        <w:rPr>
          <w:sz w:val="2"/>
          <w:szCs w:val="2"/>
        </w:rPr>
      </w:pPr>
    </w:p>
    <w:p w:rsidR="002D0E00" w:rsidRDefault="002D0E00">
      <w:pPr>
        <w:rPr>
          <w:sz w:val="2"/>
          <w:szCs w:val="2"/>
        </w:rPr>
      </w:pPr>
    </w:p>
    <w:p w:rsidR="002D0E00" w:rsidRDefault="002D0E00">
      <w:pPr>
        <w:rPr>
          <w:sz w:val="2"/>
          <w:szCs w:val="2"/>
        </w:rPr>
      </w:pPr>
    </w:p>
    <w:sectPr w:rsidR="002D0E00" w:rsidSect="002D0E00">
      <w:pgSz w:w="11900" w:h="16840"/>
      <w:pgMar w:top="1086" w:right="644" w:bottom="1051" w:left="163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3FA" w:rsidRDefault="001B53FA" w:rsidP="002D0E00">
      <w:r>
        <w:separator/>
      </w:r>
    </w:p>
  </w:endnote>
  <w:endnote w:type="continuationSeparator" w:id="0">
    <w:p w:rsidR="001B53FA" w:rsidRDefault="001B53FA" w:rsidP="002D0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3FA" w:rsidRDefault="001B53FA"/>
  </w:footnote>
  <w:footnote w:type="continuationSeparator" w:id="0">
    <w:p w:rsidR="001B53FA" w:rsidRDefault="001B53F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2D5FAA"/>
    <w:multiLevelType w:val="multilevel"/>
    <w:tmpl w:val="952C20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725312C"/>
    <w:multiLevelType w:val="multilevel"/>
    <w:tmpl w:val="62C807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E00"/>
    <w:rsid w:val="0005245D"/>
    <w:rsid w:val="00090DB5"/>
    <w:rsid w:val="00196EDF"/>
    <w:rsid w:val="001B53FA"/>
    <w:rsid w:val="001E01BF"/>
    <w:rsid w:val="002D0E00"/>
    <w:rsid w:val="003C15F6"/>
    <w:rsid w:val="009D64A7"/>
    <w:rsid w:val="00A47249"/>
    <w:rsid w:val="00DB4AF6"/>
    <w:rsid w:val="00F5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96E88A-2F5E-446A-9489-7B5A2CA0F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D0E0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D0E00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sid w:val="002D0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D0E00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1">
    <w:name w:val="Основной текст (3) + Малые прописные"/>
    <w:basedOn w:val="3"/>
    <w:rsid w:val="002D0E00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sid w:val="002D0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"/>
    <w:basedOn w:val="2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2D0E00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2D0E00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2D0E00"/>
    <w:pPr>
      <w:shd w:val="clear" w:color="auto" w:fill="FFFFFF"/>
      <w:spacing w:line="274" w:lineRule="exac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2D0E00"/>
    <w:pPr>
      <w:shd w:val="clear" w:color="auto" w:fill="FFFFFF"/>
      <w:spacing w:before="240" w:after="240" w:line="240" w:lineRule="exact"/>
    </w:pPr>
    <w:rPr>
      <w:rFonts w:ascii="Arial" w:eastAsia="Arial" w:hAnsi="Arial" w:cs="Arial"/>
      <w:b/>
      <w:bCs/>
      <w:sz w:val="21"/>
      <w:szCs w:val="21"/>
    </w:rPr>
  </w:style>
  <w:style w:type="character" w:customStyle="1" w:styleId="a4">
    <w:name w:val="Колонтитул_"/>
    <w:basedOn w:val="a0"/>
    <w:link w:val="a5"/>
    <w:rsid w:val="003C15F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5">
    <w:name w:val="Колонтитул"/>
    <w:basedOn w:val="a"/>
    <w:link w:val="a4"/>
    <w:rsid w:val="003C15F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</w:rPr>
  </w:style>
  <w:style w:type="paragraph" w:styleId="a6">
    <w:name w:val="List Paragraph"/>
    <w:basedOn w:val="a"/>
    <w:uiPriority w:val="34"/>
    <w:qFormat/>
    <w:rsid w:val="003C15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Офис</dc:creator>
  <cp:lastModifiedBy>User</cp:lastModifiedBy>
  <cp:revision>7</cp:revision>
  <dcterms:created xsi:type="dcterms:W3CDTF">2019-01-09T12:13:00Z</dcterms:created>
  <dcterms:modified xsi:type="dcterms:W3CDTF">2019-01-10T06:04:00Z</dcterms:modified>
</cp:coreProperties>
</file>