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2A6" w:rsidRDefault="0060142F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BD02A6" w:rsidRDefault="0060142F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BD02A6" w:rsidRDefault="0060142F">
      <w:pPr>
        <w:pStyle w:val="af9"/>
        <w:rPr>
          <w:sz w:val="24"/>
        </w:rPr>
      </w:pPr>
      <w:r>
        <w:rPr>
          <w:sz w:val="24"/>
        </w:rPr>
        <w:t>/проект/</w:t>
      </w:r>
    </w:p>
    <w:p w:rsidR="00BD02A6" w:rsidRDefault="0040223A" w:rsidP="0040223A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</w:t>
      </w:r>
      <w:r w:rsidR="0060142F">
        <w:rPr>
          <w:b w:val="0"/>
          <w:color w:val="000000"/>
          <w:sz w:val="24"/>
        </w:rPr>
        <w:t>«_</w:t>
      </w:r>
      <w:proofErr w:type="gramStart"/>
      <w:r w:rsidR="0060142F">
        <w:rPr>
          <w:b w:val="0"/>
          <w:color w:val="000000"/>
          <w:sz w:val="24"/>
        </w:rPr>
        <w:t>_</w:t>
      </w:r>
      <w:bookmarkStart w:id="0" w:name="_GoBack"/>
      <w:bookmarkEnd w:id="0"/>
      <w:r w:rsidR="0060142F">
        <w:rPr>
          <w:b w:val="0"/>
          <w:color w:val="000000"/>
          <w:sz w:val="24"/>
        </w:rPr>
        <w:t xml:space="preserve">»  </w:t>
      </w:r>
      <w:r>
        <w:rPr>
          <w:b w:val="0"/>
          <w:color w:val="000000"/>
          <w:sz w:val="24"/>
        </w:rPr>
        <w:t>мая</w:t>
      </w:r>
      <w:proofErr w:type="gramEnd"/>
      <w:r w:rsidR="0060142F">
        <w:rPr>
          <w:b w:val="0"/>
          <w:color w:val="000000"/>
          <w:sz w:val="24"/>
        </w:rPr>
        <w:t xml:space="preserve">  202</w:t>
      </w:r>
      <w:r>
        <w:rPr>
          <w:b w:val="0"/>
          <w:color w:val="000000"/>
          <w:sz w:val="24"/>
        </w:rPr>
        <w:t>2</w:t>
      </w:r>
      <w:r w:rsidR="0060142F">
        <w:rPr>
          <w:b w:val="0"/>
          <w:color w:val="000000"/>
          <w:sz w:val="24"/>
        </w:rPr>
        <w:t xml:space="preserve"> г.</w:t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  <w:t xml:space="preserve"> </w:t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  <w:t xml:space="preserve"> </w:t>
      </w:r>
      <w:r>
        <w:rPr>
          <w:b w:val="0"/>
          <w:color w:val="000000"/>
          <w:sz w:val="24"/>
        </w:rPr>
        <w:t xml:space="preserve">                          </w:t>
      </w:r>
      <w:r w:rsidR="0060142F">
        <w:rPr>
          <w:b w:val="0"/>
          <w:color w:val="000000"/>
          <w:sz w:val="24"/>
        </w:rPr>
        <w:t>г. Тверь</w:t>
      </w:r>
    </w:p>
    <w:p w:rsidR="00BD02A6" w:rsidRDefault="00BD02A6">
      <w:pPr>
        <w:tabs>
          <w:tab w:val="left" w:pos="6237"/>
        </w:tabs>
        <w:ind w:firstLine="709"/>
        <w:jc w:val="both"/>
        <w:rPr>
          <w:sz w:val="24"/>
        </w:rPr>
      </w:pPr>
    </w:p>
    <w:p w:rsidR="00BD02A6" w:rsidRDefault="0060142F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0223A">
        <w:rPr>
          <w:rFonts w:ascii="Times New Roman" w:hAnsi="Times New Roman"/>
          <w:sz w:val="24"/>
          <w:szCs w:val="24"/>
        </w:rPr>
        <w:t>Виноградова Константина Николаевича</w:t>
      </w:r>
      <w:r>
        <w:rPr>
          <w:rFonts w:ascii="Times New Roman" w:hAnsi="Times New Roman"/>
          <w:sz w:val="24"/>
          <w:szCs w:val="24"/>
        </w:rPr>
        <w:t xml:space="preserve">  Жукова Михаила Николаевича, действующего на основании решения  Арбитражного суда Тверской области</w:t>
      </w:r>
      <w:r w:rsidR="0074339B" w:rsidRPr="0074339B">
        <w:rPr>
          <w:rFonts w:ascii="Times New Roman" w:hAnsi="Times New Roman"/>
          <w:sz w:val="22"/>
        </w:rPr>
        <w:t xml:space="preserve"> </w:t>
      </w:r>
      <w:r w:rsidR="0074339B" w:rsidRPr="002E7309">
        <w:rPr>
          <w:rFonts w:ascii="Times New Roman" w:hAnsi="Times New Roman"/>
          <w:sz w:val="22"/>
        </w:rPr>
        <w:t>от 21.09.2021 года № А66-6881/2021</w:t>
      </w:r>
      <w:r>
        <w:rPr>
          <w:rFonts w:ascii="Times New Roman" w:hAnsi="Times New Roman"/>
          <w:sz w:val="24"/>
          <w:szCs w:val="24"/>
        </w:rPr>
        <w:t>, именуемый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«Продавец»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езультатах проведения торгов по продаже имущества Должника, заключили настоящий договор о нижеследующем</w:t>
      </w:r>
    </w:p>
    <w:p w:rsidR="00BD02A6" w:rsidRDefault="00BD02A6">
      <w:pPr>
        <w:ind w:firstLine="708"/>
        <w:jc w:val="both"/>
        <w:rPr>
          <w:sz w:val="24"/>
        </w:rPr>
      </w:pPr>
    </w:p>
    <w:p w:rsidR="00BD02A6" w:rsidRDefault="0060142F">
      <w:pPr>
        <w:tabs>
          <w:tab w:val="left" w:pos="6237"/>
        </w:tabs>
        <w:ind w:firstLine="709"/>
        <w:jc w:val="center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1. Предмет договора.</w:t>
      </w:r>
    </w:p>
    <w:p w:rsidR="00BD02A6" w:rsidRDefault="0060142F">
      <w:pPr>
        <w:pStyle w:val="af7"/>
        <w:rPr>
          <w:color w:val="000000"/>
          <w:sz w:val="24"/>
        </w:rPr>
      </w:pPr>
      <w:r>
        <w:rPr>
          <w:color w:val="000000"/>
          <w:sz w:val="24"/>
        </w:rPr>
        <w:t>1.1. Продавец обязуется передать в собственность Покупателя имущество, указанное в п.1.2. настоящего договора (далее – имущество),</w:t>
      </w:r>
      <w:r>
        <w:rPr>
          <w:color w:val="000000"/>
          <w:sz w:val="24"/>
        </w:rPr>
        <w:t xml:space="preserve">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BD02A6" w:rsidRDefault="0060142F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4"/>
        </w:rPr>
      </w:pPr>
      <w:r>
        <w:rPr>
          <w:color w:val="000000"/>
          <w:sz w:val="24"/>
        </w:rPr>
        <w:t>1.2. Передаче подлежит право собственности на следующее имущество Продавца:</w:t>
      </w:r>
    </w:p>
    <w:p w:rsidR="00BD02A6" w:rsidRDefault="00BD02A6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BD02A6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лота на т</w:t>
            </w:r>
            <w:r>
              <w:rPr>
                <w:color w:val="000000"/>
                <w:sz w:val="24"/>
              </w:rPr>
              <w:t>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Цена продажи</w:t>
            </w:r>
          </w:p>
        </w:tc>
      </w:tr>
      <w:tr w:rsidR="00BD02A6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BD02A6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BD02A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BD02A6" w:rsidRDefault="00BD02A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</w:rPr>
            </w:pPr>
          </w:p>
        </w:tc>
      </w:tr>
      <w:tr w:rsidR="00BD02A6">
        <w:trPr>
          <w:trHeight w:val="276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</w:pPr>
            <w:r>
              <w:rPr>
                <w:sz w:val="22"/>
              </w:rPr>
              <w:t xml:space="preserve">  Автомобиль легковой- </w:t>
            </w:r>
            <w:r w:rsidR="0040223A" w:rsidRPr="002E7309">
              <w:rPr>
                <w:sz w:val="22"/>
              </w:rPr>
              <w:t xml:space="preserve">марка модель – </w:t>
            </w:r>
            <w:proofErr w:type="spellStart"/>
            <w:r w:rsidR="0040223A" w:rsidRPr="002E7309">
              <w:rPr>
                <w:sz w:val="22"/>
              </w:rPr>
              <w:t>Skoda</w:t>
            </w:r>
            <w:proofErr w:type="spellEnd"/>
            <w:r w:rsidR="0040223A" w:rsidRPr="002E7309">
              <w:rPr>
                <w:sz w:val="22"/>
              </w:rPr>
              <w:t xml:space="preserve"> </w:t>
            </w:r>
            <w:proofErr w:type="spellStart"/>
            <w:r w:rsidR="0040223A" w:rsidRPr="002E7309">
              <w:rPr>
                <w:sz w:val="22"/>
              </w:rPr>
              <w:t>Octavia</w:t>
            </w:r>
            <w:proofErr w:type="spellEnd"/>
            <w:r w:rsidR="0040223A" w:rsidRPr="002E7309">
              <w:rPr>
                <w:sz w:val="22"/>
              </w:rPr>
              <w:t>, 2012г.в., двигатель BSE A96095, VIN XW8CA41Z0CK288923, цвет кузова серый.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1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40223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682</w:t>
            </w:r>
            <w:r w:rsidR="0060142F">
              <w:rPr>
                <w:color w:val="000000"/>
                <w:sz w:val="22"/>
              </w:rPr>
              <w:t xml:space="preserve"> 000</w:t>
            </w:r>
          </w:p>
        </w:tc>
      </w:tr>
    </w:tbl>
    <w:p w:rsidR="00BD02A6" w:rsidRDefault="00BD02A6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4"/>
          <w:szCs w:val="24"/>
        </w:rPr>
      </w:pPr>
    </w:p>
    <w:p w:rsidR="00BD02A6" w:rsidRDefault="0060142F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.3. Имущество, являющееся предметом настоящего договора, принадлежит Продавцу на праве собственности. </w:t>
      </w:r>
    </w:p>
    <w:p w:rsidR="00BD02A6" w:rsidRDefault="00BD02A6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4"/>
          <w:szCs w:val="24"/>
        </w:rPr>
      </w:pPr>
    </w:p>
    <w:p w:rsidR="00BD02A6" w:rsidRDefault="0060142F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Обязанности сторон.</w:t>
      </w:r>
    </w:p>
    <w:p w:rsidR="00BD02A6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2.1. Продавец обязуется:</w:t>
      </w:r>
    </w:p>
    <w:p w:rsidR="00BD02A6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2.1.1. Передать продаваемое имущество Покупателю по акту приема-передачи в течение пяти дней после его п</w:t>
      </w:r>
      <w:r>
        <w:rPr>
          <w:color w:val="000000"/>
          <w:sz w:val="24"/>
        </w:rPr>
        <w:t>олной оплаты.</w:t>
      </w:r>
    </w:p>
    <w:p w:rsidR="00BD02A6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2.2. Покупатель обязуется:</w:t>
      </w:r>
    </w:p>
    <w:p w:rsidR="00BD02A6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2.2.1. Уплатить за имущество его цену в соответствии с п. 3 настоящего договора.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BD02A6" w:rsidRDefault="00BD02A6">
      <w:pPr>
        <w:ind w:firstLine="709"/>
        <w:jc w:val="both"/>
        <w:rPr>
          <w:sz w:val="24"/>
        </w:rPr>
      </w:pPr>
    </w:p>
    <w:p w:rsidR="00BD02A6" w:rsidRDefault="0060142F">
      <w:pPr>
        <w:ind w:firstLine="709"/>
        <w:jc w:val="center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3. Сумма договора и порядок расчетов.</w:t>
      </w:r>
    </w:p>
    <w:p w:rsidR="00BD02A6" w:rsidRDefault="0060142F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40223A">
        <w:rPr>
          <w:color w:val="000000"/>
          <w:sz w:val="24"/>
        </w:rPr>
        <w:t xml:space="preserve">Виноградова </w:t>
      </w:r>
      <w:proofErr w:type="spellStart"/>
      <w:r w:rsidR="0040223A">
        <w:rPr>
          <w:color w:val="000000"/>
          <w:sz w:val="24"/>
        </w:rPr>
        <w:t>КюГ</w:t>
      </w:r>
      <w:proofErr w:type="spellEnd"/>
      <w:r>
        <w:rPr>
          <w:color w:val="000000"/>
          <w:sz w:val="24"/>
        </w:rPr>
        <w:t xml:space="preserve"> </w:t>
      </w:r>
      <w:proofErr w:type="gramStart"/>
      <w:r>
        <w:rPr>
          <w:color w:val="000000"/>
          <w:sz w:val="24"/>
        </w:rPr>
        <w:t>от  «</w:t>
      </w:r>
      <w:proofErr w:type="gramEnd"/>
      <w:r>
        <w:rPr>
          <w:color w:val="000000"/>
          <w:sz w:val="24"/>
        </w:rPr>
        <w:t>____» ________ 2021 г., составляет __________ (________________) рублей __ копее</w:t>
      </w:r>
      <w:r>
        <w:rPr>
          <w:color w:val="000000"/>
          <w:sz w:val="24"/>
        </w:rPr>
        <w:t>к.</w:t>
      </w:r>
    </w:p>
    <w:p w:rsidR="00BD02A6" w:rsidRDefault="0060142F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4"/>
        </w:rPr>
        <w:t>ОнЛайн</w:t>
      </w:r>
      <w:proofErr w:type="spellEnd"/>
      <w:r>
        <w:rPr>
          <w:color w:val="000000"/>
          <w:sz w:val="24"/>
        </w:rPr>
        <w:t xml:space="preserve">  </w:t>
      </w:r>
      <w:r>
        <w:rPr>
          <w:rFonts w:eastAsia="Calibri"/>
          <w:color w:val="000000"/>
          <w:sz w:val="24"/>
        </w:rPr>
        <w:t>в</w:t>
      </w:r>
      <w:proofErr w:type="gramEnd"/>
      <w:r>
        <w:rPr>
          <w:rFonts w:eastAsia="Calibri"/>
          <w:color w:val="000000"/>
          <w:sz w:val="24"/>
        </w:rPr>
        <w:t xml:space="preserve"> качестве задатка</w:t>
      </w:r>
      <w:r>
        <w:rPr>
          <w:color w:val="000000"/>
          <w:sz w:val="24"/>
        </w:rPr>
        <w:t>, засчитывается в счет оплаты Покупателем имущества.</w:t>
      </w:r>
    </w:p>
    <w:p w:rsidR="00BD02A6" w:rsidRDefault="0060142F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>3.3. С учетом указанной в п.3.2. настоящего договора с</w:t>
      </w:r>
      <w:r>
        <w:rPr>
          <w:color w:val="000000"/>
          <w:sz w:val="24"/>
        </w:rPr>
        <w:t>уммы Покупатель обязан оплатить Продавцу</w:t>
      </w:r>
      <w:r>
        <w:rPr>
          <w:rFonts w:eastAsia="Calibri"/>
          <w:color w:val="000000"/>
          <w:sz w:val="24"/>
        </w:rPr>
        <w:t xml:space="preserve"> ___________ (______________________) </w:t>
      </w:r>
      <w:r>
        <w:rPr>
          <w:color w:val="000000"/>
          <w:sz w:val="24"/>
        </w:rPr>
        <w:t>рублей __ копеек.</w:t>
      </w:r>
    </w:p>
    <w:p w:rsidR="00BD02A6" w:rsidRDefault="0060142F">
      <w:pPr>
        <w:pStyle w:val="af7"/>
        <w:ind w:firstLine="708"/>
        <w:rPr>
          <w:color w:val="000000"/>
          <w:sz w:val="24"/>
        </w:rPr>
      </w:pPr>
      <w:r>
        <w:rPr>
          <w:color w:val="000000"/>
          <w:sz w:val="24"/>
        </w:rPr>
        <w:t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</w:t>
      </w:r>
      <w:r>
        <w:rPr>
          <w:color w:val="000000"/>
          <w:sz w:val="24"/>
        </w:rPr>
        <w:t xml:space="preserve">вора, по реквизитам </w:t>
      </w:r>
      <w:r>
        <w:rPr>
          <w:rFonts w:eastAsia="Calibri"/>
          <w:color w:val="000000"/>
          <w:sz w:val="24"/>
        </w:rPr>
        <w:t>Продавца</w:t>
      </w:r>
      <w:r>
        <w:rPr>
          <w:color w:val="000000"/>
          <w:sz w:val="24"/>
        </w:rPr>
        <w:t>, указанным в настоящем договоре, в течение тридцати дней со дня подписания настоящего договора.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3.5. Обязанность Покупателя </w:t>
      </w:r>
      <w:proofErr w:type="gramStart"/>
      <w:r>
        <w:rPr>
          <w:color w:val="000000"/>
          <w:sz w:val="24"/>
        </w:rPr>
        <w:t>по оплате</w:t>
      </w:r>
      <w:proofErr w:type="gramEnd"/>
      <w:r>
        <w:rPr>
          <w:color w:val="000000"/>
          <w:sz w:val="24"/>
        </w:rPr>
        <w:t xml:space="preserve"> продаваемого имущество считается исполненной с момента поступления суммы, указанной в п. 3.3.</w:t>
      </w:r>
      <w:r>
        <w:rPr>
          <w:color w:val="000000"/>
          <w:sz w:val="24"/>
        </w:rPr>
        <w:t xml:space="preserve"> настоящего договора, на счет </w:t>
      </w:r>
      <w:r>
        <w:rPr>
          <w:rFonts w:eastAsia="Calibri"/>
          <w:color w:val="000000"/>
          <w:sz w:val="24"/>
        </w:rPr>
        <w:t>Продавца</w:t>
      </w:r>
      <w:r>
        <w:rPr>
          <w:color w:val="000000"/>
          <w:sz w:val="24"/>
        </w:rPr>
        <w:t xml:space="preserve"> в полном объеме.</w:t>
      </w:r>
    </w:p>
    <w:p w:rsidR="00BD02A6" w:rsidRDefault="00BD02A6">
      <w:pPr>
        <w:ind w:firstLine="709"/>
        <w:jc w:val="both"/>
        <w:rPr>
          <w:sz w:val="24"/>
        </w:rPr>
      </w:pPr>
    </w:p>
    <w:p w:rsidR="00BD02A6" w:rsidRDefault="0060142F">
      <w:pPr>
        <w:ind w:left="-192" w:firstLine="900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4. Передача имущества и переход права собственности.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4.1. Переход права собственности на имущество осуществляется в момент государственной регистрации, только после полной оплаты имущества. Отсутстви</w:t>
      </w:r>
      <w:r>
        <w:rPr>
          <w:color w:val="000000"/>
          <w:sz w:val="24"/>
        </w:rPr>
        <w:t>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</w:t>
      </w:r>
      <w:r>
        <w:rPr>
          <w:color w:val="000000"/>
          <w:sz w:val="24"/>
        </w:rPr>
        <w:t>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4.2. Продавец передает покупателю все имеющиеся у него документы, относящиеся к имуществу.</w:t>
      </w:r>
    </w:p>
    <w:p w:rsidR="00BD02A6" w:rsidRDefault="00BD02A6">
      <w:pPr>
        <w:ind w:firstLine="720"/>
        <w:jc w:val="both"/>
        <w:rPr>
          <w:sz w:val="24"/>
        </w:rPr>
      </w:pPr>
    </w:p>
    <w:p w:rsidR="00BD02A6" w:rsidRDefault="0060142F">
      <w:pPr>
        <w:ind w:firstLine="709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5. Ответственность ст</w:t>
      </w:r>
      <w:r>
        <w:rPr>
          <w:b/>
          <w:bCs/>
          <w:color w:val="000000"/>
          <w:sz w:val="24"/>
        </w:rPr>
        <w:t>орон.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BD02A6" w:rsidRDefault="00BD02A6">
      <w:pPr>
        <w:ind w:firstLine="709"/>
        <w:jc w:val="both"/>
        <w:rPr>
          <w:sz w:val="24"/>
        </w:rPr>
      </w:pPr>
    </w:p>
    <w:p w:rsidR="00BD02A6" w:rsidRDefault="0060142F">
      <w:pPr>
        <w:ind w:firstLine="709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6. Расторжение договора.</w:t>
      </w:r>
    </w:p>
    <w:p w:rsidR="00BD02A6" w:rsidRDefault="0060142F">
      <w:pPr>
        <w:ind w:firstLine="709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6.1. Продавец вправе отказаться от исполнения наст</w:t>
      </w:r>
      <w:r>
        <w:rPr>
          <w:bCs/>
          <w:color w:val="000000"/>
          <w:sz w:val="24"/>
        </w:rPr>
        <w:t>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4"/>
        </w:rPr>
        <w:t xml:space="preserve"> настоящего договора на счет </w:t>
      </w:r>
      <w:r>
        <w:rPr>
          <w:rFonts w:eastAsia="Calibri"/>
          <w:color w:val="000000"/>
          <w:sz w:val="24"/>
        </w:rPr>
        <w:t>Продавца</w:t>
      </w:r>
      <w:r>
        <w:rPr>
          <w:color w:val="000000"/>
          <w:sz w:val="24"/>
        </w:rPr>
        <w:t xml:space="preserve"> ст</w:t>
      </w:r>
      <w:r>
        <w:rPr>
          <w:bCs/>
          <w:color w:val="000000"/>
          <w:sz w:val="24"/>
        </w:rPr>
        <w:t xml:space="preserve">оимость имущества в сумме, указанной в п.3.3. настоящего договора. </w:t>
      </w:r>
    </w:p>
    <w:p w:rsidR="00BD02A6" w:rsidRDefault="0060142F">
      <w:pPr>
        <w:ind w:firstLine="709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6.2. В случае, преду</w:t>
      </w:r>
      <w:r>
        <w:rPr>
          <w:bCs/>
          <w:color w:val="000000"/>
          <w:sz w:val="24"/>
        </w:rPr>
        <w:t>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</w:t>
      </w:r>
      <w:r>
        <w:rPr>
          <w:bCs/>
          <w:color w:val="000000"/>
          <w:sz w:val="24"/>
        </w:rPr>
        <w:t>ующего уведомления почтой по адресу Покупателя, указанному в настоящем договоре.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bCs/>
          <w:color w:val="000000"/>
          <w:sz w:val="24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</w:t>
      </w:r>
      <w:r>
        <w:rPr>
          <w:bCs/>
          <w:color w:val="000000"/>
          <w:sz w:val="24"/>
        </w:rPr>
        <w:t xml:space="preserve">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4"/>
        </w:rPr>
        <w:t>, Покупателю не возвращается, и он утрачивает задаток полностью.</w:t>
      </w:r>
    </w:p>
    <w:p w:rsidR="00BD02A6" w:rsidRDefault="00BD02A6">
      <w:pPr>
        <w:ind w:firstLine="709"/>
        <w:jc w:val="both"/>
        <w:rPr>
          <w:sz w:val="24"/>
        </w:rPr>
      </w:pPr>
    </w:p>
    <w:p w:rsidR="00BD02A6" w:rsidRDefault="0060142F">
      <w:pPr>
        <w:ind w:firstLine="709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7. Заключительные положения.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</w:t>
      </w:r>
      <w:r>
        <w:rPr>
          <w:color w:val="000000"/>
          <w:sz w:val="24"/>
        </w:rPr>
        <w:t xml:space="preserve">.1. Настоящий договор может </w:t>
      </w:r>
      <w:proofErr w:type="gramStart"/>
      <w:r>
        <w:rPr>
          <w:color w:val="000000"/>
          <w:sz w:val="24"/>
        </w:rPr>
        <w:t>быть  расторгнут</w:t>
      </w:r>
      <w:proofErr w:type="gramEnd"/>
      <w:r>
        <w:rPr>
          <w:color w:val="000000"/>
          <w:sz w:val="24"/>
        </w:rPr>
        <w:t xml:space="preserve"> так же по взаимному соглашению сторон.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7.2. Настоящий договор вступает в силу с момента его подписания.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7.4. Дополнения, протоколы, приложения к настоящему Договору ст</w:t>
      </w:r>
      <w:r>
        <w:rPr>
          <w:color w:val="000000"/>
          <w:sz w:val="24"/>
        </w:rPr>
        <w:t>ановятся его неотъемлемыми частями с момента их подписания уполномоченными представителями обеих Сторон.</w:t>
      </w:r>
    </w:p>
    <w:p w:rsidR="00BD02A6" w:rsidRDefault="0060142F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7.5. Споры и разногласия, возникшие из </w:t>
      </w:r>
      <w:proofErr w:type="gramStart"/>
      <w:r>
        <w:rPr>
          <w:color w:val="000000"/>
          <w:sz w:val="24"/>
        </w:rPr>
        <w:t>настоящего  Договора</w:t>
      </w:r>
      <w:proofErr w:type="gramEnd"/>
      <w:r>
        <w:rPr>
          <w:color w:val="000000"/>
          <w:sz w:val="24"/>
        </w:rPr>
        <w:t xml:space="preserve">  или  в связи с  ним,  будут  решаться  Сторонами путем переговоров. В случае не достижени</w:t>
      </w:r>
      <w:r>
        <w:rPr>
          <w:color w:val="000000"/>
          <w:sz w:val="24"/>
        </w:rPr>
        <w:t>я согласия спор передается на рассмотрение в Арбитражный суд Тверской области.</w:t>
      </w:r>
    </w:p>
    <w:p w:rsidR="00BD02A6" w:rsidRDefault="00BD02A6">
      <w:pPr>
        <w:ind w:firstLine="709"/>
        <w:jc w:val="both"/>
        <w:rPr>
          <w:color w:val="000000"/>
          <w:sz w:val="24"/>
        </w:rPr>
      </w:pPr>
    </w:p>
    <w:p w:rsidR="00BD02A6" w:rsidRDefault="00BD02A6">
      <w:pPr>
        <w:ind w:left="-900"/>
        <w:jc w:val="both"/>
        <w:rPr>
          <w:sz w:val="24"/>
        </w:rPr>
      </w:pPr>
    </w:p>
    <w:p w:rsidR="00BD02A6" w:rsidRDefault="0060142F">
      <w:pPr>
        <w:jc w:val="center"/>
        <w:rPr>
          <w:color w:val="000000"/>
          <w:sz w:val="24"/>
        </w:rPr>
      </w:pPr>
      <w:r>
        <w:rPr>
          <w:color w:val="000000"/>
          <w:sz w:val="24"/>
        </w:rPr>
        <w:t>АДРЕСА И БАНКОВСКИЕ РЕКВИЗИТЫ СТОРОН.</w:t>
      </w:r>
    </w:p>
    <w:p w:rsidR="00BD02A6" w:rsidRDefault="00BD02A6">
      <w:pPr>
        <w:jc w:val="center"/>
        <w:rPr>
          <w:color w:val="000000"/>
          <w:sz w:val="24"/>
        </w:rPr>
      </w:pPr>
    </w:p>
    <w:p w:rsidR="00BD02A6" w:rsidRDefault="00BD02A6">
      <w:pPr>
        <w:jc w:val="center"/>
        <w:rPr>
          <w:color w:val="000000"/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BD02A6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D02A6" w:rsidRDefault="0060142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</w:t>
            </w:r>
          </w:p>
          <w:p w:rsidR="00BD02A6" w:rsidRDefault="0060142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Финансовый управляющий</w:t>
            </w:r>
          </w:p>
          <w:p w:rsidR="00BD02A6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0223A">
              <w:rPr>
                <w:sz w:val="24"/>
                <w:szCs w:val="24"/>
              </w:rPr>
              <w:t>Виноградова Константина Николаевича</w:t>
            </w:r>
          </w:p>
          <w:p w:rsidR="00BD02A6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lastRenderedPageBreak/>
              <w:t xml:space="preserve">Счёт получателя- </w:t>
            </w:r>
            <w:r>
              <w:rPr>
                <w:rStyle w:val="blk"/>
                <w:sz w:val="22"/>
              </w:rPr>
              <w:t>№ 408 178 106 770 304 64 674</w:t>
            </w:r>
          </w:p>
          <w:p w:rsidR="00BD02A6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Банк получателя: Ка</w:t>
            </w:r>
            <w:r>
              <w:rPr>
                <w:rStyle w:val="blk"/>
                <w:color w:val="333333"/>
                <w:sz w:val="22"/>
              </w:rPr>
              <w:t xml:space="preserve">лужское отделение </w:t>
            </w:r>
            <w:r>
              <w:rPr>
                <w:rStyle w:val="blk"/>
                <w:color w:val="333333"/>
                <w:sz w:val="22"/>
              </w:rPr>
              <w:t>№ 8607 ПАО СБЕРБАНК</w:t>
            </w:r>
          </w:p>
          <w:p w:rsidR="00BD02A6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БИК Банка получателя- 042809679</w:t>
            </w:r>
          </w:p>
          <w:p w:rsidR="00BD02A6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Корреспондентский счёт- 30101810700000000679</w:t>
            </w:r>
          </w:p>
          <w:p w:rsidR="00BD02A6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66-</w:t>
            </w:r>
            <w:r w:rsidR="0074339B">
              <w:rPr>
                <w:rStyle w:val="blk"/>
                <w:color w:val="333333"/>
                <w:sz w:val="22"/>
              </w:rPr>
              <w:t>6881</w:t>
            </w:r>
            <w:r>
              <w:rPr>
                <w:rStyle w:val="blk"/>
                <w:color w:val="333333"/>
                <w:sz w:val="22"/>
              </w:rPr>
              <w:t>/202</w:t>
            </w:r>
            <w:r w:rsidR="0074339B">
              <w:rPr>
                <w:rStyle w:val="blk"/>
                <w:color w:val="333333"/>
                <w:sz w:val="22"/>
              </w:rPr>
              <w:t>1</w:t>
            </w:r>
          </w:p>
          <w:p w:rsidR="00BD02A6" w:rsidRDefault="00BD02A6"/>
          <w:p w:rsidR="00BD02A6" w:rsidRDefault="00BD02A6">
            <w:pPr>
              <w:spacing w:line="240" w:lineRule="atLeast"/>
            </w:pPr>
          </w:p>
          <w:p w:rsidR="00BD02A6" w:rsidRDefault="00BD02A6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BD02A6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BD02A6" w:rsidRDefault="0060142F">
                  <w:pPr>
                    <w:pStyle w:val="Default"/>
                    <w:spacing w:line="276" w:lineRule="auto"/>
                    <w:rPr>
                      <w:color w:val="0D0D0D"/>
                    </w:rPr>
                  </w:pPr>
                  <w:r>
                    <w:rPr>
                      <w:color w:val="0D0D0D"/>
                    </w:rPr>
                    <w:t>Жуков М.Н______________________</w:t>
                  </w:r>
                </w:p>
                <w:p w:rsidR="00BD02A6" w:rsidRDefault="00BD02A6">
                  <w:pPr>
                    <w:pStyle w:val="Default"/>
                    <w:spacing w:line="276" w:lineRule="auto"/>
                  </w:pPr>
                </w:p>
                <w:p w:rsidR="00BD02A6" w:rsidRDefault="00BD02A6">
                  <w:pPr>
                    <w:pStyle w:val="Default"/>
                    <w:spacing w:line="276" w:lineRule="auto"/>
                  </w:pPr>
                </w:p>
                <w:p w:rsidR="00BD02A6" w:rsidRDefault="00BD02A6">
                  <w:pPr>
                    <w:pStyle w:val="Default"/>
                    <w:spacing w:line="276" w:lineRule="auto"/>
                  </w:pPr>
                </w:p>
                <w:p w:rsidR="00BD02A6" w:rsidRDefault="00BD02A6">
                  <w:pPr>
                    <w:pStyle w:val="Default"/>
                    <w:spacing w:line="276" w:lineRule="auto"/>
                    <w:rPr>
                      <w:i/>
                      <w:color w:val="FF0000"/>
                    </w:rPr>
                  </w:pPr>
                </w:p>
                <w:p w:rsidR="00BD02A6" w:rsidRDefault="00BD02A6">
                  <w:pPr>
                    <w:pStyle w:val="Default"/>
                    <w:spacing w:line="276" w:lineRule="auto"/>
                    <w:rPr>
                      <w:i/>
                      <w:color w:val="FF0000"/>
                    </w:rPr>
                  </w:pPr>
                </w:p>
                <w:p w:rsidR="00BD02A6" w:rsidRDefault="00BD02A6">
                  <w:pPr>
                    <w:pStyle w:val="Default"/>
                    <w:spacing w:line="276" w:lineRule="auto"/>
                    <w:rPr>
                      <w:i/>
                    </w:rPr>
                  </w:pPr>
                </w:p>
                <w:p w:rsidR="00BD02A6" w:rsidRDefault="00BD02A6">
                  <w:pPr>
                    <w:pStyle w:val="Default"/>
                    <w:spacing w:line="276" w:lineRule="auto"/>
                  </w:pPr>
                </w:p>
              </w:tc>
            </w:tr>
          </w:tbl>
          <w:p w:rsidR="00BD02A6" w:rsidRDefault="00BD02A6"/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D02A6" w:rsidRDefault="0060142F">
            <w:pPr>
              <w:pStyle w:val="af6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 xml:space="preserve">                 Покупатель</w:t>
            </w:r>
          </w:p>
        </w:tc>
      </w:tr>
    </w:tbl>
    <w:p w:rsidR="00BD02A6" w:rsidRDefault="00BD02A6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4"/>
        </w:rPr>
      </w:pPr>
    </w:p>
    <w:p w:rsidR="00BD02A6" w:rsidRDefault="00BD02A6">
      <w:pPr>
        <w:rPr>
          <w:sz w:val="24"/>
        </w:rPr>
      </w:pPr>
    </w:p>
    <w:sectPr w:rsidR="00BD02A6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42F" w:rsidRDefault="0060142F">
      <w:r>
        <w:separator/>
      </w:r>
    </w:p>
  </w:endnote>
  <w:endnote w:type="continuationSeparator" w:id="0">
    <w:p w:rsidR="0060142F" w:rsidRDefault="0060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2A6" w:rsidRDefault="0060142F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BD02A6" w:rsidRDefault="00BD02A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42F" w:rsidRDefault="0060142F">
      <w:r>
        <w:separator/>
      </w:r>
    </w:p>
  </w:footnote>
  <w:footnote w:type="continuationSeparator" w:id="0">
    <w:p w:rsidR="0060142F" w:rsidRDefault="0060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46482"/>
    <w:multiLevelType w:val="hybridMultilevel"/>
    <w:tmpl w:val="277C229C"/>
    <w:lvl w:ilvl="0" w:tplc="112E50FA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7F49B30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68EB4E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C56C54B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2D4C154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FBB865D4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F944325A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69C8B4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C30014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02A6"/>
    <w:rsid w:val="0040223A"/>
    <w:rsid w:val="0060142F"/>
    <w:rsid w:val="0074339B"/>
    <w:rsid w:val="00BD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8A08"/>
  <w15:docId w15:val="{CEAC3C7A-A514-42C0-9FE5-3EB7342A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904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9</cp:revision>
  <dcterms:created xsi:type="dcterms:W3CDTF">2022-03-31T09:18:00Z</dcterms:created>
  <dcterms:modified xsi:type="dcterms:W3CDTF">2022-03-31T09:22:00Z</dcterms:modified>
</cp:coreProperties>
</file>