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9A" w:rsidRDefault="00DB239A" w:rsidP="001E4D43">
      <w:pPr>
        <w:spacing w:after="0" w:line="300" w:lineRule="atLeast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1414F" w:rsidRDefault="00C1414F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2766" w:rsidRPr="00062766" w:rsidRDefault="00062766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 о задатке</w:t>
      </w:r>
    </w:p>
    <w:p w:rsidR="00062766" w:rsidRPr="00062766" w:rsidRDefault="00062766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для участия в торгах по продаже имущества </w:t>
      </w:r>
    </w:p>
    <w:p w:rsidR="00062766" w:rsidRPr="00062766" w:rsidRDefault="00062766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62766" w:rsidRPr="00062766" w:rsidTr="008072B1">
        <w:tc>
          <w:tcPr>
            <w:tcW w:w="9747" w:type="dxa"/>
          </w:tcPr>
          <w:p w:rsidR="00062766" w:rsidRPr="00062766" w:rsidRDefault="00062766" w:rsidP="00062766">
            <w:pPr>
              <w:spacing w:after="0" w:line="240" w:lineRule="auto"/>
              <w:ind w:right="-68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E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</w:t>
            </w:r>
            <w:r w:rsidR="001E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                                                                         </w:t>
            </w:r>
          </w:p>
          <w:p w:rsidR="00062766" w:rsidRPr="00062766" w:rsidRDefault="00062766" w:rsidP="00062766">
            <w:pPr>
              <w:spacing w:after="0" w:line="30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62766" w:rsidRPr="00062766" w:rsidRDefault="00062766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6" w:rsidRPr="00062766" w:rsidRDefault="00062766" w:rsidP="000627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адаткодатель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</w:t>
      </w:r>
      <w:r w:rsidRPr="00062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_________________________________________, действующего на основании ________________________, и </w:t>
      </w:r>
      <w:r w:rsidR="006F72ED" w:rsidRPr="006F72ED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«Строймонтаж-2002»</w:t>
      </w:r>
      <w:r w:rsidR="006F72ED" w:rsidRPr="006F72ED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в лице конкурсного управляющего </w:t>
      </w:r>
      <w:r w:rsidR="006F72ED" w:rsidRPr="006F72ED">
        <w:rPr>
          <w:rFonts w:ascii="Times New Roman" w:hAnsi="Times New Roman" w:cs="Times New Roman"/>
          <w:noProof/>
          <w:sz w:val="24"/>
          <w:szCs w:val="24"/>
        </w:rPr>
        <w:t>Маршинцевой С.С., действующей на основании Решения  Арбитражного суда   Республики Саха (Якутия) от 12.02.2021 г. по делу № А58-12931/2018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proofErr w:type="spellStart"/>
      <w:r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адаткодержатель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6" w:rsidRPr="00062766" w:rsidRDefault="00062766" w:rsidP="00062766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62766" w:rsidRPr="00062766" w:rsidRDefault="00062766" w:rsidP="0006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Согласно </w:t>
      </w:r>
      <w:r w:rsid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сообщению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торгах по продаже имущества ООО «</w:t>
      </w:r>
      <w:r w:rsidR="006F72ED" w:rsidRPr="006F72ED">
        <w:rPr>
          <w:rFonts w:ascii="Times New Roman" w:hAnsi="Times New Roman" w:cs="Times New Roman"/>
          <w:noProof/>
          <w:sz w:val="24"/>
          <w:szCs w:val="24"/>
        </w:rPr>
        <w:t>Строймонтаж-2002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опубликованному</w:t>
      </w:r>
      <w:r w:rsid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0C" w:rsidRP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https://bankrot.fedresurs.ru</w:t>
      </w:r>
      <w:r w:rsid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сумма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39A" w:rsidRPr="00630D0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34D9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B239A" w:rsidRPr="00630D07">
        <w:rPr>
          <w:rFonts w:ascii="Times New Roman" w:hAnsi="Times New Roman" w:cs="Times New Roman"/>
          <w:sz w:val="24"/>
          <w:szCs w:val="24"/>
        </w:rPr>
        <w:t>0% от начальной продажной цены имущества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именно:_______________________________________________________________________________________, имеющая статус задатка, которую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адаткодатель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адаткодержателю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по банковским реквизитам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2766" w:rsidRPr="006F72ED" w:rsidRDefault="006F72ED" w:rsidP="00B6709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F72E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ООО «Строймонтаж-2002», </w:t>
      </w:r>
      <w:r w:rsidRPr="006F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 1435125832 / КПП 143501001, р/с 40702810</w:t>
      </w:r>
      <w:r w:rsidR="00426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F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60000001</w:t>
      </w:r>
      <w:r w:rsidR="00426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707</w:t>
      </w:r>
      <w:r w:rsidRPr="006F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ЯРФ АО «</w:t>
      </w:r>
      <w:proofErr w:type="spellStart"/>
      <w:r w:rsidRPr="006F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Россельхозбанк</w:t>
      </w:r>
      <w:proofErr w:type="spellEnd"/>
      <w:r w:rsidRPr="006F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БИК 049805771, к/с 30101810600000000771</w:t>
      </w:r>
    </w:p>
    <w:p w:rsidR="001E4D43" w:rsidRDefault="00062766" w:rsidP="0006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Задаток вносится для участия в торгах в отношении следующ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 (номера лот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2C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E4D43" w:rsidRDefault="00582C8C" w:rsidP="001E4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имущества)</w:t>
      </w:r>
    </w:p>
    <w:p w:rsidR="00062766" w:rsidRPr="00062766" w:rsidRDefault="001E4D43" w:rsidP="001E4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766" w:rsidRPr="00062766" w:rsidRDefault="00062766" w:rsidP="000627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ПОРЯДОК ВОЗВРАТА ЗАДАТКА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В случае отзыва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торгах (до момента признания претендента участником торгов), задаток подлежит возврату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</w:t>
      </w:r>
      <w:r w:rsidR="006D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об отзыве заявки на торги. 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В случае недопущения к участию в торгах задаток подлежит возврату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</w:t>
      </w:r>
      <w:r w:rsidR="00101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 даты подписания протокола по итогам торгов.</w:t>
      </w:r>
    </w:p>
    <w:p w:rsidR="00062766" w:rsidRPr="00062766" w:rsidRDefault="00062766" w:rsidP="00E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В случае отказа от проведения торгов задаток подлежит возврату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банковских дней с момента принятия решения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проведения торгов. </w:t>
      </w:r>
    </w:p>
    <w:p w:rsidR="00062766" w:rsidRPr="00062766" w:rsidRDefault="00062766" w:rsidP="00E56D06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 В случае победы </w:t>
      </w:r>
      <w:proofErr w:type="spellStart"/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адаткодателя</w:t>
      </w:r>
      <w:proofErr w:type="spellEnd"/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торгах задаток засчитывается ему в счет оплаты за приобретенное имущество ООО «</w:t>
      </w:r>
      <w:r w:rsidR="00B67093">
        <w:rPr>
          <w:rFonts w:ascii="Times New Roman" w:eastAsia="Calibri" w:hAnsi="Times New Roman" w:cs="Times New Roman"/>
          <w:sz w:val="24"/>
          <w:szCs w:val="24"/>
          <w:lang w:eastAsia="ru-RU"/>
        </w:rPr>
        <w:t>Строй</w:t>
      </w:r>
      <w:r w:rsidR="006F72ED">
        <w:rPr>
          <w:rFonts w:ascii="Times New Roman" w:eastAsia="Calibri" w:hAnsi="Times New Roman" w:cs="Times New Roman"/>
          <w:sz w:val="24"/>
          <w:szCs w:val="24"/>
          <w:lang w:eastAsia="ru-RU"/>
        </w:rPr>
        <w:t>монтаж-2002</w:t>
      </w: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62766" w:rsidRPr="00062766" w:rsidRDefault="00062766" w:rsidP="00E56D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2.6. В случае отказа или уклонения победителя торгов</w:t>
      </w:r>
      <w:r w:rsidR="001E4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239A" w:rsidRPr="00630D07">
        <w:rPr>
          <w:rFonts w:ascii="Times New Roman" w:hAnsi="Times New Roman" w:cs="Times New Roman"/>
          <w:sz w:val="24"/>
          <w:szCs w:val="24"/>
        </w:rPr>
        <w:t>(единственного участника)</w:t>
      </w: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подписания договора</w:t>
      </w:r>
      <w:r w:rsidR="00487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купли-продажи</w:t>
      </w:r>
      <w:r w:rsidR="00DB2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</w:t>
      </w: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5 дней с даты получения предложения конкурсного управляющего внесенный задаток ему не возвращается.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CF" w:rsidRDefault="006D51CF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1CF" w:rsidRDefault="006D51CF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766" w:rsidRPr="00062766" w:rsidRDefault="00062766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ИНЫЕ УСЛОВИЯ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составлен в двух экземплярах – по одному для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неотъемлемой частью заявки, подаваемой для участия в торгах.</w:t>
      </w:r>
    </w:p>
    <w:p w:rsidR="00062766" w:rsidRPr="00062766" w:rsidRDefault="00062766" w:rsidP="00E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платежном поручении должна быть ссылка на номера лотов, по которым вносится задаток.</w:t>
      </w:r>
    </w:p>
    <w:p w:rsid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B239A" w:rsidTr="007337C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239A" w:rsidRPr="00062766" w:rsidRDefault="00DB239A" w:rsidP="001E4D4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ЗАДАТКОДАТЕЛЬ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: ______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</w:t>
            </w:r>
          </w:p>
          <w:p w:rsidR="00DB239A" w:rsidRPr="00062766" w:rsidRDefault="00DB239A" w:rsidP="00DB239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</w:t>
            </w:r>
          </w:p>
          <w:p w:rsidR="00DB239A" w:rsidRDefault="00DB239A" w:rsidP="00DB23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239A" w:rsidRDefault="00DB239A" w:rsidP="001E4D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ЗАДАТКОДЕРЖАТЕЛЬ:</w:t>
            </w:r>
          </w:p>
          <w:p w:rsidR="006F72ED" w:rsidRPr="006F72ED" w:rsidRDefault="006F72ED" w:rsidP="006F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F72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"Строймонтаж-2002"</w:t>
            </w:r>
          </w:p>
          <w:p w:rsidR="006F72ED" w:rsidRPr="006F72ED" w:rsidRDefault="006F72ED" w:rsidP="006F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ED" w:rsidRPr="006F72ED" w:rsidRDefault="006F72ED" w:rsidP="006F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ул.Чиряева</w:t>
            </w:r>
            <w:proofErr w:type="spellEnd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  <w:p w:rsidR="006F72ED" w:rsidRPr="006F72ED" w:rsidRDefault="006F72ED" w:rsidP="006F72ED">
            <w:pPr>
              <w:jc w:val="both"/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2ED"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ИНН 1435125832 / КПП 143501001</w:t>
            </w:r>
          </w:p>
          <w:p w:rsidR="006F72ED" w:rsidRPr="006F72ED" w:rsidRDefault="006F72ED" w:rsidP="006F72ED">
            <w:pPr>
              <w:jc w:val="both"/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2ED"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ОГРН 1021401065410</w:t>
            </w:r>
          </w:p>
          <w:p w:rsidR="006F72ED" w:rsidRPr="006F72ED" w:rsidRDefault="006F72ED" w:rsidP="006F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F72ED" w:rsidRPr="006F72ED" w:rsidRDefault="006F72ED" w:rsidP="006F72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2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р/с 40702810</w:t>
            </w:r>
            <w:r w:rsidR="00426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6F72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60000001</w:t>
            </w:r>
            <w:r w:rsidR="00426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707</w:t>
            </w:r>
            <w:r w:rsidRPr="006F72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F72ED" w:rsidRPr="006F72ED" w:rsidRDefault="006F72ED" w:rsidP="006F72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2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ЯРФ АО «</w:t>
            </w:r>
            <w:proofErr w:type="spellStart"/>
            <w:r w:rsidRPr="006F72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Россельхозбанк</w:t>
            </w:r>
            <w:proofErr w:type="spellEnd"/>
            <w:r w:rsidRPr="006F72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</w:p>
          <w:p w:rsidR="006F72ED" w:rsidRPr="006F72ED" w:rsidRDefault="006F72ED" w:rsidP="006F72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2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к/с 30101810600000000771, </w:t>
            </w:r>
          </w:p>
          <w:p w:rsidR="00641D7F" w:rsidRPr="006F72ED" w:rsidRDefault="006F72ED" w:rsidP="006F72ED">
            <w:pPr>
              <w:pStyle w:val="a5"/>
              <w:spacing w:before="0" w:beforeAutospacing="0" w:after="0" w:afterAutospacing="0"/>
              <w:jc w:val="both"/>
            </w:pPr>
            <w:r w:rsidRPr="006F72ED">
              <w:rPr>
                <w:bCs/>
                <w:color w:val="000000"/>
              </w:rPr>
              <w:t>БИК 049805771</w:t>
            </w:r>
          </w:p>
          <w:p w:rsidR="00101F57" w:rsidRDefault="00641D7F" w:rsidP="00641D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D7F">
              <w:rPr>
                <w:rFonts w:ascii="Times New Roman" w:hAnsi="Times New Roman" w:cs="Times New Roman"/>
                <w:sz w:val="24"/>
                <w:szCs w:val="24"/>
              </w:rPr>
              <w:t>Почтовый адрес: 677027, г.Якутск-27, а/я 10</w:t>
            </w:r>
          </w:p>
        </w:tc>
      </w:tr>
    </w:tbl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6" w:rsidRPr="00062766" w:rsidRDefault="001E4D43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ЗАДАТКОДАТЕЛЬ:                                            </w:t>
      </w:r>
      <w:r w:rsidR="00062766"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ЗАДАТКОДЕРЖАТЕЛЬ: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624" w:rsidRDefault="00062766" w:rsidP="00062766">
      <w:r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B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_/_____________/        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 /</w:t>
      </w:r>
      <w:proofErr w:type="spellStart"/>
      <w:r w:rsidR="00DB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С.Маршинцева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</w:t>
      </w:r>
    </w:p>
    <w:sectPr w:rsidR="005D7624" w:rsidSect="0076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64272"/>
    <w:multiLevelType w:val="hybridMultilevel"/>
    <w:tmpl w:val="586A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F"/>
    <w:rsid w:val="00062766"/>
    <w:rsid w:val="000958F7"/>
    <w:rsid w:val="00101F57"/>
    <w:rsid w:val="001E4D43"/>
    <w:rsid w:val="0023449E"/>
    <w:rsid w:val="003267A7"/>
    <w:rsid w:val="00390E2F"/>
    <w:rsid w:val="003B614E"/>
    <w:rsid w:val="00426178"/>
    <w:rsid w:val="0048790C"/>
    <w:rsid w:val="00582C8C"/>
    <w:rsid w:val="005D7624"/>
    <w:rsid w:val="00641D7F"/>
    <w:rsid w:val="006D51CF"/>
    <w:rsid w:val="006F72ED"/>
    <w:rsid w:val="007337C8"/>
    <w:rsid w:val="00764CD4"/>
    <w:rsid w:val="008072B1"/>
    <w:rsid w:val="00970AA2"/>
    <w:rsid w:val="00AD42DC"/>
    <w:rsid w:val="00B27E36"/>
    <w:rsid w:val="00B67093"/>
    <w:rsid w:val="00C1414F"/>
    <w:rsid w:val="00D34D96"/>
    <w:rsid w:val="00DB239A"/>
    <w:rsid w:val="00E56D06"/>
    <w:rsid w:val="00E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25EC"/>
  <w15:docId w15:val="{76F0C75E-519D-4421-95AC-EA973027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0C"/>
    <w:pPr>
      <w:ind w:left="720"/>
      <w:contextualSpacing/>
    </w:pPr>
  </w:style>
  <w:style w:type="table" w:styleId="a4">
    <w:name w:val="Table Grid"/>
    <w:basedOn w:val="a1"/>
    <w:uiPriority w:val="39"/>
    <w:rsid w:val="00DB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4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F72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F7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F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Honor</cp:lastModifiedBy>
  <cp:revision>2</cp:revision>
  <dcterms:created xsi:type="dcterms:W3CDTF">2023-03-29T11:45:00Z</dcterms:created>
  <dcterms:modified xsi:type="dcterms:W3CDTF">2023-03-29T11:45:00Z</dcterms:modified>
</cp:coreProperties>
</file>