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23031" w14:textId="77777777" w:rsidR="001B177F" w:rsidRPr="00FB3CBF" w:rsidRDefault="001B177F" w:rsidP="005B6844">
      <w:pPr>
        <w:shd w:val="clear" w:color="auto" w:fill="FFFFFF"/>
        <w:tabs>
          <w:tab w:val="left" w:leader="underscore" w:pos="3179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О ЗАДАТКЕ № _______</w:t>
      </w:r>
    </w:p>
    <w:p w14:paraId="28AF8D43" w14:textId="77777777" w:rsidR="001B177F" w:rsidRPr="00FB3CBF" w:rsidRDefault="001B177F" w:rsidP="005B6844">
      <w:pPr>
        <w:shd w:val="clear" w:color="auto" w:fill="FFFFFF"/>
        <w:tabs>
          <w:tab w:val="left" w:leader="underscore" w:pos="317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4"/>
        <w:gridCol w:w="4823"/>
      </w:tblGrid>
      <w:tr w:rsidR="001B177F" w:rsidRPr="00FB3CBF" w14:paraId="40FA4CBA" w14:textId="77777777" w:rsidTr="00E95530">
        <w:tc>
          <w:tcPr>
            <w:tcW w:w="4926" w:type="dxa"/>
            <w:shd w:val="clear" w:color="auto" w:fill="auto"/>
          </w:tcPr>
          <w:p w14:paraId="71CB056D" w14:textId="77777777" w:rsidR="001B177F" w:rsidRPr="00FB3CBF" w:rsidRDefault="001B177F" w:rsidP="005B68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3C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alias w:val="Дата публикации"/>
            <w:tag w:val=""/>
            <w:id w:val="2075542176"/>
            <w:placeholder>
              <w:docPart w:val="2549B82798274DF2A31EB9CBE60E7509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21-09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4927" w:type="dxa"/>
                <w:shd w:val="clear" w:color="auto" w:fill="auto"/>
              </w:tcPr>
              <w:p w14:paraId="149C0862" w14:textId="53CE59AB" w:rsidR="001B177F" w:rsidRPr="00FB3CBF" w:rsidRDefault="00C97DCF" w:rsidP="005B6844">
                <w:pPr>
                  <w:spacing w:after="0" w:line="240" w:lineRule="auto"/>
                  <w:jc w:val="right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eastAsia="ru-RU"/>
                  </w:rPr>
                  <w:t>28.09.2021</w:t>
                </w:r>
              </w:p>
            </w:tc>
          </w:sdtContent>
        </w:sdt>
      </w:tr>
    </w:tbl>
    <w:p w14:paraId="5D5E4D17" w14:textId="77777777" w:rsidR="001B177F" w:rsidRPr="00FB3CBF" w:rsidRDefault="001B177F" w:rsidP="005B68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dt>
      <w:sdtPr>
        <w:rPr>
          <w:rFonts w:ascii="Times New Roman" w:eastAsia="Times New Roman" w:hAnsi="Times New Roman" w:cs="Times New Roman"/>
          <w:sz w:val="24"/>
          <w:szCs w:val="24"/>
          <w:lang w:eastAsia="ru-RU"/>
        </w:rPr>
        <w:alias w:val="Аннотация"/>
        <w:tag w:val=""/>
        <w:id w:val="821464198"/>
        <w:placeholder>
          <w:docPart w:val="551DE4FAFEBD482FB788D76DA59381E6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p w14:paraId="5DB5F7C9" w14:textId="2A5CCE90" w:rsidR="00FB3CBF" w:rsidRPr="00FB3CBF" w:rsidRDefault="00031F46" w:rsidP="005B6844">
          <w:pPr>
            <w:shd w:val="clear" w:color="auto" w:fill="FFFFFF"/>
            <w:spacing w:after="0" w:line="240" w:lineRule="auto"/>
            <w:ind w:firstLine="720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proofErr w:type="spellStart"/>
          <w:r w:rsidRPr="00031F46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Диордица</w:t>
          </w:r>
          <w:proofErr w:type="spellEnd"/>
          <w:r w:rsidRPr="00031F46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Артем Артурович в лице Финансового управляющего Гарданова Артура </w:t>
          </w:r>
          <w:proofErr w:type="spellStart"/>
          <w:r w:rsidRPr="00031F46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Ришатовича</w:t>
          </w:r>
          <w:proofErr w:type="spellEnd"/>
          <w:r w:rsidRPr="00031F46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, утвержденный Решением Арбитражного суда Новгородской области от 28.09.2020 дело № А44-1907/2020</w:t>
          </w:r>
        </w:p>
      </w:sdtContent>
    </w:sdt>
    <w:p w14:paraId="05C05D2D" w14:textId="6DD0E827" w:rsidR="001B177F" w:rsidRPr="00FB3CBF" w:rsidRDefault="001B177F" w:rsidP="005B684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</w:t>
      </w:r>
      <w:r w:rsidRPr="00FB3CB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FB3C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именуемый в дальнейшем «</w:t>
      </w:r>
      <w:proofErr w:type="spellStart"/>
      <w:r w:rsidRPr="00FB3C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Задаткополучатель</w:t>
      </w:r>
      <w:proofErr w:type="spellEnd"/>
      <w:r w:rsidRPr="00FB3C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с одной стороны и ____________________________, в лице ______________________, </w:t>
      </w: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 именуемый в дальнейшем «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Задаткодатель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 другой стороны, вместе именуемые «Стороны», заключили настоящий Договор о нижеследующем.</w:t>
      </w:r>
    </w:p>
    <w:p w14:paraId="3F332825" w14:textId="77777777" w:rsidR="001B177F" w:rsidRPr="00FB3CBF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является неотъемлемой частью Заявки на участие в торгах (далее - Заявка), поданной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Задаткодателем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Задаткополучателю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участия в торгах, назначенных на __________________2018 г., по продаже имущества</w:t>
      </w:r>
      <w:r w:rsidRPr="00FB3C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2897E677" w14:textId="77777777" w:rsidR="001B177F" w:rsidRPr="00FB3CBF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Задаткодатель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дает, а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Задаткополучатель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задаток в сумме ______________________ руб. в доказательство намерения участвовать в торгах и заключить договор купли-продажи и обеспечения оплаты имущества по договору купли-продажи.</w:t>
      </w:r>
    </w:p>
    <w:p w14:paraId="66712098" w14:textId="77777777" w:rsidR="001B177F" w:rsidRPr="00FB3CBF" w:rsidRDefault="001B177F" w:rsidP="005B6844">
      <w:pPr>
        <w:widowControl w:val="0"/>
        <w:tabs>
          <w:tab w:val="left" w:pos="20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тороны договорились, что форма приема задатка безналичная. Задаток принимается путем перечисления денежных средств на расчетный счет</w:t>
      </w:r>
    </w:p>
    <w:p w14:paraId="10942009" w14:textId="77777777" w:rsidR="00081866" w:rsidRPr="00081866" w:rsidRDefault="00081866" w:rsidP="00081866">
      <w:pPr>
        <w:shd w:val="clear" w:color="auto" w:fill="FFFFFF"/>
        <w:tabs>
          <w:tab w:val="left" w:pos="373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  <w:r w:rsidRPr="0008186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Банк получателя </w:t>
      </w:r>
      <w:proofErr w:type="spellStart"/>
      <w:r w:rsidRPr="0008186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Доп.офис</w:t>
      </w:r>
      <w:proofErr w:type="spellEnd"/>
      <w:r w:rsidRPr="0008186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 N8598 ПАО Сбербанк</w:t>
      </w:r>
    </w:p>
    <w:p w14:paraId="1D9DBC2F" w14:textId="77777777" w:rsidR="00081866" w:rsidRPr="00081866" w:rsidRDefault="00081866" w:rsidP="00081866">
      <w:pPr>
        <w:shd w:val="clear" w:color="auto" w:fill="FFFFFF"/>
        <w:tabs>
          <w:tab w:val="left" w:pos="373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  <w:r w:rsidRPr="0008186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ИНН 7707083893</w:t>
      </w:r>
    </w:p>
    <w:p w14:paraId="4749126B" w14:textId="77777777" w:rsidR="00081866" w:rsidRPr="00081866" w:rsidRDefault="00081866" w:rsidP="00081866">
      <w:pPr>
        <w:shd w:val="clear" w:color="auto" w:fill="FFFFFF"/>
        <w:tabs>
          <w:tab w:val="left" w:pos="373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  <w:proofErr w:type="gramStart"/>
      <w:r w:rsidRPr="0008186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Кор/счет</w:t>
      </w:r>
      <w:proofErr w:type="gramEnd"/>
      <w:r w:rsidRPr="0008186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 банка 30101810300000000601</w:t>
      </w:r>
    </w:p>
    <w:p w14:paraId="59546750" w14:textId="77777777" w:rsidR="00081866" w:rsidRPr="00081866" w:rsidRDefault="00081866" w:rsidP="00081866">
      <w:pPr>
        <w:shd w:val="clear" w:color="auto" w:fill="FFFFFF"/>
        <w:tabs>
          <w:tab w:val="left" w:pos="373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  <w:r w:rsidRPr="0008186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БИК банка 048073601</w:t>
      </w:r>
    </w:p>
    <w:p w14:paraId="160C5D1A" w14:textId="3C2BF34B" w:rsidR="00081866" w:rsidRPr="00081866" w:rsidRDefault="00081866" w:rsidP="00081866">
      <w:pPr>
        <w:shd w:val="clear" w:color="auto" w:fill="FFFFFF"/>
        <w:tabs>
          <w:tab w:val="left" w:pos="373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  <w:r w:rsidRPr="0008186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Счет получателя 408178</w:t>
      </w:r>
      <w:r w:rsidR="004413B4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10906009783226</w:t>
      </w:r>
    </w:p>
    <w:p w14:paraId="0D2A0072" w14:textId="6FA31287" w:rsidR="00081866" w:rsidRPr="00081866" w:rsidRDefault="00081866" w:rsidP="00081866">
      <w:pPr>
        <w:shd w:val="clear" w:color="auto" w:fill="FFFFFF"/>
        <w:tabs>
          <w:tab w:val="left" w:pos="373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  <w:r w:rsidRPr="0008186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Ф.И.О. получателя </w:t>
      </w:r>
      <w:proofErr w:type="spellStart"/>
      <w:r w:rsidR="004413B4" w:rsidRPr="004413B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Диордица</w:t>
      </w:r>
      <w:proofErr w:type="spellEnd"/>
      <w:r w:rsidR="004413B4" w:rsidRPr="00441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Артем Артурович</w:t>
      </w:r>
    </w:p>
    <w:p w14:paraId="32CE0F2E" w14:textId="33E2AB46" w:rsidR="001B177F" w:rsidRPr="00FB3CBF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возвращается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Задаткодателю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расчетного счета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Задаткополучателя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Задаткодатель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признан победителем торгов, в течение 5 (Пяти) рабочих дней после утверждения протокола об итогах торгов.</w:t>
      </w:r>
    </w:p>
    <w:p w14:paraId="26292171" w14:textId="77777777" w:rsidR="001B177F" w:rsidRPr="00FB3CBF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признания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Задаткодателя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победителем торгов после утверждения протокола об итогах торгов задаток остается у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Задаткополучателя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засчитывается в оплату приобретаемого имущества по заключенному договору купли-продажи.</w:t>
      </w:r>
    </w:p>
    <w:p w14:paraId="12F4BBB4" w14:textId="77777777" w:rsidR="001B177F" w:rsidRPr="00FB3CBF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или уклонения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Задаткодателя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-победителя торгов от подписания договора купли-продажи в течение пяти дней с даты его получения, или неоплаты проданного на торгах имущества должника в срок, установленный заключенным договором купли-продажи, внесенный задаток ему не возвращается.</w:t>
      </w:r>
    </w:p>
    <w:p w14:paraId="51D19F16" w14:textId="77777777" w:rsidR="001B177F" w:rsidRPr="00FB3CBF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отзыва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Задаткодателем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до истечения установленного срока подачи заявок,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Задаткополучатель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возвращает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Задаткодателю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в течение 5 банковских дней с даты отзыва заявки.</w:t>
      </w:r>
    </w:p>
    <w:p w14:paraId="71D0FFC2" w14:textId="77777777" w:rsidR="001B177F" w:rsidRPr="00FB3CBF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считается заключенным и вступает в силу с момента подписания его Сторонами.</w:t>
      </w:r>
    </w:p>
    <w:p w14:paraId="79F09D79" w14:textId="77777777" w:rsidR="001B177F" w:rsidRPr="00FB3CBF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 между Сторонами настоящего Договора прекращаются путем зачета задатка в оплату приобретаемого имущества по заключенному договору купли-продажи.</w:t>
      </w:r>
    </w:p>
    <w:p w14:paraId="1ED62FA8" w14:textId="77777777" w:rsidR="001B177F" w:rsidRPr="00FB3CBF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Задаткодателя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один экземпляр - у </w:t>
      </w:r>
      <w:proofErr w:type="spellStart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Задаткополучателя</w:t>
      </w:r>
      <w:proofErr w:type="spellEnd"/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EF0DE2" w14:textId="77777777" w:rsidR="001B177F" w:rsidRPr="00FB3CBF" w:rsidRDefault="001B177F" w:rsidP="005B6844">
      <w:pPr>
        <w:numPr>
          <w:ilvl w:val="0"/>
          <w:numId w:val="1"/>
        </w:numPr>
        <w:shd w:val="clear" w:color="auto" w:fill="FFFFFF"/>
        <w:tabs>
          <w:tab w:val="clear" w:pos="1725"/>
          <w:tab w:val="num" w:pos="1080"/>
          <w:tab w:val="left" w:pos="3734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FB3CB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сторон:</w:t>
      </w:r>
    </w:p>
    <w:p w14:paraId="02F46661" w14:textId="77777777" w:rsidR="001B177F" w:rsidRPr="00FB3CBF" w:rsidRDefault="001B177F" w:rsidP="005B6844">
      <w:pPr>
        <w:shd w:val="clear" w:color="auto" w:fill="FFFFFF"/>
        <w:tabs>
          <w:tab w:val="left" w:pos="1080"/>
          <w:tab w:val="left" w:pos="375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6"/>
        <w:gridCol w:w="4831"/>
      </w:tblGrid>
      <w:tr w:rsidR="001B177F" w:rsidRPr="00FB3CBF" w14:paraId="16C86353" w14:textId="77777777" w:rsidTr="00E95530">
        <w:tc>
          <w:tcPr>
            <w:tcW w:w="5070" w:type="dxa"/>
            <w:shd w:val="clear" w:color="auto" w:fill="auto"/>
          </w:tcPr>
          <w:sdt>
            <w:sdt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alias w:val="Аннотация"/>
              <w:tag w:val=""/>
              <w:id w:val="1098681712"/>
              <w:placeholder>
                <w:docPart w:val="B7F175AE5E924FAEAE5B9321E8D66D5C"/>
              </w:placeholder>
              <w:dataBinding w:prefixMappings="xmlns:ns0='http://schemas.microsoft.com/office/2006/coverPageProps' " w:xpath="/ns0:CoverPageProperties[1]/ns0:Abstract[1]" w:storeItemID="{55AF091B-3C7A-41E3-B477-F2FDAA23CFDA}"/>
              <w:text/>
            </w:sdtPr>
            <w:sdtEndPr/>
            <w:sdtContent>
              <w:p w14:paraId="3784D1C6" w14:textId="5AD84520" w:rsidR="00FB3CBF" w:rsidRPr="00FB3CBF" w:rsidRDefault="00031F46" w:rsidP="00FB3CBF">
                <w:pPr>
                  <w:shd w:val="clear" w:color="auto" w:fill="FFFFFF"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proofErr w:type="spellStart"/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Диордица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 xml:space="preserve"> Артем Артурович в лице Финансового управляющего Гарданова Артура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Ришатовича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, утвержденный Решением Арбитражного суда Новгородской области от 28.09.2020 дело № А44-1907/2020</w:t>
                </w:r>
              </w:p>
            </w:sdtContent>
          </w:sdt>
          <w:p w14:paraId="630E5B5B" w14:textId="77777777" w:rsidR="003C16C7" w:rsidRPr="00FB3CBF" w:rsidRDefault="003C16C7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7FB11" w14:textId="732A8664" w:rsidR="00153E24" w:rsidRPr="00FB3CBF" w:rsidRDefault="00153E24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3CBF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14:paraId="5DCC0CC8" w14:textId="7F57697A" w:rsidR="001B177F" w:rsidRPr="00FB3CBF" w:rsidRDefault="00153E24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CBF">
              <w:rPr>
                <w:rFonts w:ascii="Times New Roman" w:hAnsi="Times New Roman" w:cs="Times New Roman"/>
                <w:sz w:val="24"/>
                <w:szCs w:val="24"/>
              </w:rPr>
              <w:t>/Гарданов А.Р./</w:t>
            </w:r>
          </w:p>
        </w:tc>
        <w:tc>
          <w:tcPr>
            <w:tcW w:w="5070" w:type="dxa"/>
            <w:shd w:val="clear" w:color="auto" w:fill="auto"/>
          </w:tcPr>
          <w:p w14:paraId="78134844" w14:textId="77777777" w:rsidR="001B177F" w:rsidRPr="00FB3CBF" w:rsidRDefault="001B177F" w:rsidP="005B6844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3C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FB3C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proofErr w:type="spellEnd"/>
            <w:r w:rsidRPr="00FB3C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</w:tbl>
    <w:p w14:paraId="6481BD27" w14:textId="77777777" w:rsidR="003C3A3E" w:rsidRPr="00FB3CBF" w:rsidRDefault="003C3A3E" w:rsidP="005B6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3A3E" w:rsidRPr="00FB3CBF" w:rsidSect="00EF19BC">
      <w:pgSz w:w="11906" w:h="16838"/>
      <w:pgMar w:top="426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77"/>
    <w:rsid w:val="00031F46"/>
    <w:rsid w:val="00081866"/>
    <w:rsid w:val="00153E24"/>
    <w:rsid w:val="001B177F"/>
    <w:rsid w:val="002545D3"/>
    <w:rsid w:val="003C16C7"/>
    <w:rsid w:val="003C3A3E"/>
    <w:rsid w:val="00417177"/>
    <w:rsid w:val="004413B4"/>
    <w:rsid w:val="005070FD"/>
    <w:rsid w:val="0053623E"/>
    <w:rsid w:val="00552CCE"/>
    <w:rsid w:val="005B6844"/>
    <w:rsid w:val="005E2412"/>
    <w:rsid w:val="00A97F60"/>
    <w:rsid w:val="00C77840"/>
    <w:rsid w:val="00C97DCF"/>
    <w:rsid w:val="00D5427D"/>
    <w:rsid w:val="00D9142F"/>
    <w:rsid w:val="00FB3CBF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B59BE6"/>
  <w15:chartTrackingRefBased/>
  <w15:docId w15:val="{E153EF49-17CC-46CF-9C86-3DA73AC5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177F"/>
    <w:rPr>
      <w:color w:val="808080"/>
    </w:rPr>
  </w:style>
  <w:style w:type="character" w:customStyle="1" w:styleId="2">
    <w:name w:val="Основной текст (2)_"/>
    <w:link w:val="20"/>
    <w:rsid w:val="001B177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177F"/>
    <w:pPr>
      <w:widowControl w:val="0"/>
      <w:shd w:val="clear" w:color="auto" w:fill="FFFFFF"/>
      <w:spacing w:after="60" w:line="0" w:lineRule="atLeast"/>
      <w:jc w:val="center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D91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49B82798274DF2A31EB9CBE60E75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FC3659-7CA4-4267-A05E-29439AB479AA}"/>
      </w:docPartPr>
      <w:docPartBody>
        <w:p w:rsidR="00BE111C" w:rsidRDefault="00D01EA1">
          <w:r w:rsidRPr="00F637E7">
            <w:rPr>
              <w:rStyle w:val="a3"/>
            </w:rPr>
            <w:t>[Дата публикации]</w:t>
          </w:r>
        </w:p>
      </w:docPartBody>
    </w:docPart>
    <w:docPart>
      <w:docPartPr>
        <w:name w:val="551DE4FAFEBD482FB788D76DA59381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85C39B-4C6E-4B75-BD40-942BF66E1EE2}"/>
      </w:docPartPr>
      <w:docPartBody>
        <w:p w:rsidR="00B36440" w:rsidRDefault="003008BC">
          <w:r w:rsidRPr="00E167EC">
            <w:rPr>
              <w:rStyle w:val="a3"/>
            </w:rPr>
            <w:t>[Аннотация]</w:t>
          </w:r>
        </w:p>
      </w:docPartBody>
    </w:docPart>
    <w:docPart>
      <w:docPartPr>
        <w:name w:val="B7F175AE5E924FAEAE5B9321E8D66D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5F474A-D60F-431D-8786-CF4C340B1047}"/>
      </w:docPartPr>
      <w:docPartBody>
        <w:p w:rsidR="00B36440" w:rsidRDefault="003008BC" w:rsidP="003008BC">
          <w:pPr>
            <w:pStyle w:val="B7F175AE5E924FAEAE5B9321E8D66D5C"/>
          </w:pPr>
          <w:r w:rsidRPr="00E167EC">
            <w:rPr>
              <w:rStyle w:val="a3"/>
            </w:rPr>
            <w:t>[Аннотация]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EA1"/>
    <w:rsid w:val="000B53F1"/>
    <w:rsid w:val="000C306B"/>
    <w:rsid w:val="00143516"/>
    <w:rsid w:val="003008BC"/>
    <w:rsid w:val="004658D2"/>
    <w:rsid w:val="004A621C"/>
    <w:rsid w:val="006B3905"/>
    <w:rsid w:val="00771971"/>
    <w:rsid w:val="007F190C"/>
    <w:rsid w:val="00A50168"/>
    <w:rsid w:val="00B36440"/>
    <w:rsid w:val="00B44E5E"/>
    <w:rsid w:val="00BE111C"/>
    <w:rsid w:val="00C61C90"/>
    <w:rsid w:val="00C6246E"/>
    <w:rsid w:val="00D01EA1"/>
    <w:rsid w:val="00D97CBF"/>
    <w:rsid w:val="00FC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71971"/>
    <w:rPr>
      <w:color w:val="808080"/>
    </w:rPr>
  </w:style>
  <w:style w:type="paragraph" w:customStyle="1" w:styleId="B7F175AE5E924FAEAE5B9321E8D66D5C">
    <w:name w:val="B7F175AE5E924FAEAE5B9321E8D66D5C"/>
    <w:rsid w:val="003008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2021-09-28T00:00:00</PublishDate>
  <Abstract>Диордица Артем Артурович в лице Финансового управляющего Гарданова Артура Ришатовича, утвержденный Решением Арбитражного суда Новгородской области от 28.09.2020 дело № А44-1907/2020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Гарданов</dc:creator>
  <cp:keywords/>
  <dc:description/>
  <cp:lastModifiedBy>Арт Гордон</cp:lastModifiedBy>
  <cp:revision>16</cp:revision>
  <dcterms:created xsi:type="dcterms:W3CDTF">2019-08-24T07:32:00Z</dcterms:created>
  <dcterms:modified xsi:type="dcterms:W3CDTF">2021-09-28T08:43:00Z</dcterms:modified>
</cp:coreProperties>
</file>