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B70D7" w14:textId="77777777" w:rsidR="00EB0889" w:rsidRPr="0033132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Договор</w:t>
      </w:r>
    </w:p>
    <w:p w14:paraId="7464BC2C" w14:textId="77777777" w:rsidR="00DB1F49" w:rsidRPr="0033132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куп</w:t>
      </w:r>
      <w:r w:rsidR="00DB1F49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ли-продажи </w:t>
      </w:r>
      <w:r w:rsidR="007A4CA1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имущества</w:t>
      </w:r>
    </w:p>
    <w:p w14:paraId="5793DC8B" w14:textId="77777777" w:rsidR="00DB1F49" w:rsidRPr="0033132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33132F" w14:paraId="07C4A5C0" w14:textId="77777777" w:rsidTr="00EF7AC4"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5E80A460" w14:textId="77777777" w:rsidR="00EF7AC4" w:rsidRPr="0033132F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</w:pPr>
                <w:r w:rsidRPr="0033132F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1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082ED597" w14:textId="44EA2C7A" w:rsidR="00EF7AC4" w:rsidRPr="0033132F" w:rsidRDefault="00EE2C5D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14.12.2019</w:t>
                </w:r>
              </w:p>
            </w:tc>
          </w:sdtContent>
        </w:sdt>
      </w:tr>
    </w:tbl>
    <w:p w14:paraId="1E176A74" w14:textId="77777777" w:rsidR="00FE049E" w:rsidRPr="0033132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35BA45C" w14:textId="675517A3" w:rsidR="007A4CA1" w:rsidRPr="0033132F" w:rsidRDefault="00EE2C5D" w:rsidP="00B673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EE2C5D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Царев Александр Алексеевич лице Финансового управляющего Гарданова Артура </w:t>
          </w:r>
          <w:proofErr w:type="spellStart"/>
          <w:r w:rsidRPr="00EE2C5D">
            <w:rPr>
              <w:rFonts w:ascii="Times New Roman" w:hAnsi="Times New Roman" w:cs="Times New Roman"/>
              <w:sz w:val="24"/>
              <w:szCs w:val="24"/>
              <w:lang w:val="ru-RU"/>
            </w:rPr>
            <w:t>Ришатовича</w:t>
          </w:r>
          <w:proofErr w:type="spellEnd"/>
          <w:r w:rsidRPr="00EE2C5D">
            <w:rPr>
              <w:rFonts w:ascii="Times New Roman" w:hAnsi="Times New Roman" w:cs="Times New Roman"/>
              <w:sz w:val="24"/>
              <w:szCs w:val="24"/>
              <w:lang w:val="ru-RU"/>
            </w:rPr>
            <w:t>, утвержденный решением Арбитражного суда Республики Башкортостан от 18.04.2019 дело № А07-25254/2018</w:t>
          </w:r>
        </w:sdtContent>
      </w:sdt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именуем</w:t>
      </w:r>
      <w:r w:rsidR="00252066" w:rsidRPr="0033132F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74098C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«Продавец»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>, с одной стороны</w:t>
      </w:r>
      <w:r w:rsidR="00D6024A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EB088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Иванов</w:t>
          </w:r>
        </w:sdtContent>
      </w:sdt>
      <w:r w:rsidR="00F21271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045B" w:rsidRPr="0033132F">
        <w:rPr>
          <w:rFonts w:ascii="Times New Roman" w:hAnsi="Times New Roman" w:cs="Times New Roman"/>
          <w:sz w:val="24"/>
          <w:szCs w:val="24"/>
          <w:lang w:val="ru-RU"/>
        </w:rPr>
        <w:t>именуем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9559B7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«Покупатель»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с </w:t>
      </w:r>
      <w:r w:rsidR="00EB088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другой 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тороны и вместе именуемые </w:t>
      </w:r>
      <w:r w:rsidR="009559B7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«Стороны»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D6024A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</w:t>
      </w:r>
      <w:r w:rsidR="009B15E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28.11.2019</w:t>
          </w:r>
        </w:sdtContent>
      </w:sdt>
      <w:r w:rsidR="00EB634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A4CA1" w:rsidRPr="0033132F">
        <w:rPr>
          <w:rFonts w:ascii="Times New Roman" w:hAnsi="Times New Roman" w:cs="Times New Roman"/>
          <w:sz w:val="24"/>
          <w:szCs w:val="24"/>
          <w:lang w:val="ru-RU"/>
        </w:rPr>
        <w:t>заключили настоящий договор, далее «Договор», о нижеследующем:</w:t>
      </w:r>
    </w:p>
    <w:p w14:paraId="6DBD0415" w14:textId="77777777" w:rsidR="0074098C" w:rsidRPr="0033132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7528F58" w14:textId="77777777" w:rsidR="009559B7" w:rsidRPr="0033132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 Договора</w:t>
      </w:r>
    </w:p>
    <w:p w14:paraId="0551E43C" w14:textId="77777777" w:rsidR="00123C66" w:rsidRPr="0033132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недвижимое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EF7AC4" w:rsidRPr="0033132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sdt>
      <w:sdtPr>
        <w:rPr>
          <w:rFonts w:ascii="Times New Roman" w:hAnsi="Times New Roman" w:cs="Times New Roman"/>
          <w:sz w:val="24"/>
          <w:szCs w:val="24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31AD8D4B" w14:textId="6D78FCE9" w:rsidR="00BD298A" w:rsidRPr="0033132F" w:rsidRDefault="00EE2C5D" w:rsidP="00EE2C5D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Лот № 1 Земельный участок, кадастровый номер 02:28:111302:27, назначение - для ведения личного подсобного хозяйства, площадь - 2135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кв.м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., адрес - Республика Башкортостан, р-н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Ишимбайский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с/с Петровский,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д.Тимашевка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ул.Партизанская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д.86 Цена – 155000.0 рублей. Лот № 2 Прицеп, 712502, X89712502B0EN0104, 2011г.в.,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г.р.з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. АУ 2251 02Цена – 28000.00 рублей.</w:t>
          </w:r>
        </w:p>
      </w:sdtContent>
    </w:sdt>
    <w:p w14:paraId="6A123243" w14:textId="5DAADCBF" w:rsidR="009559B7" w:rsidRPr="0033132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Лот</w:t>
      </w:r>
      <w:r w:rsidR="003E6250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принадлежит продавцу на праве собственности, зарегистрированном 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Росреестре.</w:t>
      </w:r>
    </w:p>
    <w:p w14:paraId="571F2122" w14:textId="77777777" w:rsidR="0074098C" w:rsidRPr="0033132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Покупатель удовлетворен качественным состоянием </w:t>
      </w:r>
      <w:r w:rsidR="00EB357B" w:rsidRPr="0033132F">
        <w:rPr>
          <w:rFonts w:ascii="Times New Roman" w:hAnsi="Times New Roman" w:cs="Times New Roman"/>
          <w:sz w:val="24"/>
          <w:szCs w:val="24"/>
          <w:lang w:val="ru-RU"/>
        </w:rPr>
        <w:t>Лота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0470BA9" w14:textId="77777777" w:rsidR="000373DF" w:rsidRPr="0033132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</w:p>
    <w:p w14:paraId="20974B55" w14:textId="77777777" w:rsidR="0074098C" w:rsidRPr="0033132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Стоимость Имущества и порядок его оплаты</w:t>
      </w:r>
    </w:p>
    <w:p w14:paraId="6731B5CC" w14:textId="6BF6DA71" w:rsidR="00B6638C" w:rsidRPr="0033132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Продажная цена Объекта, указанного в п.</w:t>
      </w:r>
      <w:r w:rsidR="002F045B"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настоящего договора, определена </w:t>
      </w:r>
      <w:r w:rsidR="00DD4F5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r w:rsidR="00300B2D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28.11.2019</w:t>
          </w:r>
        </w:sdtContent>
      </w:sdt>
    </w:p>
    <w:p w14:paraId="79183C9B" w14:textId="3BB19F87" w:rsidR="00B6638C" w:rsidRPr="0033132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Цена данной сделки составляет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 xml:space="preserve">77000.00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рублей</w:t>
      </w:r>
      <w:r w:rsidR="00BF7769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spacing w:val="-4"/>
          <w:sz w:val="24"/>
          <w:szCs w:val="24"/>
          <w:lang w:val="ru-RU"/>
        </w:rPr>
        <w:t>Указанная цена является окончательной и изменению не полежит.</w:t>
      </w:r>
    </w:p>
    <w:p w14:paraId="31D9FCEC" w14:textId="77777777" w:rsidR="00F65424" w:rsidRPr="0033132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Оплата Покупателем 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>произведена.</w:t>
      </w:r>
    </w:p>
    <w:p w14:paraId="12C8B1E5" w14:textId="77777777" w:rsidR="0098455D" w:rsidRPr="0033132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5D4E99" w14:textId="77777777" w:rsidR="0074098C" w:rsidRPr="0033132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Передача </w:t>
      </w:r>
      <w:r w:rsidR="000846FB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Объекта</w:t>
      </w:r>
    </w:p>
    <w:p w14:paraId="6E9D0418" w14:textId="1DE08047" w:rsidR="008120A9" w:rsidRPr="0033132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Имущество приобретено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28.11.2019</w:t>
          </w:r>
        </w:sdtContent>
      </w:sdt>
    </w:p>
    <w:p w14:paraId="18B2F59F" w14:textId="77777777" w:rsidR="00F21271" w:rsidRPr="0033132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0846FB" w:rsidRPr="0033132F">
        <w:rPr>
          <w:rFonts w:ascii="Times New Roman" w:hAnsi="Times New Roman" w:cs="Times New Roman"/>
          <w:sz w:val="24"/>
          <w:szCs w:val="24"/>
          <w:lang w:val="ru-RU"/>
        </w:rPr>
        <w:t>, являющееся Объектом по договору,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передается по месту его нахождения</w:t>
      </w:r>
      <w:r w:rsidR="009B6557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8593A1" w14:textId="77777777" w:rsidR="000846FB" w:rsidRPr="0033132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337D4A2D" w14:textId="77777777" w:rsidR="0074098C" w:rsidRPr="0033132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Передача </w:t>
      </w:r>
      <w:r w:rsidR="000846F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Объекта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должна быть осуществлена в течение </w:t>
      </w:r>
      <w:r w:rsidR="0098455D" w:rsidRPr="0033132F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1CC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8936D26" w14:textId="77777777" w:rsidR="000846FB" w:rsidRPr="0033132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7ACF2B9C" w14:textId="77777777" w:rsidR="000846FB" w:rsidRPr="0033132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14:paraId="78C8F395" w14:textId="77777777" w:rsidR="0074098C" w:rsidRPr="0033132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Ответственность сторон</w:t>
      </w:r>
    </w:p>
    <w:p w14:paraId="50359B55" w14:textId="77777777" w:rsidR="0074098C" w:rsidRPr="0033132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94DDA0" w14:textId="77777777" w:rsidR="002F045B" w:rsidRPr="0033132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14:paraId="7107237B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Споры</w:t>
      </w:r>
    </w:p>
    <w:p w14:paraId="39E91627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3E03A25F" w14:textId="77777777" w:rsidR="009B15E3" w:rsidRPr="0033132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78E5F0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Прочие условия</w:t>
      </w:r>
    </w:p>
    <w:p w14:paraId="3519F058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3F2636BC" w14:textId="11F189CF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составлен и подписан в </w:t>
      </w:r>
      <w:r w:rsidR="004C400D" w:rsidRPr="0033132F">
        <w:rPr>
          <w:rFonts w:ascii="Times New Roman" w:hAnsi="Times New Roman" w:cs="Times New Roman"/>
          <w:sz w:val="24"/>
          <w:szCs w:val="24"/>
          <w:lang w:val="ru-RU"/>
        </w:rPr>
        <w:t>четырех</w:t>
      </w:r>
      <w:r w:rsidR="006968C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экземплярах, из которых </w:t>
      </w:r>
      <w:r w:rsidR="004C400D" w:rsidRPr="0033132F"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переда</w:t>
      </w:r>
      <w:r w:rsidR="007333ED" w:rsidRPr="0033132F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тся в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 по одному остается у сторон настоящего договора.</w:t>
      </w:r>
    </w:p>
    <w:p w14:paraId="380EB12D" w14:textId="77777777" w:rsidR="00EC518A" w:rsidRPr="0033132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AFCDE3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Форс-мажорные обстоятельства</w:t>
      </w:r>
    </w:p>
    <w:p w14:paraId="417A3C54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9694B92" w14:textId="77777777" w:rsidR="007E0077" w:rsidRPr="0033132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784C67B" w14:textId="77777777" w:rsidR="00EC518A" w:rsidRPr="0033132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Юридические адреса и реквизиты сторон:</w:t>
      </w:r>
    </w:p>
    <w:p w14:paraId="2BBF1721" w14:textId="77777777" w:rsidR="00EB357B" w:rsidRPr="0033132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E2C5D" w:rsidRPr="005B6844" w14:paraId="7BA5BFFF" w14:textId="77777777" w:rsidTr="000220F8">
        <w:tc>
          <w:tcPr>
            <w:tcW w:w="5070" w:type="dxa"/>
            <w:shd w:val="clear" w:color="auto" w:fill="auto"/>
          </w:tcPr>
          <w:p w14:paraId="00094813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Царев Александр Алексеевич лице Финансового управляющего Гарданова Артура </w:t>
            </w:r>
            <w:proofErr w:type="spellStart"/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Ришатовича</w:t>
            </w:r>
            <w:proofErr w:type="spellEnd"/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утвержденный решением Арбитражного суда Республики Башкортостан от 18.04.2019 дело № А07-25254/2018</w:t>
            </w:r>
          </w:p>
          <w:p w14:paraId="7F1EA1F1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379EBA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14:paraId="51D116B8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/Гарданов А.Р./</w:t>
            </w:r>
          </w:p>
        </w:tc>
        <w:tc>
          <w:tcPr>
            <w:tcW w:w="5070" w:type="dxa"/>
            <w:shd w:val="clear" w:color="auto" w:fill="auto"/>
          </w:tcPr>
          <w:p w14:paraId="5D615FD1" w14:textId="77777777" w:rsidR="00EE2C5D" w:rsidRPr="005B6844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84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B6844">
              <w:rPr>
                <w:rFonts w:ascii="Times New Roman" w:hAnsi="Times New Roman" w:cs="Times New Roman"/>
                <w:b/>
                <w:sz w:val="24"/>
                <w:szCs w:val="24"/>
              </w:rPr>
              <w:t>Задаткодатель</w:t>
            </w:r>
            <w:proofErr w:type="spellEnd"/>
            <w:r w:rsidRPr="005B684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65393939" w14:textId="77777777" w:rsidR="00FA3FBC" w:rsidRPr="0033132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551EA4" w14:textId="77777777" w:rsidR="00EB357B" w:rsidRPr="0033132F" w:rsidRDefault="00EB357B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5F8558BC" w14:textId="77777777" w:rsidR="00972843" w:rsidRPr="0033132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АКТ </w:t>
      </w:r>
    </w:p>
    <w:p w14:paraId="19AA185D" w14:textId="77777777" w:rsidR="00972843" w:rsidRPr="0033132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приема-передачи </w:t>
      </w:r>
      <w:r w:rsidR="00BC3A67" w:rsidRPr="0033132F">
        <w:rPr>
          <w:rFonts w:ascii="Times New Roman" w:hAnsi="Times New Roman" w:cs="Times New Roman"/>
          <w:sz w:val="24"/>
          <w:szCs w:val="24"/>
          <w:lang w:val="ru-RU"/>
        </w:rPr>
        <w:t>имущества</w:t>
      </w:r>
    </w:p>
    <w:p w14:paraId="2D756920" w14:textId="77777777" w:rsidR="00972843" w:rsidRPr="0033132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33132F" w14:paraId="2723516C" w14:textId="77777777" w:rsidTr="00BC3A67"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0C4EB317" w14:textId="77777777" w:rsidR="00BC3A67" w:rsidRPr="0033132F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33132F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12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42393141" w14:textId="688D0821" w:rsidR="00BC3A67" w:rsidRPr="0033132F" w:rsidRDefault="00EE2C5D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14.12.2019</w:t>
                </w:r>
              </w:p>
            </w:tc>
          </w:sdtContent>
        </w:sdt>
      </w:tr>
    </w:tbl>
    <w:p w14:paraId="10F768AA" w14:textId="77777777" w:rsidR="00BC3A67" w:rsidRPr="0033132F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bookmarkStart w:id="0" w:name="_Hlk18502604"/>
    <w:p w14:paraId="7E76FFB8" w14:textId="1D947D42" w:rsidR="00972843" w:rsidRPr="0033132F" w:rsidRDefault="008A0B69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EE2C5D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Царев Александр Алексеевич лице Финансового управляющего Гарданова Артура </w:t>
          </w:r>
          <w:proofErr w:type="spellStart"/>
          <w:r w:rsidR="00EE2C5D">
            <w:rPr>
              <w:rFonts w:ascii="Times New Roman" w:hAnsi="Times New Roman" w:cs="Times New Roman"/>
              <w:sz w:val="24"/>
              <w:szCs w:val="24"/>
              <w:lang w:val="ru-RU"/>
            </w:rPr>
            <w:t>Ришатовича</w:t>
          </w:r>
          <w:proofErr w:type="spellEnd"/>
          <w:r w:rsidR="00EE2C5D">
            <w:rPr>
              <w:rFonts w:ascii="Times New Roman" w:hAnsi="Times New Roman" w:cs="Times New Roman"/>
              <w:sz w:val="24"/>
              <w:szCs w:val="24"/>
              <w:lang w:val="ru-RU"/>
            </w:rPr>
            <w:t>, утвержденный решением Арбитражного суда Республики Башкортостан от 18.04.2019 дело № А07-25254/2018</w:t>
          </w:r>
        </w:sdtContent>
      </w:sdt>
      <w:bookmarkEnd w:id="0"/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Иванов</w:t>
          </w:r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28.11.2019</w:t>
          </w:r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оформили настоящий передаточный Акт о нижеследующем:</w:t>
      </w:r>
    </w:p>
    <w:p w14:paraId="363D3E5D" w14:textId="77777777" w:rsidR="00972843" w:rsidRPr="0033132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8E4DD3" w14:textId="77777777" w:rsidR="00972843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Продавец </w:t>
      </w:r>
      <w:r w:rsidR="00BD298A" w:rsidRPr="0033132F">
        <w:rPr>
          <w:rFonts w:ascii="Times New Roman" w:hAnsi="Times New Roman" w:cs="Times New Roman"/>
          <w:sz w:val="24"/>
          <w:szCs w:val="24"/>
          <w:lang w:val="ru-RU"/>
        </w:rPr>
        <w:t>передает в собственность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4"/>
          <w:szCs w:val="24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7C4C81E6" w14:textId="630ED410" w:rsidR="00BD298A" w:rsidRPr="0033132F" w:rsidRDefault="00EE2C5D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Лот № 1 Земельный участок, кадастровый номер 02:28:111302:27, назначение - для ведения личного подсобного хозяйства, площадь - 2135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кв.м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., адрес - Республика Башкортостан, р-н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Ишимбайский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с/с Петровский,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д.Тимашевка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ул.Партизанская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д.86 Цена – 155000.0 рублей. Лот № 2 Прицеп, 712502, X89712502B0EN0104, 2011г.в.,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г.р.з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. АУ 2251 02Цена – 28000.00 рублей.</w:t>
          </w:r>
        </w:p>
      </w:sdtContent>
    </w:sdt>
    <w:p w14:paraId="56E244EF" w14:textId="0F5BF5FD" w:rsidR="00B67353" w:rsidRPr="0033132F" w:rsidRDefault="00B67353" w:rsidP="00267E49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Оригинал протокола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490685033"/>
          <w:placeholder>
            <w:docPart w:val="302CD0E544EC486C9FE9C42356EE7F53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031B47">
            <w:rPr>
              <w:rFonts w:ascii="Times New Roman" w:hAnsi="Times New Roman" w:cs="Times New Roman"/>
              <w:sz w:val="24"/>
              <w:szCs w:val="24"/>
              <w:lang w:val="ru-RU"/>
            </w:rPr>
            <w:t>28.11.2019</w:t>
          </w:r>
        </w:sdtContent>
      </w:sdt>
    </w:p>
    <w:p w14:paraId="27E51B5E" w14:textId="77777777" w:rsidR="00BC3A67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   момент   составления   настоящего </w:t>
      </w:r>
      <w:r w:rsidR="00BD298A" w:rsidRPr="0033132F">
        <w:rPr>
          <w:rFonts w:ascii="Times New Roman" w:hAnsi="Times New Roman" w:cs="Times New Roman"/>
          <w:sz w:val="24"/>
          <w:szCs w:val="24"/>
          <w:lang w:val="ru-RU"/>
        </w:rPr>
        <w:t>Акта передаваемое</w:t>
      </w:r>
      <w:r w:rsidR="00BC3A6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имущество (Лот)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14:paraId="1B57B6BF" w14:textId="216B5728" w:rsidR="00972843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Сторон и для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</w:t>
      </w:r>
    </w:p>
    <w:p w14:paraId="0F0A8FD0" w14:textId="77777777" w:rsidR="00BC3A67" w:rsidRPr="0033132F" w:rsidRDefault="00BC3A67" w:rsidP="003313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E2C5D" w:rsidRPr="005B6844" w14:paraId="504BAD69" w14:textId="77777777" w:rsidTr="000220F8">
        <w:tc>
          <w:tcPr>
            <w:tcW w:w="5070" w:type="dxa"/>
            <w:shd w:val="clear" w:color="auto" w:fill="auto"/>
          </w:tcPr>
          <w:p w14:paraId="558B5BCC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Царев Александр Алексеевич лице Финансового управляющего Гарданова Артура Ришатовича, утвержденный решением Арбитражного суда Республики Башкортостан от 18.04.2019 дело № А07-25254/2018</w:t>
            </w:r>
          </w:p>
          <w:p w14:paraId="5E4D8357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B47F77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14:paraId="4D8AD06C" w14:textId="77777777" w:rsidR="00EE2C5D" w:rsidRPr="00EE2C5D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C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/Гарданов А.Р./</w:t>
            </w:r>
          </w:p>
        </w:tc>
        <w:tc>
          <w:tcPr>
            <w:tcW w:w="5070" w:type="dxa"/>
            <w:shd w:val="clear" w:color="auto" w:fill="auto"/>
          </w:tcPr>
          <w:p w14:paraId="616A910E" w14:textId="77777777" w:rsidR="00EE2C5D" w:rsidRPr="005B6844" w:rsidRDefault="00EE2C5D" w:rsidP="000220F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84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B6844">
              <w:rPr>
                <w:rFonts w:ascii="Times New Roman" w:hAnsi="Times New Roman" w:cs="Times New Roman"/>
                <w:b/>
                <w:sz w:val="24"/>
                <w:szCs w:val="24"/>
              </w:rPr>
              <w:t>Задаткодатель</w:t>
            </w:r>
            <w:proofErr w:type="spellEnd"/>
            <w:r w:rsidRPr="005B684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6B9FF68B" w14:textId="77777777" w:rsidR="00E70D73" w:rsidRPr="0033132F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</w:p>
    <w:sectPr w:rsidR="00E70D73" w:rsidRPr="0033132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53C97" w14:textId="77777777" w:rsidR="008A0B69" w:rsidRDefault="008A0B69" w:rsidP="004C400D">
      <w:r>
        <w:separator/>
      </w:r>
    </w:p>
  </w:endnote>
  <w:endnote w:type="continuationSeparator" w:id="0">
    <w:p w14:paraId="2D261B10" w14:textId="77777777" w:rsidR="008A0B69" w:rsidRDefault="008A0B69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97586" w14:textId="77777777" w:rsidR="008A0B69" w:rsidRDefault="008A0B69" w:rsidP="004C400D">
      <w:r>
        <w:separator/>
      </w:r>
    </w:p>
  </w:footnote>
  <w:footnote w:type="continuationSeparator" w:id="0">
    <w:p w14:paraId="2455F10E" w14:textId="77777777" w:rsidR="008A0B69" w:rsidRDefault="008A0B69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1B47"/>
    <w:rsid w:val="000373DF"/>
    <w:rsid w:val="000420FA"/>
    <w:rsid w:val="0006313D"/>
    <w:rsid w:val="00071AF6"/>
    <w:rsid w:val="000802BF"/>
    <w:rsid w:val="000846FB"/>
    <w:rsid w:val="000A4DB7"/>
    <w:rsid w:val="000F335D"/>
    <w:rsid w:val="001104E0"/>
    <w:rsid w:val="00123C66"/>
    <w:rsid w:val="0014049E"/>
    <w:rsid w:val="001444B1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863D9"/>
    <w:rsid w:val="002F045B"/>
    <w:rsid w:val="00300B2D"/>
    <w:rsid w:val="0033132F"/>
    <w:rsid w:val="003417FE"/>
    <w:rsid w:val="00342159"/>
    <w:rsid w:val="003920B8"/>
    <w:rsid w:val="003C4DB7"/>
    <w:rsid w:val="003D4C41"/>
    <w:rsid w:val="003E39F2"/>
    <w:rsid w:val="003E6250"/>
    <w:rsid w:val="003E6550"/>
    <w:rsid w:val="00421CC9"/>
    <w:rsid w:val="00464F48"/>
    <w:rsid w:val="00496E26"/>
    <w:rsid w:val="004C400D"/>
    <w:rsid w:val="004D0EE9"/>
    <w:rsid w:val="00516EFA"/>
    <w:rsid w:val="00517633"/>
    <w:rsid w:val="00587400"/>
    <w:rsid w:val="00587AD3"/>
    <w:rsid w:val="005A7FE8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D360C"/>
    <w:rsid w:val="007E0077"/>
    <w:rsid w:val="008120A9"/>
    <w:rsid w:val="0082014E"/>
    <w:rsid w:val="008264AE"/>
    <w:rsid w:val="00856954"/>
    <w:rsid w:val="008A0B69"/>
    <w:rsid w:val="008A66CF"/>
    <w:rsid w:val="008C472F"/>
    <w:rsid w:val="008D73B0"/>
    <w:rsid w:val="00943361"/>
    <w:rsid w:val="009559B7"/>
    <w:rsid w:val="00964D7A"/>
    <w:rsid w:val="009713B5"/>
    <w:rsid w:val="00972843"/>
    <w:rsid w:val="009735FE"/>
    <w:rsid w:val="0098455D"/>
    <w:rsid w:val="00992233"/>
    <w:rsid w:val="0099606B"/>
    <w:rsid w:val="009B15E3"/>
    <w:rsid w:val="009B6557"/>
    <w:rsid w:val="009D1728"/>
    <w:rsid w:val="009D2BBE"/>
    <w:rsid w:val="009E4484"/>
    <w:rsid w:val="009F188C"/>
    <w:rsid w:val="00A13E9A"/>
    <w:rsid w:val="00A144D7"/>
    <w:rsid w:val="00A43E86"/>
    <w:rsid w:val="00A60F9B"/>
    <w:rsid w:val="00A64642"/>
    <w:rsid w:val="00AB57B1"/>
    <w:rsid w:val="00AC16EB"/>
    <w:rsid w:val="00AF6DF9"/>
    <w:rsid w:val="00B034D9"/>
    <w:rsid w:val="00B11699"/>
    <w:rsid w:val="00B6638C"/>
    <w:rsid w:val="00B67353"/>
    <w:rsid w:val="00B76AF7"/>
    <w:rsid w:val="00B83249"/>
    <w:rsid w:val="00B84669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7BA9"/>
    <w:rsid w:val="00CD6DFB"/>
    <w:rsid w:val="00CF54D6"/>
    <w:rsid w:val="00D107BB"/>
    <w:rsid w:val="00D12B0F"/>
    <w:rsid w:val="00D221AB"/>
    <w:rsid w:val="00D256F9"/>
    <w:rsid w:val="00D278F8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0278"/>
    <w:rsid w:val="00DB1F49"/>
    <w:rsid w:val="00DB2B9A"/>
    <w:rsid w:val="00DB4354"/>
    <w:rsid w:val="00DD4F5B"/>
    <w:rsid w:val="00DF1610"/>
    <w:rsid w:val="00E12DEC"/>
    <w:rsid w:val="00E25840"/>
    <w:rsid w:val="00E34822"/>
    <w:rsid w:val="00E57509"/>
    <w:rsid w:val="00E610DB"/>
    <w:rsid w:val="00E70D73"/>
    <w:rsid w:val="00EB0889"/>
    <w:rsid w:val="00EB357B"/>
    <w:rsid w:val="00EB6349"/>
    <w:rsid w:val="00EC518A"/>
    <w:rsid w:val="00EC5C9A"/>
    <w:rsid w:val="00EE2C5D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96378B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2CD0E544EC486C9FE9C42356EE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8A3C3-156C-4A1A-BAB0-E8B266B81DED}"/>
      </w:docPartPr>
      <w:docPartBody>
        <w:p w:rsidR="00D731DA" w:rsidRDefault="007C52CB" w:rsidP="007C52CB">
          <w:pPr>
            <w:pStyle w:val="302CD0E544EC486C9FE9C42356EE7F53"/>
          </w:pPr>
          <w:r w:rsidRPr="00D25A5D">
            <w:rPr>
              <w:rStyle w:val="a3"/>
            </w:rPr>
            <w:t>[Телефон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1B2DB5"/>
    <w:rsid w:val="001C1649"/>
    <w:rsid w:val="001D3655"/>
    <w:rsid w:val="00226623"/>
    <w:rsid w:val="00342AF4"/>
    <w:rsid w:val="00444AF2"/>
    <w:rsid w:val="00476619"/>
    <w:rsid w:val="00577005"/>
    <w:rsid w:val="00640C7E"/>
    <w:rsid w:val="0071474C"/>
    <w:rsid w:val="007767A8"/>
    <w:rsid w:val="007C52CB"/>
    <w:rsid w:val="007D1092"/>
    <w:rsid w:val="007E1FE1"/>
    <w:rsid w:val="008B5973"/>
    <w:rsid w:val="00A25F12"/>
    <w:rsid w:val="00A43D32"/>
    <w:rsid w:val="00AD3310"/>
    <w:rsid w:val="00BA198C"/>
    <w:rsid w:val="00D731DA"/>
    <w:rsid w:val="00DE712A"/>
    <w:rsid w:val="00E86D3C"/>
    <w:rsid w:val="00F2753B"/>
    <w:rsid w:val="00F77E0D"/>
    <w:rsid w:val="00FA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42AF4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5FAEFE9F341544519908E0819DF28092">
    <w:name w:val="5FAEFE9F341544519908E0819DF28092"/>
    <w:rsid w:val="00226623"/>
  </w:style>
  <w:style w:type="paragraph" w:customStyle="1" w:styleId="6DEE77BCC77B4A99814BA71C68D90A45">
    <w:name w:val="6DEE77BCC77B4A99814BA71C68D90A45"/>
    <w:rsid w:val="00226623"/>
  </w:style>
  <w:style w:type="paragraph" w:customStyle="1" w:styleId="E30F5F8AAF10484C8F7AB8A63AF84E04">
    <w:name w:val="E30F5F8AAF10484C8F7AB8A63AF84E04"/>
    <w:rsid w:val="00226623"/>
  </w:style>
  <w:style w:type="paragraph" w:customStyle="1" w:styleId="B325AF0B7B4747F396AC20EA3856C052">
    <w:name w:val="B325AF0B7B4747F396AC20EA3856C052"/>
    <w:rsid w:val="00226623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B97ABD20B3CC47898D98AAA50CE56A9D">
    <w:name w:val="B97ABD20B3CC47898D98AAA50CE56A9D"/>
    <w:rsid w:val="008B5973"/>
  </w:style>
  <w:style w:type="paragraph" w:customStyle="1" w:styleId="861D396D96FD4822B3724AAA0DB3A371">
    <w:name w:val="861D396D96FD4822B3724AAA0DB3A371"/>
    <w:rsid w:val="008B5973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302CD0E544EC486C9FE9C42356EE7F53">
    <w:name w:val="302CD0E544EC486C9FE9C42356EE7F53"/>
    <w:rsid w:val="007C52CB"/>
  </w:style>
  <w:style w:type="paragraph" w:customStyle="1" w:styleId="F05613B89E3B4EACB73E56A1962AD233">
    <w:name w:val="F05613B89E3B4EACB73E56A1962AD233"/>
    <w:rsid w:val="00A43D32"/>
  </w:style>
  <w:style w:type="paragraph" w:customStyle="1" w:styleId="47C041F252CB4CDCB01D595D9CD9BE34">
    <w:name w:val="47C041F252CB4CDCB01D595D9CD9BE34"/>
    <w:rsid w:val="00BA198C"/>
  </w:style>
  <w:style w:type="paragraph" w:customStyle="1" w:styleId="E24B0FD973FC43C9BE964EF44D03482B">
    <w:name w:val="E24B0FD973FC43C9BE964EF44D03482B"/>
    <w:rsid w:val="00342A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2019-12-14T00:00:00</PublishDate>
  <Abstract>Царев Александр Алексеевич лице Финансового управляющего Гарданова Артура Ришатовича, утвержденный решением Арбитражного суда Республики Башкортостан от 18.04.2019 дело № А07-25254/2018</Abstract>
  <CompanyAddress/>
  <CompanyPhone>28.11.2019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DB31EF-1492-4BF7-8FC2-1E8AEEFB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Иванов</dc:description>
  <cp:lastModifiedBy>Арт Гордон</cp:lastModifiedBy>
  <cp:revision>22</cp:revision>
  <cp:lastPrinted>2019-05-22T14:31:00Z</cp:lastPrinted>
  <dcterms:created xsi:type="dcterms:W3CDTF">2018-02-07T13:18:00Z</dcterms:created>
  <dcterms:modified xsi:type="dcterms:W3CDTF">2019-12-14T08:00:00Z</dcterms:modified>
  <cp:category>Лот № 1 Земельный участок, кадастровый номер 02:28:111302:27, назначение - для ведения личного подсобного хозяйства, площадь - 2135 кв.м., адрес - Республика Башкортостан, р-н Ишимбайский, с/с Петровский, д.Тимашевка, ул.Партизанская, д.86 Цена – 155000.0 рублей. Лот № 2 Прицеп, 712502, X89712502B0EN0104, 2011г.в., г.р.з. АУ 2251 02Цена – 28000.00 рублей.</cp:category>
</cp:coreProperties>
</file>