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92F" w:rsidRPr="00B6378B" w:rsidRDefault="00B1692F" w:rsidP="00B1692F">
      <w:pPr>
        <w:spacing w:after="0" w:line="240" w:lineRule="auto"/>
        <w:jc w:val="center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СОГЛАШЕНИЕ О ЗАДАТКЕ</w:t>
      </w:r>
    </w:p>
    <w:p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г. Барнаул</w:t>
      </w:r>
    </w:p>
    <w:p w:rsidR="00B1692F" w:rsidRPr="00B6378B" w:rsidRDefault="00B1692F" w:rsidP="00B1692F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«___» _____________ 201</w:t>
      </w:r>
      <w:r w:rsidR="00E54AB6" w:rsidRPr="00B6378B">
        <w:rPr>
          <w:rFonts w:ascii="Open Sans" w:hAnsi="Open Sans" w:cs="Open Sans"/>
          <w:sz w:val="20"/>
          <w:szCs w:val="20"/>
        </w:rPr>
        <w:t>_</w:t>
      </w:r>
      <w:r w:rsidRPr="00B6378B">
        <w:rPr>
          <w:rFonts w:ascii="Open Sans" w:hAnsi="Open Sans" w:cs="Open Sans"/>
          <w:sz w:val="20"/>
          <w:szCs w:val="20"/>
        </w:rPr>
        <w:t xml:space="preserve"> года</w:t>
      </w:r>
    </w:p>
    <w:p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383A69" w:rsidRDefault="00383A69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  <w:b/>
        </w:rPr>
        <w:t>Сельскохозяйственный потребительский кооператив «Агросоюз»</w:t>
      </w:r>
      <w:r w:rsidRPr="00CC4E7A">
        <w:rPr>
          <w:rFonts w:ascii="Open Sans" w:hAnsi="Open Sans" w:cs="Open Sans"/>
        </w:rPr>
        <w:t xml:space="preserve">, именуемый в дальнейшем «Продавец», в лице конкурсного управляющего </w:t>
      </w:r>
      <w:proofErr w:type="spellStart"/>
      <w:r w:rsidRPr="00CC4E7A">
        <w:rPr>
          <w:rFonts w:ascii="Open Sans" w:hAnsi="Open Sans" w:cs="Open Sans"/>
        </w:rPr>
        <w:t>Ноздеркина</w:t>
      </w:r>
      <w:proofErr w:type="spellEnd"/>
      <w:r w:rsidRPr="00CC4E7A">
        <w:rPr>
          <w:rFonts w:ascii="Open Sans" w:hAnsi="Open Sans" w:cs="Open Sans"/>
        </w:rPr>
        <w:t xml:space="preserve"> Никиты Витальевича, действующего на основании решения арбитражного суда Республики Алтай от 29.05.2017 года по делу № А02-340/2017, с одной стороны, и</w:t>
      </w:r>
    </w:p>
    <w:p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eastAsia="Calibri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345F7C">
        <w:rPr>
          <w:rFonts w:ascii="Open Sans" w:eastAsia="Calibri" w:hAnsi="Open Sans" w:cs="Open Sans"/>
        </w:rPr>
        <w:t>ая</w:t>
      </w:r>
      <w:proofErr w:type="spellEnd"/>
      <w:r w:rsidRPr="00345F7C">
        <w:rPr>
          <w:rFonts w:ascii="Open Sans" w:eastAsia="Calibri" w:hAnsi="Open Sans" w:cs="Open Sans"/>
        </w:rPr>
        <w:t>, -</w:t>
      </w:r>
      <w:proofErr w:type="spellStart"/>
      <w:r w:rsidRPr="00345F7C">
        <w:rPr>
          <w:rFonts w:ascii="Open Sans" w:eastAsia="Calibri" w:hAnsi="Open Sans" w:cs="Open Sans"/>
        </w:rPr>
        <w:t>ое</w:t>
      </w:r>
      <w:proofErr w:type="spellEnd"/>
      <w:r w:rsidRPr="00345F7C">
        <w:rPr>
          <w:rFonts w:ascii="Open Sans" w:eastAsia="Calibri" w:hAnsi="Open Sans" w:cs="Open Sans"/>
        </w:rPr>
        <w:t>) в дальнейшем «П</w:t>
      </w:r>
      <w:r>
        <w:rPr>
          <w:rFonts w:ascii="Open Sans" w:eastAsia="Calibri" w:hAnsi="Open Sans" w:cs="Open Sans"/>
        </w:rPr>
        <w:t>ретендент</w:t>
      </w:r>
      <w:r w:rsidRPr="00345F7C">
        <w:rPr>
          <w:rFonts w:ascii="Open Sans" w:eastAsia="Calibri" w:hAnsi="Open Sans" w:cs="Open Sans"/>
        </w:rPr>
        <w:t>», в лице __________________________</w:t>
      </w:r>
      <w:r w:rsidR="00383A69">
        <w:rPr>
          <w:rFonts w:ascii="Open Sans" w:eastAsia="Calibri" w:hAnsi="Open Sans" w:cs="Open Sans"/>
        </w:rPr>
        <w:t>____________</w:t>
      </w:r>
      <w:r w:rsidRPr="00345F7C">
        <w:rPr>
          <w:rFonts w:ascii="Open Sans" w:eastAsia="Calibri" w:hAnsi="Open Sans" w:cs="Open Sans"/>
        </w:rPr>
        <w:t xml:space="preserve">________________________________________, </w:t>
      </w:r>
      <w:r w:rsidRPr="00345F7C">
        <w:rPr>
          <w:rFonts w:ascii="Open Sans" w:hAnsi="Open Sans" w:cs="Open Sans"/>
        </w:rPr>
        <w:t>действующего</w:t>
      </w:r>
      <w:r w:rsidR="00383A69">
        <w:rPr>
          <w:rFonts w:ascii="Open Sans" w:hAnsi="Open Sans" w:cs="Open Sans"/>
        </w:rPr>
        <w:t xml:space="preserve"> (-ей)</w:t>
      </w:r>
      <w:r w:rsidRPr="00345F7C">
        <w:rPr>
          <w:rFonts w:ascii="Open Sans" w:hAnsi="Open Sans" w:cs="Open Sans"/>
        </w:rPr>
        <w:t xml:space="preserve"> на основании ____________________________________________________,</w:t>
      </w:r>
      <w:r w:rsidRPr="00345F7C">
        <w:rPr>
          <w:rFonts w:ascii="Open Sans" w:eastAsia="Calibri" w:hAnsi="Open Sans" w:cs="Open Sans"/>
        </w:rPr>
        <w:t xml:space="preserve"> </w:t>
      </w:r>
      <w:r w:rsidRPr="00345F7C">
        <w:rPr>
          <w:rFonts w:ascii="Open Sans" w:hAnsi="Open Sans" w:cs="Open Sans"/>
        </w:rPr>
        <w:t>с другой стороны,</w:t>
      </w:r>
    </w:p>
    <w:p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 «Стороны», а по отдельности – «Стороны»,</w:t>
      </w:r>
    </w:p>
    <w:p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заключили настоящее Соглашение</w:t>
      </w:r>
      <w:r w:rsidRPr="00345F7C">
        <w:rPr>
          <w:rFonts w:ascii="Open Sans" w:hAnsi="Open Sans" w:cs="Open Sans"/>
        </w:rPr>
        <w:t xml:space="preserve"> о нижеследующем:</w:t>
      </w:r>
    </w:p>
    <w:p w:rsidR="00B1692F" w:rsidRPr="00B6378B" w:rsidRDefault="00B1692F" w:rsidP="00F85E3D">
      <w:pPr>
        <w:spacing w:after="0" w:line="240" w:lineRule="auto"/>
        <w:ind w:firstLine="851"/>
        <w:rPr>
          <w:rFonts w:ascii="Open Sans" w:hAnsi="Open Sans" w:cs="Open Sans"/>
          <w:sz w:val="20"/>
          <w:szCs w:val="20"/>
        </w:rPr>
      </w:pP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1.</w:t>
      </w:r>
      <w:r w:rsidRPr="00B6378B">
        <w:rPr>
          <w:rFonts w:ascii="Open Sans" w:hAnsi="Open Sans" w:cs="Open Sans"/>
          <w:sz w:val="20"/>
          <w:szCs w:val="20"/>
        </w:rPr>
        <w:tab/>
        <w:t xml:space="preserve">Для участия </w:t>
      </w:r>
      <w:r w:rsidR="00383A69">
        <w:rPr>
          <w:rFonts w:ascii="Open Sans" w:hAnsi="Open Sans" w:cs="Open Sans"/>
          <w:sz w:val="20"/>
          <w:szCs w:val="20"/>
        </w:rPr>
        <w:t>в аукционе по продаже имущества</w:t>
      </w:r>
      <w:r w:rsidR="00040F3F">
        <w:rPr>
          <w:rFonts w:ascii="Open Sans" w:hAnsi="Open Sans" w:cs="Open Sans"/>
          <w:sz w:val="20"/>
          <w:szCs w:val="20"/>
        </w:rPr>
        <w:t xml:space="preserve">, проводимого Продавцом </w:t>
      </w:r>
      <w:r w:rsidR="00E54AB6" w:rsidRPr="00B6378B">
        <w:rPr>
          <w:rFonts w:ascii="Open Sans" w:hAnsi="Open Sans" w:cs="Open Sans"/>
          <w:sz w:val="20"/>
          <w:szCs w:val="20"/>
        </w:rPr>
        <w:t>«___» _____________ 201_</w:t>
      </w:r>
      <w:r w:rsidRPr="00B6378B">
        <w:rPr>
          <w:rFonts w:ascii="Open Sans" w:hAnsi="Open Sans" w:cs="Open Sans"/>
          <w:sz w:val="20"/>
          <w:szCs w:val="20"/>
        </w:rPr>
        <w:t xml:space="preserve"> года, Претендент обязуется перечислить на счёт Продавца задаток в счёт обеспечения оплаты приобретаемого на торгах имуще</w:t>
      </w:r>
      <w:r w:rsidR="00E54AB6" w:rsidRPr="00B6378B">
        <w:rPr>
          <w:rFonts w:ascii="Open Sans" w:hAnsi="Open Sans" w:cs="Open Sans"/>
          <w:sz w:val="20"/>
          <w:szCs w:val="20"/>
        </w:rPr>
        <w:t>ства по лоту № _</w:t>
      </w:r>
      <w:r w:rsidR="00383A69">
        <w:rPr>
          <w:rFonts w:ascii="Open Sans" w:hAnsi="Open Sans" w:cs="Open Sans"/>
          <w:sz w:val="20"/>
          <w:szCs w:val="20"/>
        </w:rPr>
        <w:t xml:space="preserve"> в размере 10</w:t>
      </w:r>
      <w:r w:rsidRPr="00B6378B">
        <w:rPr>
          <w:rFonts w:ascii="Open Sans" w:hAnsi="Open Sans" w:cs="Open Sans"/>
          <w:sz w:val="20"/>
          <w:szCs w:val="20"/>
        </w:rPr>
        <w:t>% от начальной цены продажи, что составляет _____________ руб. ___ коп.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2.</w:t>
      </w:r>
      <w:r w:rsidRPr="00B6378B">
        <w:rPr>
          <w:rFonts w:ascii="Open Sans" w:hAnsi="Open Sans" w:cs="Open Sans"/>
          <w:sz w:val="20"/>
          <w:szCs w:val="20"/>
        </w:rPr>
        <w:tab/>
        <w:t>Претендент перечисляет задаток на</w:t>
      </w:r>
      <w:r w:rsidR="00383A69">
        <w:rPr>
          <w:rFonts w:ascii="Open Sans" w:hAnsi="Open Sans" w:cs="Open Sans"/>
          <w:sz w:val="20"/>
          <w:szCs w:val="20"/>
        </w:rPr>
        <w:t xml:space="preserve"> специальный банковский</w:t>
      </w:r>
      <w:r w:rsidRPr="00B6378B">
        <w:rPr>
          <w:rFonts w:ascii="Open Sans" w:hAnsi="Open Sans" w:cs="Open Sans"/>
          <w:sz w:val="20"/>
          <w:szCs w:val="20"/>
        </w:rPr>
        <w:t xml:space="preserve"> счёт Продавца.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3.</w:t>
      </w:r>
      <w:r w:rsidRPr="00B6378B">
        <w:rPr>
          <w:rFonts w:ascii="Open Sans" w:hAnsi="Open Sans" w:cs="Open Sans"/>
          <w:sz w:val="20"/>
          <w:szCs w:val="20"/>
        </w:rPr>
        <w:tab/>
      </w:r>
      <w:r w:rsidR="00383A69" w:rsidRPr="009F5571">
        <w:rPr>
          <w:rFonts w:ascii="Open Sans" w:hAnsi="Open Sans" w:cs="Open Sans"/>
          <w:sz w:val="20"/>
          <w:szCs w:val="20"/>
        </w:rPr>
        <w:t xml:space="preserve">Документом, подтверждающим поступление </w:t>
      </w:r>
      <w:r w:rsidR="00383A69">
        <w:rPr>
          <w:rFonts w:ascii="Open Sans" w:hAnsi="Open Sans" w:cs="Open Sans"/>
          <w:sz w:val="20"/>
          <w:szCs w:val="20"/>
        </w:rPr>
        <w:t>задатка</w:t>
      </w:r>
      <w:r w:rsidR="00383A69" w:rsidRPr="00934BEF">
        <w:rPr>
          <w:rFonts w:ascii="Open Sans" w:hAnsi="Open Sans" w:cs="Open Sans"/>
          <w:sz w:val="20"/>
          <w:szCs w:val="20"/>
        </w:rPr>
        <w:t xml:space="preserve"> </w:t>
      </w:r>
      <w:r w:rsidR="00383A69">
        <w:rPr>
          <w:rFonts w:ascii="Open Sans" w:hAnsi="Open Sans" w:cs="Open Sans"/>
          <w:sz w:val="20"/>
          <w:szCs w:val="20"/>
        </w:rPr>
        <w:t>на счёт, является выписка (выписки) со счё</w:t>
      </w:r>
      <w:r w:rsidR="00383A69" w:rsidRPr="009F5571">
        <w:rPr>
          <w:rFonts w:ascii="Open Sans" w:hAnsi="Open Sans" w:cs="Open Sans"/>
          <w:sz w:val="20"/>
          <w:szCs w:val="20"/>
        </w:rPr>
        <w:t>т</w:t>
      </w:r>
      <w:r w:rsidR="00383A69">
        <w:rPr>
          <w:rFonts w:ascii="Open Sans" w:hAnsi="Open Sans" w:cs="Open Sans"/>
          <w:sz w:val="20"/>
          <w:szCs w:val="20"/>
        </w:rPr>
        <w:t>а, квитанция, иной документ – с отметкой банка, подтверждающий зачисление (поступление) установленного задатка</w:t>
      </w:r>
      <w:r w:rsidR="00383A69" w:rsidRPr="009F5571">
        <w:rPr>
          <w:rFonts w:ascii="Open Sans" w:hAnsi="Open Sans" w:cs="Open Sans"/>
          <w:sz w:val="20"/>
          <w:szCs w:val="20"/>
        </w:rPr>
        <w:t>.</w:t>
      </w:r>
      <w:r w:rsidRPr="00B6378B">
        <w:rPr>
          <w:rFonts w:ascii="Open Sans" w:hAnsi="Open Sans" w:cs="Open Sans"/>
          <w:sz w:val="20"/>
          <w:szCs w:val="20"/>
        </w:rPr>
        <w:t xml:space="preserve"> По получении подтверждения перечислении задатка Претендент допускается к участию в аукционе. </w:t>
      </w:r>
    </w:p>
    <w:p w:rsidR="00B1692F" w:rsidRPr="00B6378B" w:rsidRDefault="00040F3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4.</w:t>
      </w:r>
      <w:r>
        <w:rPr>
          <w:rFonts w:ascii="Open Sans" w:hAnsi="Open Sans" w:cs="Open Sans"/>
          <w:sz w:val="20"/>
          <w:szCs w:val="20"/>
        </w:rPr>
        <w:tab/>
        <w:t>Задаток возвращается:</w:t>
      </w:r>
    </w:p>
    <w:p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отказе Претенденту в участии в аукционе;</w:t>
      </w:r>
    </w:p>
    <w:p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если Претендент не признан победителем аукциона;</w:t>
      </w:r>
    </w:p>
    <w:p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отзыве Претендентом заявки на участии в аукционе.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5.</w:t>
      </w:r>
      <w:r w:rsidRPr="00B6378B">
        <w:rPr>
          <w:rFonts w:ascii="Open Sans" w:hAnsi="Open Sans" w:cs="Open Sans"/>
          <w:sz w:val="20"/>
          <w:szCs w:val="20"/>
        </w:rPr>
        <w:tab/>
        <w:t>Задаток, внесенный Победителем торгов, засчитывается в счёт оплаты приобретаемого имущества.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6.</w:t>
      </w:r>
      <w:r w:rsidRPr="00B6378B">
        <w:rPr>
          <w:rFonts w:ascii="Open Sans" w:hAnsi="Open Sans" w:cs="Open Sans"/>
          <w:sz w:val="20"/>
          <w:szCs w:val="20"/>
        </w:rPr>
        <w:tab/>
        <w:t>При уклонении (отказе) Победителя аукциона от:</w:t>
      </w:r>
    </w:p>
    <w:p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подписания протокола о результатах аукциона,</w:t>
      </w:r>
    </w:p>
    <w:p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от заключения в пятидневный срок договор купли-продажи имущества,</w:t>
      </w:r>
    </w:p>
    <w:p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неоплаты покупки в течение тридцати календарных дней со дня подписания вышеуказанного договора купли-продажи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задаток не возвращается, а Победитель утрачивает право на покупку.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7.</w:t>
      </w:r>
      <w:r w:rsidRPr="00B6378B">
        <w:rPr>
          <w:rFonts w:ascii="Open Sans" w:hAnsi="Open Sans" w:cs="Open Sans"/>
          <w:sz w:val="20"/>
          <w:szCs w:val="20"/>
        </w:rPr>
        <w:tab/>
        <w:t>Настоящее</w:t>
      </w:r>
      <w:r w:rsidR="00383A69">
        <w:rPr>
          <w:rFonts w:ascii="Open Sans" w:hAnsi="Open Sans" w:cs="Open Sans"/>
          <w:sz w:val="20"/>
          <w:szCs w:val="20"/>
        </w:rPr>
        <w:t xml:space="preserve"> С</w:t>
      </w:r>
      <w:r w:rsidR="00040F3F">
        <w:rPr>
          <w:rFonts w:ascii="Open Sans" w:hAnsi="Open Sans" w:cs="Open Sans"/>
          <w:sz w:val="20"/>
          <w:szCs w:val="20"/>
        </w:rPr>
        <w:t>оглашение является договором</w:t>
      </w:r>
      <w:r w:rsidRPr="00B6378B">
        <w:rPr>
          <w:rFonts w:ascii="Open Sans" w:hAnsi="Open Sans" w:cs="Open Sans"/>
          <w:sz w:val="20"/>
          <w:szCs w:val="20"/>
        </w:rPr>
        <w:t xml:space="preserve"> присоединения к протоколу о результатах аукциона и к договору купли-продажи имущества.</w:t>
      </w:r>
    </w:p>
    <w:p w:rsidR="00B1692F" w:rsidRPr="00B6378B" w:rsidRDefault="00383A69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8.</w:t>
      </w:r>
      <w:r>
        <w:rPr>
          <w:rFonts w:ascii="Open Sans" w:hAnsi="Open Sans" w:cs="Open Sans"/>
          <w:sz w:val="20"/>
          <w:szCs w:val="20"/>
        </w:rPr>
        <w:tab/>
        <w:t>Настоящее С</w:t>
      </w:r>
      <w:r w:rsidR="00B1692F" w:rsidRPr="00B6378B">
        <w:rPr>
          <w:rFonts w:ascii="Open Sans" w:hAnsi="Open Sans" w:cs="Open Sans"/>
          <w:sz w:val="20"/>
          <w:szCs w:val="20"/>
        </w:rPr>
        <w:t>оглашение вступает в силу с момента его подписания и будет действов</w:t>
      </w:r>
      <w:r>
        <w:rPr>
          <w:rFonts w:ascii="Open Sans" w:hAnsi="Open Sans" w:cs="Open Sans"/>
          <w:sz w:val="20"/>
          <w:szCs w:val="20"/>
        </w:rPr>
        <w:t>ать в течении срока выполнения С</w:t>
      </w:r>
      <w:r w:rsidR="00B1692F" w:rsidRPr="00B6378B">
        <w:rPr>
          <w:rFonts w:ascii="Open Sans" w:hAnsi="Open Sans" w:cs="Open Sans"/>
          <w:sz w:val="20"/>
          <w:szCs w:val="20"/>
        </w:rPr>
        <w:t>торонами своих обязател</w:t>
      </w:r>
      <w:r>
        <w:rPr>
          <w:rFonts w:ascii="Open Sans" w:hAnsi="Open Sans" w:cs="Open Sans"/>
          <w:sz w:val="20"/>
          <w:szCs w:val="20"/>
        </w:rPr>
        <w:t>ьств и урегулирования всех расчё</w:t>
      </w:r>
      <w:r w:rsidR="00B1692F" w:rsidRPr="00B6378B">
        <w:rPr>
          <w:rFonts w:ascii="Open Sans" w:hAnsi="Open Sans" w:cs="Open Sans"/>
          <w:sz w:val="20"/>
          <w:szCs w:val="20"/>
        </w:rPr>
        <w:t>тов между ними.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9.</w:t>
      </w:r>
      <w:r w:rsidRPr="00B6378B">
        <w:rPr>
          <w:rFonts w:ascii="Open Sans" w:hAnsi="Open Sans" w:cs="Open Sans"/>
          <w:sz w:val="20"/>
          <w:szCs w:val="20"/>
        </w:rPr>
        <w:tab/>
        <w:t>Любые измен</w:t>
      </w:r>
      <w:r w:rsidR="00383A69">
        <w:rPr>
          <w:rFonts w:ascii="Open Sans" w:hAnsi="Open Sans" w:cs="Open Sans"/>
          <w:sz w:val="20"/>
          <w:szCs w:val="20"/>
        </w:rPr>
        <w:t>ения и дополнения к настоящему С</w:t>
      </w:r>
      <w:r w:rsidRPr="00B6378B">
        <w:rPr>
          <w:rFonts w:ascii="Open Sans" w:hAnsi="Open Sans" w:cs="Open Sans"/>
          <w:sz w:val="20"/>
          <w:szCs w:val="20"/>
        </w:rPr>
        <w:t>оглашению имеют силу только в том случае, если они оформлены в письменном виде и подписаны обеими Сторонами.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10.</w:t>
      </w:r>
      <w:r w:rsidRPr="00B6378B">
        <w:rPr>
          <w:rFonts w:ascii="Open Sans" w:hAnsi="Open Sans" w:cs="Open Sans"/>
          <w:sz w:val="20"/>
          <w:szCs w:val="20"/>
        </w:rPr>
        <w:tab/>
      </w:r>
      <w:proofErr w:type="gramStart"/>
      <w:r w:rsidRPr="00B6378B">
        <w:rPr>
          <w:rFonts w:ascii="Open Sans" w:hAnsi="Open Sans" w:cs="Open Sans"/>
          <w:sz w:val="20"/>
          <w:szCs w:val="20"/>
        </w:rPr>
        <w:t>В</w:t>
      </w:r>
      <w:proofErr w:type="gramEnd"/>
      <w:r w:rsidRPr="00B6378B">
        <w:rPr>
          <w:rFonts w:ascii="Open Sans" w:hAnsi="Open Sans" w:cs="Open Sans"/>
          <w:sz w:val="20"/>
          <w:szCs w:val="20"/>
        </w:rPr>
        <w:t xml:space="preserve"> случае возникновения споров по вопро</w:t>
      </w:r>
      <w:r w:rsidR="00383A69">
        <w:rPr>
          <w:rFonts w:ascii="Open Sans" w:hAnsi="Open Sans" w:cs="Open Sans"/>
          <w:sz w:val="20"/>
          <w:szCs w:val="20"/>
        </w:rPr>
        <w:t>сам, предусмотренным настоящим С</w:t>
      </w:r>
      <w:r w:rsidRPr="00B6378B">
        <w:rPr>
          <w:rFonts w:ascii="Open Sans" w:hAnsi="Open Sans" w:cs="Open Sans"/>
          <w:sz w:val="20"/>
          <w:szCs w:val="20"/>
        </w:rPr>
        <w:t>оглашением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</w:t>
      </w:r>
    </w:p>
    <w:p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11.</w:t>
      </w:r>
      <w:r w:rsidRPr="00B6378B">
        <w:rPr>
          <w:rFonts w:ascii="Open Sans" w:hAnsi="Open Sans" w:cs="Open Sans"/>
          <w:sz w:val="20"/>
          <w:szCs w:val="20"/>
        </w:rPr>
        <w:tab/>
        <w:t xml:space="preserve">За неисполнение или ненадлежащее исполнение обязанностей по настоящему </w:t>
      </w:r>
      <w:bookmarkStart w:id="0" w:name="_GoBack"/>
      <w:r w:rsidR="00383A69">
        <w:rPr>
          <w:rFonts w:ascii="Open Sans" w:hAnsi="Open Sans" w:cs="Open Sans"/>
          <w:sz w:val="20"/>
          <w:szCs w:val="20"/>
        </w:rPr>
        <w:t>С</w:t>
      </w:r>
      <w:r w:rsidRPr="00B6378B">
        <w:rPr>
          <w:rFonts w:ascii="Open Sans" w:hAnsi="Open Sans" w:cs="Open Sans"/>
          <w:sz w:val="20"/>
          <w:szCs w:val="20"/>
        </w:rPr>
        <w:t>оглаш</w:t>
      </w:r>
      <w:bookmarkEnd w:id="0"/>
      <w:r w:rsidRPr="00B6378B">
        <w:rPr>
          <w:rFonts w:ascii="Open Sans" w:hAnsi="Open Sans" w:cs="Open Sans"/>
          <w:sz w:val="20"/>
          <w:szCs w:val="20"/>
        </w:rPr>
        <w:t>ению Стороны несут ответственность, предусмотренную действующим законодательством РФ.</w:t>
      </w:r>
    </w:p>
    <w:p w:rsidR="00B1692F" w:rsidRPr="00B6378B" w:rsidRDefault="00383A69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12.</w:t>
      </w:r>
      <w:r>
        <w:rPr>
          <w:rFonts w:ascii="Open Sans" w:hAnsi="Open Sans" w:cs="Open Sans"/>
          <w:sz w:val="20"/>
          <w:szCs w:val="20"/>
        </w:rPr>
        <w:tab/>
        <w:t>Во всё</w:t>
      </w:r>
      <w:r w:rsidR="00B1692F" w:rsidRPr="00B6378B">
        <w:rPr>
          <w:rFonts w:ascii="Open Sans" w:hAnsi="Open Sans" w:cs="Open Sans"/>
          <w:sz w:val="20"/>
          <w:szCs w:val="20"/>
        </w:rPr>
        <w:t xml:space="preserve">м ином, </w:t>
      </w:r>
      <w:r>
        <w:rPr>
          <w:rFonts w:ascii="Open Sans" w:hAnsi="Open Sans" w:cs="Open Sans"/>
          <w:sz w:val="20"/>
          <w:szCs w:val="20"/>
        </w:rPr>
        <w:t>что не предусмотрено настоящим С</w:t>
      </w:r>
      <w:r w:rsidR="00B1692F" w:rsidRPr="00B6378B">
        <w:rPr>
          <w:rFonts w:ascii="Open Sans" w:hAnsi="Open Sans" w:cs="Open Sans"/>
          <w:sz w:val="20"/>
          <w:szCs w:val="20"/>
        </w:rPr>
        <w:t>оглашением, будут применяться нормы действующего законодательства.</w:t>
      </w:r>
    </w:p>
    <w:p w:rsidR="00B1692F" w:rsidRPr="00B6378B" w:rsidRDefault="00383A69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13.</w:t>
      </w:r>
      <w:r>
        <w:rPr>
          <w:rFonts w:ascii="Open Sans" w:hAnsi="Open Sans" w:cs="Open Sans"/>
          <w:sz w:val="20"/>
          <w:szCs w:val="20"/>
        </w:rPr>
        <w:tab/>
        <w:t>Настоящее С</w:t>
      </w:r>
      <w:r w:rsidR="00B1692F" w:rsidRPr="00B6378B">
        <w:rPr>
          <w:rFonts w:ascii="Open Sans" w:hAnsi="Open Sans" w:cs="Open Sans"/>
          <w:sz w:val="20"/>
          <w:szCs w:val="20"/>
        </w:rPr>
        <w:t>оглашение составлено в двух экземплярах, идентичных по тексту и имеющих одинаковую юридическую силу, один из которых находится у Продавца, а второй – у Претендента.</w:t>
      </w:r>
    </w:p>
    <w:p w:rsidR="00B1692F" w:rsidRPr="00B6378B" w:rsidRDefault="00236B0A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14.</w:t>
      </w:r>
      <w:r>
        <w:rPr>
          <w:rFonts w:ascii="Open Sans" w:hAnsi="Open Sans" w:cs="Open Sans"/>
          <w:sz w:val="20"/>
          <w:szCs w:val="20"/>
        </w:rPr>
        <w:tab/>
        <w:t>Паспортные данные, банковские</w:t>
      </w:r>
      <w:r w:rsidR="00B1692F" w:rsidRPr="00B6378B">
        <w:rPr>
          <w:rFonts w:ascii="Open Sans" w:hAnsi="Open Sans" w:cs="Open Sans"/>
          <w:sz w:val="20"/>
          <w:szCs w:val="20"/>
        </w:rPr>
        <w:t xml:space="preserve"> реквизиты</w:t>
      </w:r>
      <w:r>
        <w:rPr>
          <w:rFonts w:ascii="Open Sans" w:hAnsi="Open Sans" w:cs="Open Sans"/>
          <w:sz w:val="20"/>
          <w:szCs w:val="20"/>
        </w:rPr>
        <w:t>, подписи</w:t>
      </w:r>
      <w:r w:rsidR="00B1692F" w:rsidRPr="00B6378B">
        <w:rPr>
          <w:rFonts w:ascii="Open Sans" w:hAnsi="Open Sans" w:cs="Open Sans"/>
          <w:sz w:val="20"/>
          <w:szCs w:val="20"/>
        </w:rPr>
        <w:t xml:space="preserve"> </w:t>
      </w:r>
      <w:r w:rsidR="007C404B" w:rsidRPr="00B6378B">
        <w:rPr>
          <w:rFonts w:ascii="Open Sans" w:hAnsi="Open Sans" w:cs="Open Sans"/>
          <w:sz w:val="20"/>
          <w:szCs w:val="20"/>
        </w:rPr>
        <w:t>С</w:t>
      </w:r>
      <w:r w:rsidR="00B1692F" w:rsidRPr="00B6378B">
        <w:rPr>
          <w:rFonts w:ascii="Open Sans" w:hAnsi="Open Sans" w:cs="Open Sans"/>
          <w:sz w:val="20"/>
          <w:szCs w:val="20"/>
        </w:rPr>
        <w:t>торон:</w:t>
      </w: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 xml:space="preserve">Продавец: </w:t>
      </w:r>
      <w:r w:rsidRPr="00B6378B">
        <w:rPr>
          <w:rFonts w:ascii="Open Sans" w:hAnsi="Open Sans" w:cs="Open Sans"/>
        </w:rPr>
        <w:lastRenderedPageBreak/>
        <w:t>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:rsidR="001E78CA" w:rsidRPr="00B6378B" w:rsidRDefault="00B1692F" w:rsidP="001E78C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 xml:space="preserve">Претендент: </w:t>
      </w:r>
      <w:r w:rsidR="001E78CA" w:rsidRPr="00B6378B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:rsidR="00B1692F" w:rsidRPr="00B6378B" w:rsidRDefault="001E78CA" w:rsidP="00236B0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Продавец: / _________________ / ______________ /</w:t>
      </w:r>
    </w:p>
    <w:p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:rsidR="00BB4262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Претендент: / _________________ / ______________ /</w:t>
      </w:r>
    </w:p>
    <w:sectPr w:rsidR="00BB4262" w:rsidRPr="00B6378B" w:rsidSect="00B1692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666"/>
    <w:multiLevelType w:val="hybridMultilevel"/>
    <w:tmpl w:val="AD5400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F221BF"/>
    <w:multiLevelType w:val="hybridMultilevel"/>
    <w:tmpl w:val="C9D2397A"/>
    <w:lvl w:ilvl="0" w:tplc="0419000F">
      <w:start w:val="1"/>
      <w:numFmt w:val="decimal"/>
      <w:lvlText w:val="%1."/>
      <w:lvlJc w:val="left"/>
      <w:pPr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2" w15:restartNumberingAfterBreak="0">
    <w:nsid w:val="7BB770D2"/>
    <w:multiLevelType w:val="hybridMultilevel"/>
    <w:tmpl w:val="BEBEFC6C"/>
    <w:lvl w:ilvl="0" w:tplc="0419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2F"/>
    <w:rsid w:val="00003F25"/>
    <w:rsid w:val="00040F3F"/>
    <w:rsid w:val="001E78CA"/>
    <w:rsid w:val="00236B0A"/>
    <w:rsid w:val="00383A69"/>
    <w:rsid w:val="00450DCB"/>
    <w:rsid w:val="007C404B"/>
    <w:rsid w:val="00870287"/>
    <w:rsid w:val="00B1692F"/>
    <w:rsid w:val="00B6378B"/>
    <w:rsid w:val="00BB4262"/>
    <w:rsid w:val="00C514F1"/>
    <w:rsid w:val="00E54AB6"/>
    <w:rsid w:val="00F85E3D"/>
    <w:rsid w:val="00F9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4874C"/>
  <w15:chartTrackingRefBased/>
  <w15:docId w15:val="{CB564FF9-7B41-49B1-8C61-5833D5E5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92F"/>
    <w:pPr>
      <w:ind w:left="720"/>
      <w:contextualSpacing/>
    </w:pPr>
  </w:style>
  <w:style w:type="paragraph" w:customStyle="1" w:styleId="ConsPlusNonformat">
    <w:name w:val="ConsPlusNonformat"/>
    <w:rsid w:val="00B169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dcterms:created xsi:type="dcterms:W3CDTF">2018-10-09T16:24:00Z</dcterms:created>
  <dcterms:modified xsi:type="dcterms:W3CDTF">2018-10-09T16:24:00Z</dcterms:modified>
</cp:coreProperties>
</file>