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88F3A" w14:textId="77777777" w:rsidR="009B7F9F" w:rsidRPr="00345F7C" w:rsidRDefault="009B7F9F" w:rsidP="00345F7C">
      <w:pPr>
        <w:pStyle w:val="ConsPlusNonformat"/>
        <w:jc w:val="center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ДОГОВОР</w:t>
      </w:r>
    </w:p>
    <w:p w14:paraId="540B8B65" w14:textId="77777777" w:rsidR="009B7F9F" w:rsidRPr="00345F7C" w:rsidRDefault="009B7F9F" w:rsidP="00345F7C">
      <w:pPr>
        <w:pStyle w:val="ConsPlusNonformat"/>
        <w:jc w:val="center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КУПЛИ-ПРОДАЖИ</w:t>
      </w:r>
    </w:p>
    <w:p w14:paraId="59EF8E09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</w:pPr>
    </w:p>
    <w:p w14:paraId="5628E222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  <w:sectPr w:rsidR="009B7F9F" w:rsidRPr="00345F7C" w:rsidSect="006C55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781DA5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г. Горно-Алтайск</w:t>
      </w:r>
    </w:p>
    <w:p w14:paraId="10164758" w14:textId="0732AC31" w:rsidR="009B7F9F" w:rsidRPr="00345F7C" w:rsidRDefault="009B7F9F" w:rsidP="00345F7C">
      <w:pPr>
        <w:pStyle w:val="ConsPlusNonformat"/>
        <w:jc w:val="right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«___» ________________ 20</w:t>
      </w:r>
      <w:r w:rsidR="004C0F05">
        <w:rPr>
          <w:rFonts w:ascii="Open Sans" w:hAnsi="Open Sans" w:cs="Open Sans"/>
        </w:rPr>
        <w:t>2</w:t>
      </w:r>
      <w:r w:rsidRPr="00345F7C">
        <w:rPr>
          <w:rFonts w:ascii="Open Sans" w:hAnsi="Open Sans" w:cs="Open Sans"/>
        </w:rPr>
        <w:t>_ года</w:t>
      </w:r>
    </w:p>
    <w:p w14:paraId="41BBACF2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  <w:sectPr w:rsidR="009B7F9F" w:rsidRPr="00345F7C" w:rsidSect="009B7F9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57E69FAC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</w:pPr>
    </w:p>
    <w:p w14:paraId="45886892" w14:textId="77777777" w:rsidR="000232FD" w:rsidRPr="00345F7C" w:rsidRDefault="009B7F9F" w:rsidP="00345F7C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eastAsia="Calibri" w:hAnsi="Open Sans" w:cs="Open Sans"/>
          <w:b/>
        </w:rPr>
        <w:t>Сакладова Аяна Сюнеровна</w:t>
      </w:r>
      <w:r w:rsidRPr="00345F7C">
        <w:rPr>
          <w:rFonts w:ascii="Open Sans" w:eastAsia="Calibri" w:hAnsi="Open Sans" w:cs="Open Sans"/>
        </w:rPr>
        <w:t xml:space="preserve">, прежняя фамилия – Кокпоева, ИНН 041104948647, СНИЛС 072-487-474-91, дата рождения: 10.01.1967, место рождения: с. Яконур Усть-Канского района </w:t>
      </w:r>
      <w:r w:rsidR="008F0B89">
        <w:rPr>
          <w:rFonts w:ascii="Open Sans" w:eastAsia="Calibri" w:hAnsi="Open Sans" w:cs="Open Sans"/>
        </w:rPr>
        <w:t>Алтайского края,</w:t>
      </w:r>
      <w:r w:rsidRPr="00345F7C">
        <w:rPr>
          <w:rFonts w:ascii="Open Sans" w:eastAsia="Calibri" w:hAnsi="Open Sans" w:cs="Open Sans"/>
        </w:rPr>
        <w:t xml:space="preserve"> место жительства: 649002, Республика Алтай, г. Горно-Алтайск, ул. Хирургическая, д. 45/1</w:t>
      </w:r>
      <w:r w:rsidR="000232FD" w:rsidRPr="00345F7C">
        <w:rPr>
          <w:rFonts w:ascii="Open Sans" w:eastAsia="Calibri" w:hAnsi="Open Sans" w:cs="Open Sans"/>
        </w:rPr>
        <w:t>, именуемая в дальнейшем «Продавец</w:t>
      </w:r>
      <w:r w:rsidR="008127A0">
        <w:rPr>
          <w:rFonts w:ascii="Open Sans" w:eastAsia="Calibri" w:hAnsi="Open Sans" w:cs="Open Sans"/>
        </w:rPr>
        <w:t>, Должник</w:t>
      </w:r>
      <w:r w:rsidR="000232FD" w:rsidRPr="00345F7C">
        <w:rPr>
          <w:rFonts w:ascii="Open Sans" w:eastAsia="Calibri" w:hAnsi="Open Sans" w:cs="Open Sans"/>
        </w:rPr>
        <w:t>», в лице</w:t>
      </w:r>
    </w:p>
    <w:p w14:paraId="1D206FC6" w14:textId="77777777" w:rsidR="000232FD" w:rsidRPr="00345F7C" w:rsidRDefault="000232FD" w:rsidP="00345F7C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eastAsia="Calibri" w:hAnsi="Open Sans" w:cs="Open Sans"/>
        </w:rPr>
        <w:t xml:space="preserve">финансового управляющего </w:t>
      </w:r>
      <w:r w:rsidRPr="00345F7C">
        <w:rPr>
          <w:rFonts w:ascii="Open Sans" w:eastAsia="Calibri" w:hAnsi="Open Sans" w:cs="Open Sans"/>
          <w:b/>
        </w:rPr>
        <w:t>Ноздеркина Никиты Витальевича</w:t>
      </w:r>
      <w:r w:rsidRPr="00345F7C">
        <w:rPr>
          <w:rFonts w:ascii="Open Sans" w:eastAsia="Calibri" w:hAnsi="Open Sans" w:cs="Open Sans"/>
        </w:rPr>
        <w:t>, действующего на основании решения арбитражного суда республики Алтай от 26.04.2017 года по делу № А02-339/2017, с одной стороны, и</w:t>
      </w:r>
    </w:p>
    <w:p w14:paraId="006CC464" w14:textId="77777777" w:rsidR="000232FD" w:rsidRPr="00345F7C" w:rsidRDefault="000232FD" w:rsidP="00345F7C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eastAsia="Calibri" w:hAnsi="Open Sans" w:cs="Open San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(-ая, -ое) в дальн</w:t>
      </w:r>
      <w:r w:rsidR="008F0B89">
        <w:rPr>
          <w:rFonts w:ascii="Open Sans" w:eastAsia="Calibri" w:hAnsi="Open Sans" w:cs="Open Sans"/>
        </w:rPr>
        <w:t>ейшем «Покупатель», в лице _____</w:t>
      </w:r>
      <w:r w:rsidRPr="00345F7C">
        <w:rPr>
          <w:rFonts w:ascii="Open Sans" w:eastAsia="Calibri" w:hAnsi="Open Sans" w:cs="Open Sans"/>
        </w:rPr>
        <w:t>_____________________________</w:t>
      </w:r>
      <w:r w:rsidR="008F0B89">
        <w:rPr>
          <w:rFonts w:ascii="Open Sans" w:eastAsia="Calibri" w:hAnsi="Open Sans" w:cs="Open Sans"/>
        </w:rPr>
        <w:t>______</w:t>
      </w:r>
      <w:r w:rsidRPr="00345F7C">
        <w:rPr>
          <w:rFonts w:ascii="Open Sans" w:eastAsia="Calibri" w:hAnsi="Open Sans" w:cs="Open Sans"/>
        </w:rPr>
        <w:t xml:space="preserve">, </w:t>
      </w:r>
      <w:r w:rsidRPr="00345F7C">
        <w:rPr>
          <w:rFonts w:ascii="Open Sans" w:hAnsi="Open Sans" w:cs="Open Sans"/>
        </w:rPr>
        <w:t>действующего на</w:t>
      </w:r>
      <w:r w:rsidR="008F0B89">
        <w:rPr>
          <w:rFonts w:ascii="Open Sans" w:hAnsi="Open Sans" w:cs="Open Sans"/>
        </w:rPr>
        <w:t xml:space="preserve"> основании ____________________</w:t>
      </w:r>
      <w:r w:rsidRPr="00345F7C">
        <w:rPr>
          <w:rFonts w:ascii="Open Sans" w:hAnsi="Open Sans" w:cs="Open Sans"/>
        </w:rPr>
        <w:t>_______________________________,</w:t>
      </w:r>
      <w:r w:rsidRPr="00345F7C">
        <w:rPr>
          <w:rFonts w:ascii="Open Sans" w:eastAsia="Calibri" w:hAnsi="Open Sans" w:cs="Open Sans"/>
        </w:rPr>
        <w:t xml:space="preserve"> </w:t>
      </w:r>
      <w:r w:rsidR="009B7F9F" w:rsidRPr="00345F7C">
        <w:rPr>
          <w:rFonts w:ascii="Open Sans" w:hAnsi="Open Sans" w:cs="Open Sans"/>
        </w:rPr>
        <w:t>с другой стороны,</w:t>
      </w:r>
    </w:p>
    <w:p w14:paraId="67B6F26A" w14:textId="77777777" w:rsidR="000232FD" w:rsidRPr="00345F7C" w:rsidRDefault="009B7F9F" w:rsidP="00345F7C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совместно именуемые</w:t>
      </w:r>
      <w:r w:rsidR="000232FD" w:rsidRPr="00345F7C">
        <w:rPr>
          <w:rFonts w:ascii="Open Sans" w:hAnsi="Open Sans" w:cs="Open Sans"/>
        </w:rPr>
        <w:t xml:space="preserve"> «Стороны»</w:t>
      </w:r>
      <w:r w:rsidRPr="00345F7C">
        <w:rPr>
          <w:rFonts w:ascii="Open Sans" w:hAnsi="Open Sans" w:cs="Open Sans"/>
        </w:rPr>
        <w:t>,</w:t>
      </w:r>
      <w:r w:rsidR="000232FD" w:rsidRPr="00345F7C">
        <w:rPr>
          <w:rFonts w:ascii="Open Sans" w:hAnsi="Open Sans" w:cs="Open Sans"/>
        </w:rPr>
        <w:t xml:space="preserve"> а по отдельност</w:t>
      </w:r>
      <w:r w:rsidR="008F0B89">
        <w:rPr>
          <w:rFonts w:ascii="Open Sans" w:hAnsi="Open Sans" w:cs="Open Sans"/>
        </w:rPr>
        <w:t>и – «Сторона</w:t>
      </w:r>
      <w:r w:rsidR="000232FD" w:rsidRPr="00345F7C">
        <w:rPr>
          <w:rFonts w:ascii="Open Sans" w:hAnsi="Open Sans" w:cs="Open Sans"/>
        </w:rPr>
        <w:t>»,</w:t>
      </w:r>
    </w:p>
    <w:p w14:paraId="707EAE4A" w14:textId="77777777" w:rsidR="009B7F9F" w:rsidRPr="00345F7C" w:rsidRDefault="009B7F9F" w:rsidP="00345F7C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заключили настоящий Договор о нижеследующем:</w:t>
      </w:r>
    </w:p>
    <w:p w14:paraId="46F133C2" w14:textId="77777777" w:rsidR="009B7F9F" w:rsidRPr="00345F7C" w:rsidRDefault="009B7F9F" w:rsidP="00345F7C">
      <w:pPr>
        <w:pStyle w:val="ConsPlusNormal"/>
        <w:jc w:val="both"/>
        <w:rPr>
          <w:rFonts w:ascii="Open Sans" w:hAnsi="Open Sans" w:cs="Open Sans"/>
          <w:sz w:val="20"/>
        </w:rPr>
      </w:pPr>
    </w:p>
    <w:p w14:paraId="2E5B8274" w14:textId="77777777" w:rsidR="009B7F9F" w:rsidRPr="00345F7C" w:rsidRDefault="00345F7C" w:rsidP="00345F7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345F7C">
        <w:rPr>
          <w:rFonts w:ascii="Open Sans" w:hAnsi="Open Sans" w:cs="Open Sans"/>
          <w:sz w:val="20"/>
        </w:rPr>
        <w:t>1</w:t>
      </w:r>
      <w:r w:rsidR="009B7F9F" w:rsidRPr="00345F7C">
        <w:rPr>
          <w:rFonts w:ascii="Open Sans" w:hAnsi="Open Sans" w:cs="Open Sans"/>
          <w:sz w:val="20"/>
        </w:rPr>
        <w:t>. Продавец</w:t>
      </w:r>
      <w:r>
        <w:rPr>
          <w:rFonts w:ascii="Open Sans" w:hAnsi="Open Sans" w:cs="Open Sans"/>
          <w:sz w:val="20"/>
        </w:rPr>
        <w:t xml:space="preserve"> обязуется переда</w:t>
      </w:r>
      <w:r w:rsidR="009B7F9F" w:rsidRPr="00345F7C">
        <w:rPr>
          <w:rFonts w:ascii="Open Sans" w:hAnsi="Open Sans" w:cs="Open Sans"/>
          <w:sz w:val="20"/>
        </w:rPr>
        <w:t>т</w:t>
      </w:r>
      <w:r>
        <w:rPr>
          <w:rFonts w:ascii="Open Sans" w:hAnsi="Open Sans" w:cs="Open Sans"/>
          <w:sz w:val="20"/>
        </w:rPr>
        <w:t>ь</w:t>
      </w:r>
      <w:r w:rsidR="009B7F9F" w:rsidRPr="00345F7C">
        <w:rPr>
          <w:rFonts w:ascii="Open Sans" w:hAnsi="Open Sans" w:cs="Open Sans"/>
          <w:sz w:val="20"/>
        </w:rPr>
        <w:t xml:space="preserve"> в собственность Покупателя, а </w:t>
      </w:r>
      <w:r>
        <w:rPr>
          <w:rFonts w:ascii="Open Sans" w:hAnsi="Open Sans" w:cs="Open Sans"/>
          <w:sz w:val="20"/>
        </w:rPr>
        <w:t>Покупатель обязуется принять и о</w:t>
      </w:r>
      <w:r w:rsidR="009B7F9F" w:rsidRPr="00345F7C">
        <w:rPr>
          <w:rFonts w:ascii="Open Sans" w:hAnsi="Open Sans" w:cs="Open Sans"/>
          <w:sz w:val="20"/>
        </w:rPr>
        <w:t xml:space="preserve">платить следующее имущество: </w:t>
      </w:r>
      <w:r w:rsidR="000232FD" w:rsidRPr="00345F7C">
        <w:rPr>
          <w:rFonts w:ascii="Open Sans" w:hAnsi="Open Sans" w:cs="Open Sans"/>
          <w:sz w:val="20"/>
        </w:rPr>
        <w:t>____________</w:t>
      </w:r>
      <w:r>
        <w:rPr>
          <w:rFonts w:ascii="Open Sans" w:hAnsi="Open Sans" w:cs="Open Sans"/>
          <w:sz w:val="20"/>
        </w:rPr>
        <w:t>____________________________</w:t>
      </w:r>
      <w:r w:rsidR="000232FD" w:rsidRPr="00345F7C">
        <w:rPr>
          <w:rFonts w:ascii="Open Sans" w:hAnsi="Open Sans" w:cs="Open Sans"/>
          <w:sz w:val="20"/>
        </w:rPr>
        <w:t>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 (далее по тексту также –</w:t>
      </w:r>
      <w:r w:rsidR="009B7F9F" w:rsidRPr="00345F7C">
        <w:rPr>
          <w:rFonts w:ascii="Open Sans" w:hAnsi="Open Sans" w:cs="Open Sans"/>
          <w:sz w:val="20"/>
        </w:rPr>
        <w:t xml:space="preserve"> </w:t>
      </w:r>
      <w:r w:rsidR="000232FD" w:rsidRPr="00345F7C">
        <w:rPr>
          <w:rFonts w:ascii="Open Sans" w:hAnsi="Open Sans" w:cs="Open Sans"/>
          <w:sz w:val="20"/>
        </w:rPr>
        <w:t>«</w:t>
      </w:r>
      <w:r w:rsidR="009B7F9F" w:rsidRPr="00345F7C">
        <w:rPr>
          <w:rFonts w:ascii="Open Sans" w:hAnsi="Open Sans" w:cs="Open Sans"/>
          <w:sz w:val="20"/>
        </w:rPr>
        <w:t>Имуще</w:t>
      </w:r>
      <w:r w:rsidR="000232FD" w:rsidRPr="00345F7C">
        <w:rPr>
          <w:rFonts w:ascii="Open Sans" w:hAnsi="Open Sans" w:cs="Open Sans"/>
          <w:sz w:val="20"/>
        </w:rPr>
        <w:t>ство»</w:t>
      </w:r>
      <w:r w:rsidR="009B7F9F" w:rsidRPr="00345F7C">
        <w:rPr>
          <w:rFonts w:ascii="Open Sans" w:hAnsi="Open Sans" w:cs="Open Sans"/>
          <w:sz w:val="20"/>
        </w:rPr>
        <w:t>).</w:t>
      </w:r>
    </w:p>
    <w:p w14:paraId="07A861FA" w14:textId="00902931" w:rsidR="009B7F9F" w:rsidRPr="00345F7C" w:rsidRDefault="00345F7C" w:rsidP="00345F7C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hAnsi="Open Sans" w:cs="Open Sans"/>
        </w:rPr>
        <w:t>2.</w:t>
      </w:r>
      <w:r w:rsidR="000232FD" w:rsidRPr="00345F7C">
        <w:rPr>
          <w:rFonts w:ascii="Open Sans" w:hAnsi="Open Sans" w:cs="Open Sans"/>
        </w:rPr>
        <w:t xml:space="preserve"> Имущество продаё</w:t>
      </w:r>
      <w:r w:rsidR="009B7F9F" w:rsidRPr="00345F7C">
        <w:rPr>
          <w:rFonts w:ascii="Open Sans" w:hAnsi="Open Sans" w:cs="Open Sans"/>
        </w:rPr>
        <w:t xml:space="preserve">тся на основании решения </w:t>
      </w:r>
      <w:r w:rsidR="000232FD" w:rsidRPr="00345F7C">
        <w:rPr>
          <w:rFonts w:ascii="Open Sans" w:hAnsi="Open Sans" w:cs="Open Sans"/>
        </w:rPr>
        <w:t xml:space="preserve">арбитражного суда </w:t>
      </w:r>
      <w:r w:rsidR="000232FD" w:rsidRPr="00345F7C">
        <w:rPr>
          <w:rFonts w:ascii="Open Sans" w:eastAsia="Calibri" w:hAnsi="Open Sans" w:cs="Open Sans"/>
        </w:rPr>
        <w:t>республики Алтай от 26.04.2017 года по делу № А02-339/2017, на основании и в соответствии с положением</w:t>
      </w:r>
      <w:r w:rsidR="00EB2F7E" w:rsidRPr="00345F7C">
        <w:rPr>
          <w:rFonts w:ascii="Open Sans" w:eastAsia="Calibri" w:hAnsi="Open Sans" w:cs="Open Sans"/>
        </w:rPr>
        <w:t xml:space="preserve"> о порядке, сроках и условиях проведения торгов по реализации имущества должника Сакладовой Аяны Сюнеровны</w:t>
      </w:r>
      <w:r w:rsidR="00496376">
        <w:rPr>
          <w:rFonts w:ascii="Open Sans" w:eastAsia="Calibri" w:hAnsi="Open Sans" w:cs="Open Sans"/>
        </w:rPr>
        <w:t xml:space="preserve"> (с учётом внесённых изменений определением арбитражного суда Республики Алтай от 24.05.2019 года по делу № А02-339/2017)</w:t>
      </w:r>
      <w:r w:rsidR="00EB2F7E" w:rsidRPr="00345F7C">
        <w:rPr>
          <w:rFonts w:ascii="Open Sans" w:eastAsia="Calibri" w:hAnsi="Open Sans" w:cs="Open Sans"/>
        </w:rPr>
        <w:t>.</w:t>
      </w:r>
    </w:p>
    <w:p w14:paraId="61C37262" w14:textId="3588EF01" w:rsidR="008127A0" w:rsidRPr="00345F7C" w:rsidRDefault="00345F7C" w:rsidP="008127A0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3. Имущество, указанное в п. 1 настоящего Договора, до его заключения никому ранее не продано, в споре, под </w:t>
      </w:r>
      <w:r w:rsidR="008127A0">
        <w:rPr>
          <w:rFonts w:ascii="Open Sans" w:eastAsia="Calibri" w:hAnsi="Open Sans" w:cs="Open Sans"/>
          <w:sz w:val="20"/>
        </w:rPr>
        <w:t>арестом и запретом не состоит, является предметом залога.</w:t>
      </w:r>
    </w:p>
    <w:p w14:paraId="22080D25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4. Цена отчуждаемого по настоящему договору Имущества, указанного в п. 1, составляет </w:t>
      </w:r>
      <w:r w:rsidR="008127A0">
        <w:rPr>
          <w:rFonts w:ascii="Open Sans" w:eastAsia="Calibri" w:hAnsi="Open Sans" w:cs="Open Sans"/>
          <w:sz w:val="20"/>
        </w:rPr>
        <w:t>__________</w:t>
      </w:r>
      <w:r w:rsidRPr="00345F7C">
        <w:rPr>
          <w:rFonts w:ascii="Open Sans" w:eastAsia="Calibri" w:hAnsi="Open Sans" w:cs="Open Sans"/>
          <w:sz w:val="20"/>
        </w:rPr>
        <w:t xml:space="preserve"> руб</w:t>
      </w:r>
      <w:r w:rsidR="008127A0">
        <w:rPr>
          <w:rFonts w:ascii="Open Sans" w:eastAsia="Calibri" w:hAnsi="Open Sans" w:cs="Open Sans"/>
          <w:sz w:val="20"/>
        </w:rPr>
        <w:t xml:space="preserve">. __ </w:t>
      </w:r>
      <w:r w:rsidRPr="00345F7C">
        <w:rPr>
          <w:rFonts w:ascii="Open Sans" w:eastAsia="Calibri" w:hAnsi="Open Sans" w:cs="Open Sans"/>
          <w:sz w:val="20"/>
        </w:rPr>
        <w:t>коп.</w:t>
      </w:r>
      <w:r w:rsidR="00F617B2" w:rsidRPr="00F617B2">
        <w:t xml:space="preserve"> </w:t>
      </w:r>
      <w:r w:rsidR="00F617B2" w:rsidRPr="00F617B2">
        <w:rPr>
          <w:rFonts w:ascii="Open Sans" w:eastAsia="Calibri" w:hAnsi="Open Sans" w:cs="Open Sans"/>
          <w:sz w:val="20"/>
        </w:rPr>
        <w:t>(НДС не</w:t>
      </w:r>
      <w:r w:rsidR="00F617B2">
        <w:rPr>
          <w:rFonts w:ascii="Open Sans" w:eastAsia="Calibri" w:hAnsi="Open Sans" w:cs="Open Sans"/>
          <w:sz w:val="20"/>
        </w:rPr>
        <w:t xml:space="preserve"> облагается в соответствии с п</w:t>
      </w:r>
      <w:r w:rsidR="00F617B2" w:rsidRPr="00F617B2">
        <w:rPr>
          <w:rFonts w:ascii="Open Sans" w:eastAsia="Calibri" w:hAnsi="Open Sans" w:cs="Open Sans"/>
          <w:sz w:val="20"/>
        </w:rPr>
        <w:t>п. 15 п.</w:t>
      </w:r>
      <w:r w:rsidR="00F617B2">
        <w:rPr>
          <w:rFonts w:ascii="Open Sans" w:eastAsia="Calibri" w:hAnsi="Open Sans" w:cs="Open Sans"/>
          <w:sz w:val="20"/>
        </w:rPr>
        <w:t xml:space="preserve"> </w:t>
      </w:r>
      <w:r w:rsidR="00F617B2" w:rsidRPr="00F617B2">
        <w:rPr>
          <w:rFonts w:ascii="Open Sans" w:eastAsia="Calibri" w:hAnsi="Open Sans" w:cs="Open Sans"/>
          <w:sz w:val="20"/>
        </w:rPr>
        <w:t>2 ст. 146 НК РФ).</w:t>
      </w:r>
    </w:p>
    <w:p w14:paraId="29ECFB5E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5. </w:t>
      </w:r>
      <w:r w:rsidR="008127A0">
        <w:rPr>
          <w:rFonts w:ascii="Open Sans" w:eastAsia="Calibri" w:hAnsi="Open Sans" w:cs="Open Sans"/>
          <w:sz w:val="20"/>
        </w:rPr>
        <w:t>Расчё</w:t>
      </w:r>
      <w:r w:rsidRPr="00345F7C">
        <w:rPr>
          <w:rFonts w:ascii="Open Sans" w:eastAsia="Calibri" w:hAnsi="Open Sans" w:cs="Open Sans"/>
          <w:sz w:val="20"/>
        </w:rPr>
        <w:t>ты по оплате цены за Имущество, передаваемое по настоящему Договору, осуществляются в рублях в форме безналичны</w:t>
      </w:r>
      <w:r w:rsidR="008127A0">
        <w:rPr>
          <w:rFonts w:ascii="Open Sans" w:eastAsia="Calibri" w:hAnsi="Open Sans" w:cs="Open Sans"/>
          <w:sz w:val="20"/>
        </w:rPr>
        <w:t>х расчё</w:t>
      </w:r>
      <w:r w:rsidRPr="00345F7C">
        <w:rPr>
          <w:rFonts w:ascii="Open Sans" w:eastAsia="Calibri" w:hAnsi="Open Sans" w:cs="Open Sans"/>
          <w:sz w:val="20"/>
        </w:rPr>
        <w:t>тов путём пере</w:t>
      </w:r>
      <w:r w:rsidR="008127A0">
        <w:rPr>
          <w:rFonts w:ascii="Open Sans" w:eastAsia="Calibri" w:hAnsi="Open Sans" w:cs="Open Sans"/>
          <w:sz w:val="20"/>
        </w:rPr>
        <w:t>числения денежных средств на счё</w:t>
      </w:r>
      <w:r w:rsidRPr="00345F7C">
        <w:rPr>
          <w:rFonts w:ascii="Open Sans" w:eastAsia="Calibri" w:hAnsi="Open Sans" w:cs="Open Sans"/>
          <w:sz w:val="20"/>
        </w:rPr>
        <w:t>т Должника.</w:t>
      </w:r>
    </w:p>
    <w:p w14:paraId="0373FE19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6. Покупатель обязан уплатить указанную в п.</w:t>
      </w:r>
      <w:r w:rsidR="008F0B89">
        <w:rPr>
          <w:rFonts w:ascii="Open Sans" w:eastAsia="Calibri" w:hAnsi="Open Sans" w:cs="Open Sans"/>
          <w:sz w:val="20"/>
        </w:rPr>
        <w:t xml:space="preserve"> 4 цену Имущества в течение тридцати календарных</w:t>
      </w:r>
      <w:r w:rsidRPr="00345F7C">
        <w:rPr>
          <w:rFonts w:ascii="Open Sans" w:eastAsia="Calibri" w:hAnsi="Open Sans" w:cs="Open Sans"/>
          <w:sz w:val="20"/>
        </w:rPr>
        <w:t xml:space="preserve"> дней с даты заключения настоящего Договора.</w:t>
      </w:r>
    </w:p>
    <w:p w14:paraId="13E7BA5C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7. Передача отчуждаемого п</w:t>
      </w:r>
      <w:r w:rsidR="008127A0">
        <w:rPr>
          <w:rFonts w:ascii="Open Sans" w:eastAsia="Calibri" w:hAnsi="Open Sans" w:cs="Open Sans"/>
          <w:sz w:val="20"/>
        </w:rPr>
        <w:t>о настоящему Договору Имущества</w:t>
      </w:r>
      <w:r w:rsidRPr="00345F7C">
        <w:rPr>
          <w:rFonts w:ascii="Open Sans" w:eastAsia="Calibri" w:hAnsi="Open Sans" w:cs="Open Sans"/>
          <w:sz w:val="20"/>
        </w:rPr>
        <w:t xml:space="preserve"> осуществляется после полной оплаты Имуще</w:t>
      </w:r>
      <w:r w:rsidR="008127A0">
        <w:rPr>
          <w:rFonts w:ascii="Open Sans" w:eastAsia="Calibri" w:hAnsi="Open Sans" w:cs="Open Sans"/>
          <w:sz w:val="20"/>
        </w:rPr>
        <w:t>ства в соответствии с пунктами 4-6</w:t>
      </w:r>
      <w:r w:rsidRPr="00345F7C">
        <w:rPr>
          <w:rFonts w:ascii="Open Sans" w:eastAsia="Calibri" w:hAnsi="Open Sans" w:cs="Open Sans"/>
          <w:sz w:val="20"/>
        </w:rPr>
        <w:t xml:space="preserve"> настоящего Договора посредством подписания Сторонами передаточного акта с передачей Покупателю Продавцом</w:t>
      </w:r>
      <w:r w:rsidR="008127A0">
        <w:rPr>
          <w:rFonts w:ascii="Open Sans" w:eastAsia="Calibri" w:hAnsi="Open Sans" w:cs="Open Sans"/>
          <w:sz w:val="20"/>
        </w:rPr>
        <w:t xml:space="preserve"> имеющихся документов</w:t>
      </w:r>
      <w:r w:rsidRPr="00345F7C">
        <w:rPr>
          <w:rFonts w:ascii="Open Sans" w:eastAsia="Calibri" w:hAnsi="Open Sans" w:cs="Open Sans"/>
          <w:sz w:val="20"/>
        </w:rPr>
        <w:t>.</w:t>
      </w:r>
    </w:p>
    <w:p w14:paraId="3BE51485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8. </w:t>
      </w:r>
      <w:r w:rsidR="00862384">
        <w:rPr>
          <w:rFonts w:ascii="Open Sans" w:eastAsia="Calibri" w:hAnsi="Open Sans" w:cs="Open Sans"/>
          <w:sz w:val="20"/>
        </w:rPr>
        <w:t>Покупатель гарантирует то, что ранее им Имущество было осмотрено, техническое состояние было проверено</w:t>
      </w:r>
      <w:r w:rsidRPr="00345F7C">
        <w:rPr>
          <w:rFonts w:ascii="Open Sans" w:eastAsia="Calibri" w:hAnsi="Open Sans" w:cs="Open Sans"/>
          <w:sz w:val="20"/>
        </w:rPr>
        <w:t>.</w:t>
      </w:r>
      <w:r w:rsidR="00F617B2">
        <w:rPr>
          <w:rFonts w:ascii="Open Sans" w:eastAsia="Calibri" w:hAnsi="Open Sans" w:cs="Open Sans"/>
          <w:sz w:val="20"/>
        </w:rPr>
        <w:t xml:space="preserve"> </w:t>
      </w:r>
      <w:r w:rsidR="00F617B2" w:rsidRPr="00F617B2">
        <w:rPr>
          <w:rFonts w:ascii="Open Sans" w:eastAsia="Calibri" w:hAnsi="Open Sans" w:cs="Open Sans"/>
          <w:sz w:val="20"/>
        </w:rPr>
        <w:t>Все расходы и издержки, связанные с передачей Имущества</w:t>
      </w:r>
      <w:r w:rsidR="00F617B2">
        <w:rPr>
          <w:rFonts w:ascii="Open Sans" w:eastAsia="Calibri" w:hAnsi="Open Sans" w:cs="Open Sans"/>
          <w:sz w:val="20"/>
        </w:rPr>
        <w:t>, его постановкой на учёт, регистрацией, несё</w:t>
      </w:r>
      <w:r w:rsidR="00F617B2" w:rsidRPr="00F617B2">
        <w:rPr>
          <w:rFonts w:ascii="Open Sans" w:eastAsia="Calibri" w:hAnsi="Open Sans" w:cs="Open Sans"/>
          <w:sz w:val="20"/>
        </w:rPr>
        <w:t>т Покупатель.</w:t>
      </w:r>
    </w:p>
    <w:p w14:paraId="5E50F587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9. В случае нарушения Покупателем установленных в настоящем Договоре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14:paraId="62E81342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10. Паспортные данные, банковские реквизиты, подписи сторон.</w:t>
      </w:r>
    </w:p>
    <w:p w14:paraId="7C37B54C" w14:textId="77777777" w:rsidR="00345F7C" w:rsidRPr="00345F7C" w:rsidRDefault="00345F7C" w:rsidP="00862384">
      <w:pPr>
        <w:pStyle w:val="ConsPlusNormal"/>
        <w:jc w:val="both"/>
        <w:rPr>
          <w:rFonts w:ascii="Open Sans" w:eastAsia="Calibri" w:hAnsi="Open Sans" w:cs="Open Sans"/>
          <w:sz w:val="20"/>
        </w:rPr>
      </w:pPr>
    </w:p>
    <w:p w14:paraId="00331B26" w14:textId="77777777" w:rsidR="00862384" w:rsidRPr="00345F7C" w:rsidRDefault="00345F7C" w:rsidP="00862384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hAnsi="Open Sans" w:cs="Open Sans"/>
          <w:b/>
        </w:rPr>
        <w:t>Продавец:</w:t>
      </w:r>
      <w:r w:rsidR="00862384">
        <w:rPr>
          <w:rFonts w:ascii="Open Sans" w:hAnsi="Open Sans" w:cs="Open Sans"/>
          <w:b/>
        </w:rPr>
        <w:t xml:space="preserve"> Сакладова Аяна Сюнеровна</w:t>
      </w:r>
      <w:r w:rsidR="00862384" w:rsidRPr="00862384">
        <w:rPr>
          <w:rFonts w:ascii="Open Sans" w:hAnsi="Open Sans" w:cs="Open Sans"/>
        </w:rPr>
        <w:t>,</w:t>
      </w:r>
      <w:r w:rsidRPr="00862384">
        <w:rPr>
          <w:rFonts w:ascii="Open Sans" w:hAnsi="Open Sans" w:cs="Open Sans"/>
        </w:rPr>
        <w:t xml:space="preserve"> </w:t>
      </w:r>
      <w:r w:rsidR="00862384" w:rsidRPr="00345F7C">
        <w:rPr>
          <w:rFonts w:ascii="Open Sans" w:eastAsia="Calibri" w:hAnsi="Open Sans" w:cs="Open Sans"/>
        </w:rPr>
        <w:t xml:space="preserve">прежняя фамилия – Кокпоева, ИНН </w:t>
      </w:r>
      <w:r w:rsidR="00862384" w:rsidRPr="00345F7C">
        <w:rPr>
          <w:rFonts w:ascii="Open Sans" w:eastAsia="Calibri" w:hAnsi="Open Sans" w:cs="Open Sans"/>
        </w:rPr>
        <w:lastRenderedPageBreak/>
        <w:t>041104948647, СНИЛС 072-487-474-91, дата рождения: 10.01.1967, место рождения: с. Яконур Усть-Канского района Республики Алтай, место жительства: 649002, Республика Алтай, г. Горно-Алтайск, ул. Хирургическая, д. 45/1, в лице</w:t>
      </w:r>
    </w:p>
    <w:p w14:paraId="43A54211" w14:textId="77777777" w:rsidR="00862384" w:rsidRDefault="00862384" w:rsidP="00590D9F">
      <w:pPr>
        <w:spacing w:after="0" w:line="240" w:lineRule="auto"/>
        <w:ind w:firstLine="851"/>
        <w:jc w:val="both"/>
        <w:rPr>
          <w:rFonts w:ascii="Open Sans" w:eastAsia="Calibri" w:hAnsi="Open Sans" w:cs="Open Sans"/>
          <w:sz w:val="20"/>
          <w:szCs w:val="20"/>
        </w:rPr>
      </w:pPr>
      <w:r w:rsidRPr="00345F7C">
        <w:rPr>
          <w:rFonts w:ascii="Open Sans" w:eastAsia="Calibri" w:hAnsi="Open Sans" w:cs="Open Sans"/>
          <w:sz w:val="20"/>
          <w:szCs w:val="20"/>
        </w:rPr>
        <w:t xml:space="preserve">финансового управляющего </w:t>
      </w:r>
      <w:r w:rsidRPr="00345F7C">
        <w:rPr>
          <w:rFonts w:ascii="Open Sans" w:eastAsia="Calibri" w:hAnsi="Open Sans" w:cs="Open Sans"/>
          <w:b/>
          <w:sz w:val="20"/>
          <w:szCs w:val="20"/>
        </w:rPr>
        <w:t>Ноздеркина Никиты Витальевича</w:t>
      </w:r>
      <w:r w:rsidRPr="00345F7C">
        <w:rPr>
          <w:rFonts w:ascii="Open Sans" w:eastAsia="Calibri" w:hAnsi="Open Sans" w:cs="Open Sans"/>
          <w:sz w:val="20"/>
          <w:szCs w:val="20"/>
        </w:rPr>
        <w:t>, действующего на основании решения арбитражного суда республики Алтай от 26.04.2017 года по делу № А02-339/2017</w:t>
      </w:r>
    </w:p>
    <w:p w14:paraId="35E46809" w14:textId="77777777" w:rsidR="00590D9F" w:rsidRPr="00590D9F" w:rsidRDefault="00590D9F" w:rsidP="00590D9F">
      <w:pPr>
        <w:spacing w:after="0" w:line="240" w:lineRule="auto"/>
        <w:ind w:firstLine="851"/>
        <w:jc w:val="both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Специальный банковский счёт № 40817810518000007885, открытый в Алтайский РФ АО «Россельхозбанк», 656015, г. Барнаул, пр-т Ленина, д. 80Б, БИК 040173733, ИНН 7725114488 / КПП 222443001, ОГРН 1027700342890, к/с 30101810100000000733 в отделение Барнаул.</w:t>
      </w:r>
    </w:p>
    <w:p w14:paraId="1677EBAD" w14:textId="77777777" w:rsidR="00862384" w:rsidRDefault="00862384" w:rsidP="00862384">
      <w:pPr>
        <w:spacing w:after="0" w:line="240" w:lineRule="auto"/>
        <w:jc w:val="both"/>
        <w:rPr>
          <w:rFonts w:ascii="Open Sans" w:eastAsia="Calibri" w:hAnsi="Open Sans" w:cs="Open Sans"/>
          <w:sz w:val="20"/>
          <w:szCs w:val="20"/>
        </w:rPr>
      </w:pPr>
    </w:p>
    <w:p w14:paraId="11990D7D" w14:textId="77777777" w:rsidR="00590D9F" w:rsidRDefault="00590D9F" w:rsidP="00862384">
      <w:pPr>
        <w:spacing w:after="0" w:line="240" w:lineRule="auto"/>
        <w:jc w:val="both"/>
        <w:rPr>
          <w:rFonts w:ascii="Open Sans" w:eastAsia="Calibri" w:hAnsi="Open Sans" w:cs="Open Sans"/>
          <w:sz w:val="20"/>
          <w:szCs w:val="20"/>
        </w:rPr>
      </w:pPr>
    </w:p>
    <w:p w14:paraId="37A72C62" w14:textId="77777777" w:rsidR="00862384" w:rsidRPr="00345F7C" w:rsidRDefault="00862384" w:rsidP="00862384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235E7961" w14:textId="77777777" w:rsidR="00345F7C" w:rsidRPr="00345F7C" w:rsidRDefault="00345F7C" w:rsidP="00345F7C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345F7C">
        <w:rPr>
          <w:rFonts w:ascii="Open Sans" w:hAnsi="Open Sans" w:cs="Open Sans"/>
          <w:sz w:val="20"/>
          <w:szCs w:val="20"/>
        </w:rPr>
        <w:t>/ _____________ / Ноздеркин Н.В. /</w:t>
      </w:r>
    </w:p>
    <w:p w14:paraId="7A63468A" w14:textId="77777777" w:rsidR="00345F7C" w:rsidRPr="00345F7C" w:rsidRDefault="00345F7C" w:rsidP="00862384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4D962733" w14:textId="77777777" w:rsidR="00345F7C" w:rsidRPr="00345F7C" w:rsidRDefault="00345F7C" w:rsidP="00862384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345F7C">
        <w:rPr>
          <w:rFonts w:ascii="Open Sans" w:hAnsi="Open Sans" w:cs="Open Sans"/>
          <w:b/>
          <w:sz w:val="20"/>
          <w:szCs w:val="20"/>
        </w:rPr>
        <w:t xml:space="preserve">Покупатель: </w:t>
      </w:r>
      <w:r w:rsidR="00862384">
        <w:rPr>
          <w:rFonts w:ascii="Open Sans" w:hAnsi="Open Sans" w:cs="Open Sans"/>
          <w:b/>
          <w:sz w:val="20"/>
          <w:szCs w:val="20"/>
        </w:rPr>
        <w:t>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6AAE2A" w14:textId="77777777" w:rsidR="00345F7C" w:rsidRDefault="00345F7C" w:rsidP="00862384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5BA8448B" w14:textId="77777777" w:rsidR="00862384" w:rsidRDefault="00862384" w:rsidP="00862384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615A66AE" w14:textId="77777777" w:rsidR="00862384" w:rsidRPr="00345F7C" w:rsidRDefault="00862384" w:rsidP="00862384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64220769" w14:textId="77777777" w:rsidR="007E440E" w:rsidRPr="00345F7C" w:rsidRDefault="00345F7C" w:rsidP="00345F7C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345F7C">
        <w:rPr>
          <w:rFonts w:ascii="Open Sans" w:hAnsi="Open Sans" w:cs="Open Sans"/>
          <w:sz w:val="20"/>
          <w:szCs w:val="20"/>
        </w:rPr>
        <w:t xml:space="preserve">/ _____________ / </w:t>
      </w:r>
      <w:r w:rsidR="00862384">
        <w:rPr>
          <w:rFonts w:ascii="Open Sans" w:hAnsi="Open Sans" w:cs="Open Sans"/>
          <w:sz w:val="20"/>
          <w:szCs w:val="20"/>
        </w:rPr>
        <w:t xml:space="preserve">________________ </w:t>
      </w:r>
      <w:r w:rsidRPr="00345F7C">
        <w:rPr>
          <w:rFonts w:ascii="Open Sans" w:hAnsi="Open Sans" w:cs="Open Sans"/>
          <w:sz w:val="20"/>
          <w:szCs w:val="20"/>
        </w:rPr>
        <w:t>/</w:t>
      </w:r>
    </w:p>
    <w:sectPr w:rsidR="007E440E" w:rsidRPr="00345F7C" w:rsidSect="009B7F9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F9F"/>
    <w:rsid w:val="000232FD"/>
    <w:rsid w:val="00345F7C"/>
    <w:rsid w:val="00496376"/>
    <w:rsid w:val="004C0F05"/>
    <w:rsid w:val="00590D9F"/>
    <w:rsid w:val="007E440E"/>
    <w:rsid w:val="008127A0"/>
    <w:rsid w:val="00862384"/>
    <w:rsid w:val="008F0B89"/>
    <w:rsid w:val="009B7F9F"/>
    <w:rsid w:val="00EB2F7E"/>
    <w:rsid w:val="00F6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0830B"/>
  <w15:chartTrackingRefBased/>
  <w15:docId w15:val="{19169F0E-BD18-4568-AEC7-199D17C9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7F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7F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B7F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Anonymous</cp:lastModifiedBy>
  <cp:revision>3</cp:revision>
  <dcterms:created xsi:type="dcterms:W3CDTF">2019-07-03T09:46:00Z</dcterms:created>
  <dcterms:modified xsi:type="dcterms:W3CDTF">2020-05-14T04:31:00Z</dcterms:modified>
</cp:coreProperties>
</file>