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0A292C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74356F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4356F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Pr="0074356F">
        <w:rPr>
          <w:rFonts w:ascii="Arial" w:hAnsi="Arial" w:cs="Arial"/>
          <w:sz w:val="20"/>
          <w:szCs w:val="20"/>
        </w:rPr>
        <w:t>Маннаповой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 Полины Вячеславовны (24.02.1984 г.р., место рождения: </w:t>
      </w:r>
      <w:proofErr w:type="spellStart"/>
      <w:r w:rsidRPr="0074356F">
        <w:rPr>
          <w:rFonts w:ascii="Arial" w:hAnsi="Arial" w:cs="Arial"/>
          <w:sz w:val="20"/>
          <w:szCs w:val="20"/>
        </w:rPr>
        <w:t>г</w:t>
      </w:r>
      <w:proofErr w:type="gramStart"/>
      <w:r w:rsidRPr="0074356F">
        <w:rPr>
          <w:rFonts w:ascii="Arial" w:hAnsi="Arial" w:cs="Arial"/>
          <w:sz w:val="20"/>
          <w:szCs w:val="20"/>
        </w:rPr>
        <w:t>.Д</w:t>
      </w:r>
      <w:proofErr w:type="gramEnd"/>
      <w:r w:rsidRPr="0074356F">
        <w:rPr>
          <w:rFonts w:ascii="Arial" w:hAnsi="Arial" w:cs="Arial"/>
          <w:sz w:val="20"/>
          <w:szCs w:val="20"/>
        </w:rPr>
        <w:t>ятьково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, Брянская область, 242600, Брянская обл., </w:t>
      </w:r>
      <w:proofErr w:type="spellStart"/>
      <w:r w:rsidRPr="0074356F">
        <w:rPr>
          <w:rFonts w:ascii="Arial" w:hAnsi="Arial" w:cs="Arial"/>
          <w:sz w:val="20"/>
          <w:szCs w:val="20"/>
        </w:rPr>
        <w:t>г.Дятьково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4356F">
        <w:rPr>
          <w:rFonts w:ascii="Arial" w:hAnsi="Arial" w:cs="Arial"/>
          <w:sz w:val="20"/>
          <w:szCs w:val="20"/>
        </w:rPr>
        <w:t>ул.Орджоникидзе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, д.1В, кв.14, ИНН 320201930896, СНИЛС 126-879-203 94) </w:t>
      </w:r>
      <w:proofErr w:type="spellStart"/>
      <w:r w:rsidRPr="0074356F">
        <w:rPr>
          <w:rFonts w:ascii="Arial" w:hAnsi="Arial" w:cs="Arial"/>
          <w:sz w:val="20"/>
          <w:szCs w:val="20"/>
        </w:rPr>
        <w:t>Ключков</w:t>
      </w:r>
      <w:proofErr w:type="spellEnd"/>
      <w:r w:rsidRPr="0074356F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Арбитражного суда Брянской обл. от 13.12.2022 по делу №А09-3592/2022</w:t>
      </w:r>
      <w:r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0573F">
        <w:rPr>
          <w:rFonts w:ascii="Arial" w:hAnsi="Arial" w:cs="Arial"/>
          <w:sz w:val="20"/>
          <w:szCs w:val="20"/>
        </w:rPr>
        <w:t>Авериной</w:t>
      </w:r>
      <w:proofErr w:type="spellEnd"/>
      <w:r w:rsidR="00D0573F">
        <w:rPr>
          <w:rFonts w:ascii="Arial" w:hAnsi="Arial" w:cs="Arial"/>
          <w:sz w:val="20"/>
          <w:szCs w:val="20"/>
        </w:rPr>
        <w:t xml:space="preserve"> Елены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74356F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="00D0573F">
        <w:rPr>
          <w:rFonts w:ascii="Arial" w:hAnsi="Arial" w:cs="Arial"/>
          <w:b/>
          <w:sz w:val="20"/>
          <w:szCs w:val="20"/>
        </w:rPr>
        <w:t>. </w:t>
      </w:r>
      <w:r w:rsidRPr="005E6442">
        <w:rPr>
          <w:rFonts w:ascii="Arial" w:hAnsi="Arial" w:cs="Arial"/>
          <w:b/>
          <w:sz w:val="20"/>
          <w:szCs w:val="20"/>
        </w:rPr>
        <w:t xml:space="preserve">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74356F" w:rsidRPr="0074356F">
        <w:rPr>
          <w:rFonts w:ascii="Arial" w:hAnsi="Arial" w:cs="Arial"/>
          <w:b/>
          <w:sz w:val="20"/>
          <w:szCs w:val="20"/>
        </w:rPr>
        <w:t>р</w:t>
      </w:r>
      <w:proofErr w:type="gramEnd"/>
      <w:r w:rsidR="0074356F" w:rsidRPr="0074356F">
        <w:rPr>
          <w:rFonts w:ascii="Arial" w:hAnsi="Arial" w:cs="Arial"/>
          <w:b/>
          <w:sz w:val="20"/>
          <w:szCs w:val="20"/>
        </w:rPr>
        <w:t xml:space="preserve">/с №40817810356005231010 в ПАО СБЕРБАНК, ИНН 7707083893, КПП 645502001, БИК 043601607, к/с 30101810200000000607, Получатель: </w:t>
      </w:r>
      <w:proofErr w:type="spellStart"/>
      <w:r w:rsidR="0074356F" w:rsidRPr="0074356F">
        <w:rPr>
          <w:rFonts w:ascii="Arial" w:hAnsi="Arial" w:cs="Arial"/>
          <w:b/>
          <w:sz w:val="20"/>
          <w:szCs w:val="20"/>
        </w:rPr>
        <w:t>Маннапова</w:t>
      </w:r>
      <w:proofErr w:type="spellEnd"/>
      <w:r w:rsidR="0074356F" w:rsidRPr="0074356F">
        <w:rPr>
          <w:rFonts w:ascii="Arial" w:hAnsi="Arial" w:cs="Arial"/>
          <w:b/>
          <w:sz w:val="20"/>
          <w:szCs w:val="20"/>
        </w:rPr>
        <w:t xml:space="preserve"> Полина Вячеславовна</w:t>
      </w:r>
      <w:r w:rsidR="0074356F">
        <w:rPr>
          <w:rFonts w:ascii="Arial" w:hAnsi="Arial" w:cs="Arial"/>
          <w:b/>
          <w:sz w:val="20"/>
          <w:szCs w:val="20"/>
        </w:rPr>
        <w:t>.</w:t>
      </w:r>
    </w:p>
    <w:p w:rsidR="00F73AE0" w:rsidRPr="005E6442" w:rsidRDefault="00D0573F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D0573F">
        <w:rPr>
          <w:rFonts w:ascii="Arial" w:hAnsi="Arial" w:cs="Arial"/>
          <w:sz w:val="20"/>
          <w:szCs w:val="20"/>
        </w:rPr>
        <w:t>1.</w:t>
      </w:r>
      <w:r w:rsidR="00F73AE0" w:rsidRPr="005E6442">
        <w:rPr>
          <w:rFonts w:ascii="Arial" w:hAnsi="Arial" w:cs="Arial"/>
          <w:sz w:val="20"/>
          <w:szCs w:val="20"/>
        </w:rPr>
        <w:t>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lastRenderedPageBreak/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5674F9"/>
    <w:rsid w:val="005E6442"/>
    <w:rsid w:val="00672501"/>
    <w:rsid w:val="006A5101"/>
    <w:rsid w:val="006A6232"/>
    <w:rsid w:val="006F1176"/>
    <w:rsid w:val="0074356F"/>
    <w:rsid w:val="007554E1"/>
    <w:rsid w:val="00795DA9"/>
    <w:rsid w:val="007D3838"/>
    <w:rsid w:val="0080700A"/>
    <w:rsid w:val="008656C2"/>
    <w:rsid w:val="009549CF"/>
    <w:rsid w:val="00A15E61"/>
    <w:rsid w:val="00AE66B3"/>
    <w:rsid w:val="00B82D73"/>
    <w:rsid w:val="00C564E4"/>
    <w:rsid w:val="00C567B2"/>
    <w:rsid w:val="00D0573F"/>
    <w:rsid w:val="00DD3DB0"/>
    <w:rsid w:val="00F73AE0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2023-10-25T13:14:00Z</dcterms:created>
  <dcterms:modified xsi:type="dcterms:W3CDTF">2023-10-25T13:14:00Z</dcterms:modified>
</cp:coreProperties>
</file>