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Pr="00891368">
        <w:rPr>
          <w:rFonts w:ascii="Arial" w:hAnsi="Arial" w:cs="Arial"/>
          <w:b/>
          <w:sz w:val="20"/>
          <w:szCs w:val="20"/>
        </w:rPr>
        <w:t>201</w:t>
      </w:r>
      <w:r w:rsidR="00203F5E">
        <w:rPr>
          <w:rFonts w:ascii="Arial" w:hAnsi="Arial" w:cs="Arial"/>
          <w:b/>
          <w:sz w:val="20"/>
          <w:szCs w:val="20"/>
        </w:rPr>
        <w:t>7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7554E1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7554E1">
        <w:rPr>
          <w:rFonts w:ascii="Arial" w:hAnsi="Arial" w:cs="Arial"/>
          <w:sz w:val="20"/>
          <w:szCs w:val="20"/>
        </w:rPr>
        <w:t xml:space="preserve">Финансовый управляющий Лукьянова Виктора Федоровича (04.01.1928 г.р., место рождения: </w:t>
      </w:r>
      <w:proofErr w:type="spellStart"/>
      <w:r w:rsidRPr="007554E1">
        <w:rPr>
          <w:rFonts w:ascii="Arial" w:hAnsi="Arial" w:cs="Arial"/>
          <w:sz w:val="20"/>
          <w:szCs w:val="20"/>
        </w:rPr>
        <w:t>г</w:t>
      </w:r>
      <w:proofErr w:type="gramStart"/>
      <w:r w:rsidRPr="007554E1">
        <w:rPr>
          <w:rFonts w:ascii="Arial" w:hAnsi="Arial" w:cs="Arial"/>
          <w:sz w:val="20"/>
          <w:szCs w:val="20"/>
        </w:rPr>
        <w:t>.М</w:t>
      </w:r>
      <w:proofErr w:type="gramEnd"/>
      <w:r w:rsidRPr="007554E1">
        <w:rPr>
          <w:rFonts w:ascii="Arial" w:hAnsi="Arial" w:cs="Arial"/>
          <w:sz w:val="20"/>
          <w:szCs w:val="20"/>
        </w:rPr>
        <w:t>осква</w:t>
      </w:r>
      <w:proofErr w:type="spellEnd"/>
      <w:r w:rsidRPr="007554E1">
        <w:rPr>
          <w:rFonts w:ascii="Arial" w:hAnsi="Arial" w:cs="Arial"/>
          <w:sz w:val="20"/>
          <w:szCs w:val="20"/>
        </w:rPr>
        <w:t xml:space="preserve">, зарегистрирован: 129337, </w:t>
      </w:r>
      <w:proofErr w:type="spellStart"/>
      <w:r w:rsidRPr="007554E1">
        <w:rPr>
          <w:rFonts w:ascii="Arial" w:hAnsi="Arial" w:cs="Arial"/>
          <w:sz w:val="20"/>
          <w:szCs w:val="20"/>
        </w:rPr>
        <w:t>г.Москва</w:t>
      </w:r>
      <w:proofErr w:type="spellEnd"/>
      <w:r w:rsidRPr="007554E1">
        <w:rPr>
          <w:rFonts w:ascii="Arial" w:hAnsi="Arial" w:cs="Arial"/>
          <w:sz w:val="20"/>
          <w:szCs w:val="20"/>
        </w:rPr>
        <w:t xml:space="preserve">, Ярославское ш., д.111, корп.2, кв.223, ИНН 771609572909, СНИЛС 003-028-340 80), действующий на основании Решения Арбитражного суда </w:t>
      </w:r>
      <w:proofErr w:type="spellStart"/>
      <w:r w:rsidRPr="007554E1">
        <w:rPr>
          <w:rFonts w:ascii="Arial" w:hAnsi="Arial" w:cs="Arial"/>
          <w:sz w:val="20"/>
          <w:szCs w:val="20"/>
        </w:rPr>
        <w:t>г.Москвы</w:t>
      </w:r>
      <w:proofErr w:type="spellEnd"/>
      <w:r w:rsidRPr="007554E1">
        <w:rPr>
          <w:rFonts w:ascii="Arial" w:hAnsi="Arial" w:cs="Arial"/>
          <w:sz w:val="20"/>
          <w:szCs w:val="20"/>
        </w:rPr>
        <w:t xml:space="preserve"> от 22.04.2019 по делу №А40-48213/19-179-58 Ф</w:t>
      </w:r>
      <w:r w:rsidR="00F73AE0" w:rsidRPr="005E6442">
        <w:rPr>
          <w:rFonts w:ascii="Arial" w:hAnsi="Arial" w:cs="Arial"/>
          <w:sz w:val="20"/>
          <w:szCs w:val="20"/>
        </w:rPr>
        <w:t>,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80700A">
        <w:rPr>
          <w:rFonts w:ascii="Arial" w:hAnsi="Arial" w:cs="Arial"/>
          <w:sz w:val="20"/>
          <w:szCs w:val="20"/>
        </w:rPr>
        <w:t>ООО «МОКОШЬ»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80700A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7554E1" w:rsidRPr="007554E1">
        <w:rPr>
          <w:rFonts w:ascii="Arial" w:hAnsi="Arial" w:cs="Arial"/>
          <w:b/>
          <w:sz w:val="20"/>
          <w:szCs w:val="20"/>
        </w:rPr>
        <w:t>р</w:t>
      </w:r>
      <w:proofErr w:type="gramEnd"/>
      <w:r w:rsidR="007554E1" w:rsidRPr="007554E1">
        <w:rPr>
          <w:rFonts w:ascii="Arial" w:hAnsi="Arial" w:cs="Arial"/>
          <w:b/>
          <w:sz w:val="20"/>
          <w:szCs w:val="20"/>
        </w:rPr>
        <w:t xml:space="preserve">/с № 40817810838051813452 в ПАО СБЕРБАНК, ИНН 7707083893, КПП 775002002, БИК 044525225, к/с 30101810400000000225, Получатель: </w:t>
      </w:r>
      <w:proofErr w:type="spellStart"/>
      <w:r w:rsidR="007554E1" w:rsidRPr="007554E1">
        <w:rPr>
          <w:rFonts w:ascii="Arial" w:hAnsi="Arial" w:cs="Arial"/>
          <w:b/>
          <w:sz w:val="20"/>
          <w:szCs w:val="20"/>
        </w:rPr>
        <w:t>Ключков</w:t>
      </w:r>
      <w:proofErr w:type="spellEnd"/>
      <w:r w:rsidR="007554E1" w:rsidRPr="007554E1">
        <w:rPr>
          <w:rFonts w:ascii="Arial" w:hAnsi="Arial" w:cs="Arial"/>
          <w:b/>
          <w:sz w:val="20"/>
          <w:szCs w:val="20"/>
        </w:rPr>
        <w:t xml:space="preserve"> Александр Викторович</w:t>
      </w:r>
      <w:r w:rsidR="007554E1">
        <w:rPr>
          <w:rFonts w:ascii="Arial" w:hAnsi="Arial" w:cs="Arial"/>
          <w:b/>
          <w:sz w:val="20"/>
          <w:szCs w:val="20"/>
        </w:rPr>
        <w:t>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bookmarkStart w:id="0" w:name="_GoBack"/>
            <w:bookmarkEnd w:id="0"/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1E2F07"/>
    <w:rsid w:val="00203F5E"/>
    <w:rsid w:val="00274665"/>
    <w:rsid w:val="003C689B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E66B3"/>
    <w:rsid w:val="00B82D73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2020-03-27T10:37:00Z</dcterms:created>
  <dcterms:modified xsi:type="dcterms:W3CDTF">2020-03-27T10:37:00Z</dcterms:modified>
</cp:coreProperties>
</file>