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6F63B9">
        <w:rPr>
          <w:rFonts w:ascii="Times New Roman" w:hAnsi="Times New Roman"/>
          <w:b w:val="0"/>
          <w:sz w:val="22"/>
          <w:szCs w:val="22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9D466A">
              <w:rPr>
                <w:sz w:val="22"/>
                <w:szCs w:val="22"/>
              </w:rPr>
              <w:t>__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0201E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0201EA">
        <w:rPr>
          <w:sz w:val="24"/>
          <w:szCs w:val="24"/>
        </w:rPr>
        <w:t>Общество с ограниченной ответственностью «СЕВЕРО-ВОСТОЧНОЕ МОРСКОЕ ПАРОХОДСТВО» (ОГРН 1022501290734; ИНН 2536118544), в лице конкурсного управляющего Гладкова Игоря Владимировича, действующего на основании Решения Арбитражного суда Приморского края от 10.10.2017 г. по делу № А51-4287/2017, именуемое в дальнейшем «Продавец»</w:t>
      </w:r>
      <w:r w:rsidR="005F2F3B" w:rsidRPr="00BD277C">
        <w:rPr>
          <w:sz w:val="24"/>
          <w:szCs w:val="24"/>
        </w:rPr>
        <w:t>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9D466A"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9D466A"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Pr="00BD277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>
        <w:rPr>
          <w:sz w:val="24"/>
          <w:szCs w:val="24"/>
        </w:rPr>
        <w:t>ым со дня отправки уведомления.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201EA">
              <w:rPr>
                <w:b/>
                <w:sz w:val="24"/>
                <w:szCs w:val="24"/>
              </w:rPr>
              <w:t>ООО «СЕВЕРО-ВОСТОЧНОЕ МОРСКОЕ ПАРОХОДСТВО»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ОГРН 1022501290734; ИНН 2536118544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690091, Приморский край, г. Владивосток, ул. Уборевича, д. 13</w:t>
            </w:r>
            <w:r w:rsidRPr="000201EA">
              <w:rPr>
                <w:bCs/>
                <w:sz w:val="24"/>
                <w:szCs w:val="24"/>
              </w:rPr>
              <w:t>;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адрес для направления корреспонденции: 630105, обл. Новосибирская, г. Новосибирск, а/я 37;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р/с № 40702810611021002537</w:t>
            </w:r>
            <w:r w:rsidRPr="000201EA">
              <w:rPr>
                <w:bCs/>
                <w:sz w:val="24"/>
                <w:szCs w:val="24"/>
              </w:rPr>
              <w:t xml:space="preserve"> в </w:t>
            </w:r>
            <w:r w:rsidRPr="000201EA">
              <w:rPr>
                <w:sz w:val="24"/>
                <w:szCs w:val="24"/>
              </w:rPr>
              <w:t xml:space="preserve">Банке ВТБ (ПАО); 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 xml:space="preserve">к/с №30101810700000000187; 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БИК 044525187.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____________________/ И.В. Гладков 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r w:rsidRPr="0027639F">
              <w:rPr>
                <w:bCs/>
                <w:snapToGrid/>
                <w:sz w:val="24"/>
                <w:szCs w:val="24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lastRenderedPageBreak/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м.п.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ADC" w:rsidRDefault="004F5ADC">
      <w:r>
        <w:separator/>
      </w:r>
    </w:p>
  </w:endnote>
  <w:endnote w:type="continuationSeparator" w:id="0">
    <w:p w:rsidR="004F5ADC" w:rsidRDefault="004F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01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ADC" w:rsidRDefault="004F5ADC">
      <w:r>
        <w:separator/>
      </w:r>
    </w:p>
  </w:footnote>
  <w:footnote w:type="continuationSeparator" w:id="0">
    <w:p w:rsidR="004F5ADC" w:rsidRDefault="004F5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01EA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D7FF4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7913F-B2AF-48F5-825D-3B1740439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presto</cp:lastModifiedBy>
  <cp:revision>2</cp:revision>
  <cp:lastPrinted>2016-08-05T10:27:00Z</cp:lastPrinted>
  <dcterms:created xsi:type="dcterms:W3CDTF">2018-04-04T10:12:00Z</dcterms:created>
  <dcterms:modified xsi:type="dcterms:W3CDTF">2018-04-04T10:12:00Z</dcterms:modified>
</cp:coreProperties>
</file>