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0164AD84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D10553" w:rsidRPr="00D57FD6">
        <w:rPr>
          <w:rFonts w:ascii="Cambria" w:hAnsi="Cambria"/>
          <w:sz w:val="22"/>
          <w:szCs w:val="22"/>
        </w:rPr>
        <w:t>_________________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E712AF" w:rsidRPr="00D57FD6">
        <w:rPr>
          <w:rFonts w:ascii="Cambria" w:hAnsi="Cambria"/>
          <w:sz w:val="22"/>
          <w:szCs w:val="22"/>
        </w:rPr>
        <w:t>3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493FF513" w14:textId="73FF3813" w:rsidR="00484CBD" w:rsidRDefault="00484CBD" w:rsidP="00484CBD">
      <w:pPr>
        <w:pStyle w:val="a5"/>
        <w:spacing w:line="254" w:lineRule="auto"/>
        <w:rPr>
          <w:rFonts w:ascii="Cambria" w:hAnsi="Cambria"/>
          <w:color w:val="auto"/>
          <w:sz w:val="22"/>
          <w:szCs w:val="22"/>
          <w:lang w:eastAsia="ru-RU"/>
        </w:rPr>
      </w:pPr>
      <w:r>
        <w:rPr>
          <w:rFonts w:ascii="Cambria" w:hAnsi="Cambria"/>
          <w:sz w:val="22"/>
          <w:szCs w:val="22"/>
        </w:rPr>
        <w:t xml:space="preserve">  Финансовый управляющий гражданки Мокеевой Елены Анатольевны </w:t>
      </w:r>
      <w:r>
        <w:rPr>
          <w:rFonts w:ascii="Cambria" w:hAnsi="Cambria"/>
          <w:sz w:val="22"/>
          <w:szCs w:val="22"/>
          <w:lang w:eastAsia="ar-SA"/>
        </w:rPr>
        <w:t>(</w:t>
      </w:r>
      <w:r>
        <w:rPr>
          <w:rFonts w:cstheme="minorHAnsi"/>
        </w:rPr>
        <w:t>ИНН 402900839001, СНИЛС 121-126-419</w:t>
      </w:r>
      <w:r>
        <w:rPr>
          <w:rFonts w:cstheme="minorHAnsi"/>
          <w:color w:val="FF0000"/>
        </w:rPr>
        <w:t>-</w:t>
      </w:r>
      <w:r>
        <w:rPr>
          <w:rFonts w:cstheme="minorHAnsi"/>
        </w:rPr>
        <w:t>95, дата рождения: 05.02.1965 г., место рождения: г. Цулукидзе Грузинской ССР, адрес: 248008, г. Калуга, ул. Тарутинская, д. 192, корп. 1, кв. 6</w:t>
      </w:r>
      <w:r>
        <w:rPr>
          <w:rFonts w:ascii="Cambria" w:hAnsi="Cambria"/>
          <w:sz w:val="22"/>
          <w:szCs w:val="22"/>
          <w:lang w:eastAsia="ar-SA"/>
        </w:rPr>
        <w:t>па</w:t>
      </w:r>
      <w:r>
        <w:rPr>
          <w:rFonts w:ascii="Cambria" w:hAnsi="Cambria"/>
          <w:sz w:val="22"/>
          <w:szCs w:val="22"/>
        </w:rPr>
        <w:t xml:space="preserve">спорт 29 17 № 804459 выдан Отделом УФМС России по Калужской области в гор. Калуге 05.06.2017 г., код подразделения 400-031),  Давыдов Владимир Петрович </w:t>
      </w:r>
      <w:r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  <w:sz w:val="22"/>
          <w:szCs w:val="22"/>
        </w:rPr>
        <w:t xml:space="preserve"> "Сибирская гильдия антикризисных управляющих"</w:t>
      </w:r>
      <w:r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«Продавец»,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действующий на основании  </w:t>
      </w:r>
      <w:r>
        <w:rPr>
          <w:rFonts w:ascii="Cambria" w:hAnsi="Cambria"/>
          <w:sz w:val="22"/>
          <w:szCs w:val="22"/>
          <w:lang w:eastAsia="ar-SA"/>
        </w:rPr>
        <w:t>решения Арбитражного суда Калужской области от 13</w:t>
      </w:r>
      <w:r>
        <w:rPr>
          <w:rFonts w:ascii="Cambria" w:hAnsi="Cambria"/>
          <w:sz w:val="22"/>
          <w:szCs w:val="22"/>
        </w:rPr>
        <w:t xml:space="preserve"> апреля 2023 г. по делу № </w:t>
      </w:r>
      <w:r>
        <w:rPr>
          <w:rFonts w:ascii="Cambria" w:hAnsi="Cambria"/>
          <w:bCs/>
          <w:sz w:val="22"/>
          <w:szCs w:val="22"/>
          <w:lang w:eastAsia="ar-SA"/>
        </w:rPr>
        <w:t xml:space="preserve">А23-11643/2022 </w:t>
      </w:r>
      <w:r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имущества гражданки Мокеевой Елены Анатольевны", утвержденного определением Арбитражного суда Калужской области от 10 августа 2023 г. по делу № </w:t>
      </w:r>
      <w:r>
        <w:rPr>
          <w:rFonts w:ascii="Cambria" w:hAnsi="Cambria"/>
          <w:bCs/>
          <w:sz w:val="22"/>
          <w:szCs w:val="22"/>
          <w:lang w:eastAsia="ar-SA"/>
        </w:rPr>
        <w:t>А23-11643/2022, с одной</w:t>
      </w:r>
      <w:r>
        <w:rPr>
          <w:bCs/>
          <w:lang w:eastAsia="ar-SA"/>
        </w:rPr>
        <w:t xml:space="preserve"> </w:t>
      </w:r>
      <w:r>
        <w:rPr>
          <w:rFonts w:ascii="Cambria" w:hAnsi="Cambria"/>
          <w:sz w:val="22"/>
          <w:szCs w:val="22"/>
        </w:rPr>
        <w:t xml:space="preserve"> сторон</w:t>
      </w:r>
      <w:r w:rsidR="00D41674">
        <w:rPr>
          <w:rFonts w:ascii="Cambria" w:hAnsi="Cambria"/>
          <w:sz w:val="22"/>
          <w:szCs w:val="22"/>
        </w:rPr>
        <w:t>ы</w:t>
      </w:r>
      <w:r>
        <w:rPr>
          <w:rFonts w:ascii="Cambria" w:hAnsi="Cambria"/>
          <w:sz w:val="22"/>
          <w:szCs w:val="22"/>
        </w:rPr>
        <w:t>,</w:t>
      </w:r>
    </w:p>
    <w:p w14:paraId="35A9B0BF" w14:textId="571064E1" w:rsidR="00484CBD" w:rsidRPr="00484CBD" w:rsidRDefault="00484CBD" w:rsidP="00484CBD">
      <w:pPr>
        <w:pStyle w:val="a5"/>
        <w:spacing w:line="254" w:lineRule="auto"/>
        <w:rPr>
          <w:rFonts w:ascii="Cambria" w:hAnsi="Cambria"/>
          <w:sz w:val="22"/>
          <w:szCs w:val="22"/>
        </w:rPr>
      </w:pPr>
      <w:r w:rsidRPr="00484CBD">
        <w:rPr>
          <w:rFonts w:ascii="Cambria" w:hAnsi="Cambria"/>
          <w:sz w:val="22"/>
          <w:szCs w:val="22"/>
        </w:rPr>
        <w:t>и __________________________________, именуемый в дальнейшем «Покупатель»</w:t>
      </w:r>
      <w:r w:rsidR="00D41674">
        <w:rPr>
          <w:rFonts w:ascii="Cambria" w:hAnsi="Cambria"/>
          <w:sz w:val="22"/>
          <w:szCs w:val="22"/>
        </w:rPr>
        <w:t xml:space="preserve"> с другой стор</w:t>
      </w:r>
      <w:r w:rsidR="00C16200">
        <w:rPr>
          <w:rFonts w:ascii="Cambria" w:hAnsi="Cambria"/>
          <w:sz w:val="22"/>
          <w:szCs w:val="22"/>
        </w:rPr>
        <w:t>оны</w:t>
      </w:r>
      <w:r w:rsidRPr="00484CBD">
        <w:rPr>
          <w:rFonts w:ascii="Cambria" w:hAnsi="Cambria"/>
          <w:sz w:val="22"/>
          <w:szCs w:val="22"/>
        </w:rPr>
        <w:t>, совместно именуемые «Стороны», заключили настоящий Договор о нижеследующем</w:t>
      </w:r>
      <w:r>
        <w:rPr>
          <w:rFonts w:ascii="Cambria" w:hAnsi="Cambria"/>
          <w:sz w:val="22"/>
          <w:szCs w:val="22"/>
        </w:rPr>
        <w:t>.</w:t>
      </w:r>
    </w:p>
    <w:p w14:paraId="59C8DB08" w14:textId="72DECD1D" w:rsidR="007D4608" w:rsidRPr="00D57FD6" w:rsidRDefault="007D4608" w:rsidP="00484CBD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29B8A520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DA39EA">
        <w:rPr>
          <w:sz w:val="22"/>
          <w:szCs w:val="22"/>
        </w:rPr>
        <w:t>номером _____________</w:t>
      </w:r>
      <w:r w:rsidRPr="00D57FD6">
        <w:rPr>
          <w:sz w:val="22"/>
          <w:szCs w:val="22"/>
        </w:rPr>
        <w:t xml:space="preserve"> на электронной торговой площадке Руссия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DA39EA">
        <w:rPr>
          <w:sz w:val="22"/>
          <w:szCs w:val="22"/>
        </w:rPr>
        <w:t>_______________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от </w:t>
      </w:r>
      <w:r w:rsidR="00DA39EA">
        <w:rPr>
          <w:sz w:val="22"/>
          <w:szCs w:val="22"/>
        </w:rPr>
        <w:t>__</w:t>
      </w:r>
      <w:r w:rsidR="00735B4E">
        <w:rPr>
          <w:sz w:val="22"/>
          <w:szCs w:val="22"/>
        </w:rPr>
        <w:t xml:space="preserve"> </w:t>
      </w:r>
      <w:r w:rsidR="00351CDF">
        <w:rPr>
          <w:sz w:val="22"/>
          <w:szCs w:val="22"/>
        </w:rPr>
        <w:t>ноября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D23F06" w:rsidRPr="00D57FD6">
        <w:rPr>
          <w:sz w:val="22"/>
          <w:szCs w:val="22"/>
        </w:rPr>
        <w:t>3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59565E2B" w14:textId="130B0B2E" w:rsidR="00D41674" w:rsidRDefault="00BB2977" w:rsidP="00D41674">
      <w:pPr>
        <w:rPr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DA39EA">
        <w:rPr>
          <w:rFonts w:ascii="Cambria" w:hAnsi="Cambria"/>
          <w:sz w:val="22"/>
          <w:szCs w:val="22"/>
        </w:rPr>
        <w:t>№ _________________ от 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D23F06" w:rsidRPr="00D57FD6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DA39EA">
        <w:rPr>
          <w:rFonts w:ascii="Cambria" w:hAnsi="Cambria"/>
          <w:sz w:val="22"/>
          <w:szCs w:val="22"/>
        </w:rPr>
        <w:t>_____________________________________</w:t>
      </w:r>
      <w:r w:rsidRPr="00D57FD6">
        <w:rPr>
          <w:rFonts w:ascii="Cambria" w:hAnsi="Cambria"/>
          <w:sz w:val="22"/>
          <w:szCs w:val="22"/>
        </w:rPr>
        <w:t xml:space="preserve"> был признан победителем Торгов по лоту № 1:</w:t>
      </w:r>
      <w:r w:rsidR="00D10553" w:rsidRPr="00D57FD6">
        <w:rPr>
          <w:rFonts w:ascii="Cambria" w:hAnsi="Cambria"/>
          <w:sz w:val="22"/>
          <w:szCs w:val="22"/>
        </w:rPr>
        <w:t xml:space="preserve"> </w:t>
      </w:r>
      <w:r w:rsidR="00D41674" w:rsidRPr="00D41674">
        <w:rPr>
          <w:sz w:val="22"/>
          <w:szCs w:val="22"/>
        </w:rPr>
        <w:t>Здание нежилое, кадастровый номер 40:26:000076:1181, площадь 56,2 кв. метров, адрес: Калужская обл., г. Калуга, территория гаражного кооператива «Москвич», гараж № 5</w:t>
      </w:r>
      <w:r w:rsidR="003959CD">
        <w:rPr>
          <w:sz w:val="22"/>
          <w:szCs w:val="22"/>
        </w:rPr>
        <w:t>5</w:t>
      </w:r>
      <w:r w:rsidR="00D41674" w:rsidRPr="00D41674">
        <w:rPr>
          <w:sz w:val="22"/>
          <w:szCs w:val="22"/>
        </w:rPr>
        <w:t>6,5</w:t>
      </w:r>
      <w:r w:rsidR="003959CD">
        <w:rPr>
          <w:sz w:val="22"/>
          <w:szCs w:val="22"/>
        </w:rPr>
        <w:t>5</w:t>
      </w:r>
      <w:r w:rsidR="00D41674" w:rsidRPr="00D41674">
        <w:rPr>
          <w:sz w:val="22"/>
          <w:szCs w:val="22"/>
        </w:rPr>
        <w:t>7.</w:t>
      </w:r>
    </w:p>
    <w:p w14:paraId="7A9506DC" w14:textId="77777777" w:rsidR="00D41674" w:rsidRPr="00D41674" w:rsidRDefault="00D41674" w:rsidP="00D41674">
      <w:pPr>
        <w:rPr>
          <w:color w:val="auto"/>
          <w:sz w:val="22"/>
          <w:szCs w:val="22"/>
          <w:lang w:eastAsia="en-US"/>
        </w:rPr>
      </w:pPr>
    </w:p>
    <w:p w14:paraId="0A7AC59A" w14:textId="429FF7EB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на понижение составляла: </w:t>
      </w:r>
      <w:r w:rsidR="007E0EC7">
        <w:rPr>
          <w:rFonts w:ascii="Cambria" w:hAnsi="Cambria"/>
          <w:sz w:val="22"/>
          <w:szCs w:val="22"/>
        </w:rPr>
        <w:t>____________</w:t>
      </w:r>
      <w:r w:rsidRPr="00D57FD6">
        <w:rPr>
          <w:rFonts w:ascii="Cambria" w:hAnsi="Cambria"/>
          <w:sz w:val="22"/>
          <w:szCs w:val="22"/>
        </w:rPr>
        <w:t xml:space="preserve"> руб.</w:t>
      </w:r>
    </w:p>
    <w:p w14:paraId="22FB5893" w14:textId="4D67F907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7E0EC7">
        <w:rPr>
          <w:rFonts w:ascii="Cambria" w:hAnsi="Cambria"/>
          <w:sz w:val="22"/>
          <w:szCs w:val="22"/>
        </w:rPr>
        <w:t>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3B5AA13A" w:rsidR="00D10553" w:rsidRPr="007E0EC7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D41674">
        <w:rPr>
          <w:rFonts w:ascii="Cambria" w:hAnsi="Cambria"/>
          <w:sz w:val="22"/>
          <w:szCs w:val="22"/>
        </w:rPr>
        <w:t xml:space="preserve"> </w:t>
      </w:r>
      <w:r w:rsidR="00D41674" w:rsidRPr="00D41674">
        <w:rPr>
          <w:sz w:val="22"/>
          <w:szCs w:val="22"/>
        </w:rPr>
        <w:t>Здание нежилое, кадастровый номер 40:26:000076:1181, площадь 56,2 кв. метров, адрес: Калужская обл., г. Калуга, территория гаражного кооператива «Москвич», гараж № 5</w:t>
      </w:r>
      <w:r w:rsidR="003959CD">
        <w:rPr>
          <w:sz w:val="22"/>
          <w:szCs w:val="22"/>
        </w:rPr>
        <w:t>5</w:t>
      </w:r>
      <w:r w:rsidR="00D41674" w:rsidRPr="00D41674">
        <w:rPr>
          <w:sz w:val="22"/>
          <w:szCs w:val="22"/>
        </w:rPr>
        <w:t>6,5</w:t>
      </w:r>
      <w:r w:rsidR="003959CD">
        <w:rPr>
          <w:sz w:val="22"/>
          <w:szCs w:val="22"/>
        </w:rPr>
        <w:t>5</w:t>
      </w:r>
      <w:r w:rsidR="00D41674" w:rsidRPr="00D41674">
        <w:rPr>
          <w:sz w:val="22"/>
          <w:szCs w:val="22"/>
        </w:rPr>
        <w:t>7</w:t>
      </w:r>
      <w:r w:rsidR="00D41674">
        <w:rPr>
          <w:sz w:val="22"/>
          <w:szCs w:val="22"/>
        </w:rPr>
        <w:t>.</w:t>
      </w:r>
      <w:r w:rsidR="00D10553" w:rsidRPr="00D57FD6">
        <w:rPr>
          <w:rFonts w:ascii="Cambria" w:hAnsi="Cambria" w:cstheme="minorHAnsi"/>
          <w:sz w:val="22"/>
          <w:szCs w:val="22"/>
        </w:rPr>
        <w:t xml:space="preserve"> </w:t>
      </w:r>
    </w:p>
    <w:p w14:paraId="4C9B6CF3" w14:textId="731E7F1C" w:rsidR="0023405E" w:rsidRDefault="00BB297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  <w:r w:rsidRPr="007E0EC7">
        <w:rPr>
          <w:rFonts w:ascii="Cambria" w:hAnsi="Cambria"/>
          <w:sz w:val="22"/>
          <w:szCs w:val="22"/>
        </w:rPr>
        <w:t>Имущество продается на основании Федерального закона от 26 октября 2002 г. № 127-ФЗ «О несостоятельности (банкротстве)»</w:t>
      </w:r>
      <w:r w:rsidR="00D41674">
        <w:rPr>
          <w:rFonts w:ascii="Cambria" w:hAnsi="Cambria"/>
          <w:sz w:val="22"/>
          <w:szCs w:val="22"/>
        </w:rPr>
        <w:t>,</w:t>
      </w:r>
      <w:r w:rsidR="00D41674" w:rsidRPr="00D41674">
        <w:rPr>
          <w:rFonts w:ascii="Cambria" w:hAnsi="Cambria"/>
          <w:sz w:val="22"/>
          <w:szCs w:val="22"/>
          <w:lang w:eastAsia="ar-SA"/>
        </w:rPr>
        <w:t xml:space="preserve"> </w:t>
      </w:r>
      <w:r w:rsidR="00D41674">
        <w:rPr>
          <w:rFonts w:ascii="Cambria" w:hAnsi="Cambria"/>
          <w:sz w:val="22"/>
          <w:szCs w:val="22"/>
          <w:lang w:eastAsia="ar-SA"/>
        </w:rPr>
        <w:t>решения Арбитражного суда Калужской области от 13</w:t>
      </w:r>
      <w:r w:rsidR="00D41674">
        <w:rPr>
          <w:rFonts w:ascii="Cambria" w:hAnsi="Cambria"/>
          <w:sz w:val="22"/>
          <w:szCs w:val="22"/>
        </w:rPr>
        <w:t xml:space="preserve"> апреля 2023 г. по делу № </w:t>
      </w:r>
      <w:r w:rsidR="00D41674">
        <w:rPr>
          <w:rFonts w:ascii="Cambria" w:hAnsi="Cambria"/>
          <w:bCs/>
          <w:sz w:val="22"/>
          <w:szCs w:val="22"/>
          <w:lang w:eastAsia="ar-SA"/>
        </w:rPr>
        <w:t xml:space="preserve">А23-11643/2022 </w:t>
      </w:r>
      <w:r w:rsidR="00D41674"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имущества гражданки Мокеевой Елены Анатольевны", утвержденного определением Арбитражного суда Калужской области от 10 августа 2023 г. по делу № </w:t>
      </w:r>
      <w:r w:rsidR="00D41674">
        <w:rPr>
          <w:rFonts w:ascii="Cambria" w:hAnsi="Cambria"/>
          <w:bCs/>
          <w:sz w:val="22"/>
          <w:szCs w:val="22"/>
          <w:lang w:eastAsia="ar-SA"/>
        </w:rPr>
        <w:t>А23-11643/2022.</w:t>
      </w:r>
      <w:r w:rsidR="00D41674">
        <w:rPr>
          <w:rFonts w:ascii="Cambria" w:hAnsi="Cambria"/>
          <w:sz w:val="22"/>
          <w:szCs w:val="22"/>
        </w:rPr>
        <w:t xml:space="preserve"> </w:t>
      </w:r>
      <w:r w:rsidRPr="007E0EC7">
        <w:rPr>
          <w:rFonts w:ascii="Cambria" w:hAnsi="Cambria"/>
          <w:sz w:val="22"/>
          <w:szCs w:val="22"/>
          <w:lang w:eastAsia="ar-SA"/>
        </w:rPr>
        <w:t xml:space="preserve"> </w:t>
      </w:r>
    </w:p>
    <w:p w14:paraId="19743EC9" w14:textId="77777777" w:rsidR="007E0EC7" w:rsidRPr="007E0EC7" w:rsidRDefault="007E0EC7" w:rsidP="00D41674">
      <w:pPr>
        <w:pStyle w:val="ae"/>
        <w:suppressAutoHyphens/>
        <w:spacing w:line="259" w:lineRule="auto"/>
        <w:ind w:left="709"/>
        <w:jc w:val="both"/>
        <w:rPr>
          <w:rFonts w:ascii="Cambria" w:hAnsi="Cambria"/>
          <w:sz w:val="22"/>
          <w:szCs w:val="22"/>
        </w:rPr>
      </w:pPr>
    </w:p>
    <w:p w14:paraId="01AF9241" w14:textId="77777777" w:rsidR="009049F4" w:rsidRPr="00D57FD6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D57FD6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2DE639E7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7E0EC7">
        <w:rPr>
          <w:rFonts w:ascii="Cambria" w:hAnsi="Cambria"/>
          <w:sz w:val="22"/>
          <w:szCs w:val="22"/>
        </w:rPr>
        <w:t>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7B2C3A9C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2.2 Задаток в сумме </w:t>
      </w:r>
      <w:r w:rsidR="007E0EC7">
        <w:rPr>
          <w:rFonts w:ascii="Cambria" w:hAnsi="Cambria"/>
          <w:sz w:val="22"/>
          <w:szCs w:val="22"/>
        </w:rPr>
        <w:t>_____________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</w:t>
      </w:r>
      <w:r w:rsidR="00D41674">
        <w:rPr>
          <w:rFonts w:ascii="Cambria" w:hAnsi="Cambria"/>
          <w:sz w:val="22"/>
          <w:szCs w:val="22"/>
        </w:rPr>
        <w:t xml:space="preserve">Мокеевой Елены Анатольевны. </w:t>
      </w:r>
      <w:r w:rsidRPr="00D57FD6">
        <w:rPr>
          <w:rFonts w:ascii="Cambria" w:hAnsi="Cambria"/>
          <w:sz w:val="22"/>
          <w:szCs w:val="22"/>
        </w:rPr>
        <w:t xml:space="preserve"> Покупателем по Договору о задатке от </w:t>
      </w:r>
      <w:r w:rsidR="007E0EC7">
        <w:rPr>
          <w:rFonts w:ascii="Cambria" w:hAnsi="Cambria"/>
          <w:sz w:val="22"/>
          <w:szCs w:val="22"/>
        </w:rPr>
        <w:t>_________________</w:t>
      </w:r>
      <w:r w:rsidRPr="00D57FD6">
        <w:rPr>
          <w:rFonts w:ascii="Cambria" w:hAnsi="Cambria"/>
          <w:sz w:val="22"/>
          <w:szCs w:val="22"/>
        </w:rPr>
        <w:t xml:space="preserve"> 2023 г., засчитывается в счет оплаты Имущества. </w:t>
      </w:r>
    </w:p>
    <w:p w14:paraId="780A6830" w14:textId="79B58188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 xml:space="preserve">За вычетом суммы задатка Покупатель должен уплатить </w:t>
      </w:r>
      <w:r w:rsidR="007E0EC7">
        <w:rPr>
          <w:rFonts w:ascii="Cambria" w:hAnsi="Cambria"/>
          <w:sz w:val="22"/>
          <w:szCs w:val="22"/>
        </w:rPr>
        <w:t>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</w:t>
      </w:r>
      <w:r w:rsidR="00D41674">
        <w:rPr>
          <w:rFonts w:ascii="Cambria" w:hAnsi="Cambria"/>
          <w:sz w:val="22"/>
          <w:szCs w:val="22"/>
        </w:rPr>
        <w:t>Мокеева Елена Анатольевна</w:t>
      </w:r>
      <w:r w:rsidR="003B4AA0" w:rsidRPr="00D57FD6">
        <w:rPr>
          <w:rFonts w:ascii="Cambria" w:hAnsi="Cambria"/>
          <w:sz w:val="22"/>
          <w:szCs w:val="22"/>
        </w:rPr>
        <w:t>, 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</w:t>
      </w:r>
      <w:r w:rsidR="00D41674">
        <w:rPr>
          <w:rFonts w:ascii="Cambria" w:hAnsi="Cambria"/>
          <w:sz w:val="22"/>
          <w:szCs w:val="22"/>
        </w:rPr>
        <w:t>3</w:t>
      </w:r>
      <w:r w:rsidR="003B4AA0" w:rsidRPr="00D57FD6">
        <w:rPr>
          <w:rFonts w:ascii="Cambria" w:hAnsi="Cambria"/>
          <w:sz w:val="22"/>
          <w:szCs w:val="22"/>
        </w:rPr>
        <w:t>2224</w:t>
      </w:r>
      <w:r w:rsidR="00D41674">
        <w:rPr>
          <w:rFonts w:ascii="Cambria" w:hAnsi="Cambria"/>
          <w:sz w:val="22"/>
          <w:szCs w:val="22"/>
        </w:rPr>
        <w:t>2763560</w:t>
      </w:r>
      <w:r w:rsidR="003B4AA0" w:rsidRPr="00D57FD6">
        <w:rPr>
          <w:rFonts w:ascii="Cambria" w:hAnsi="Cambria"/>
          <w:sz w:val="22"/>
          <w:szCs w:val="22"/>
        </w:rPr>
        <w:t>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51AD5392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D41674">
        <w:rPr>
          <w:rFonts w:ascii="Cambria" w:hAnsi="Cambria"/>
          <w:sz w:val="22"/>
          <w:szCs w:val="22"/>
        </w:rPr>
        <w:t>Мокеевой Е.А</w:t>
      </w:r>
      <w:r w:rsidRPr="00D57FD6">
        <w:rPr>
          <w:rFonts w:ascii="Cambria" w:hAnsi="Cambria"/>
          <w:sz w:val="22"/>
          <w:szCs w:val="22"/>
        </w:rPr>
        <w:t xml:space="preserve">.  за лот № </w:t>
      </w:r>
      <w:r w:rsidR="007E0EC7">
        <w:rPr>
          <w:rFonts w:ascii="Cambria" w:hAnsi="Cambria"/>
          <w:sz w:val="22"/>
          <w:szCs w:val="22"/>
        </w:rPr>
        <w:t>1</w:t>
      </w:r>
      <w:r w:rsidRPr="00D57FD6">
        <w:rPr>
          <w:rFonts w:ascii="Cambria" w:hAnsi="Cambria"/>
          <w:sz w:val="22"/>
          <w:szCs w:val="22"/>
        </w:rPr>
        <w:t>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lastRenderedPageBreak/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6"/>
        <w:gridCol w:w="4599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7BE73CA7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Финансовый управляющий </w:t>
            </w:r>
            <w:r w:rsidR="00D41674">
              <w:rPr>
                <w:rFonts w:ascii="Cambria" w:hAnsi="Cambria"/>
                <w:sz w:val="22"/>
                <w:szCs w:val="22"/>
                <w:lang w:eastAsia="en-US"/>
              </w:rPr>
              <w:t>Мокеевой Елены Анатольевны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- Давыдов Владимир Петрович (ИНН 861400059498, СНИЛС 002-407-516-89), член Ассоциации «С</w:t>
            </w:r>
            <w:r w:rsidR="007E0EC7">
              <w:rPr>
                <w:rFonts w:ascii="Cambria" w:hAnsi="Cambria"/>
                <w:sz w:val="22"/>
                <w:szCs w:val="22"/>
                <w:lang w:eastAsia="en-US"/>
              </w:rPr>
              <w:t>ибирская гильдия антикризисных управляющих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398A4BBA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Получатель – </w:t>
            </w:r>
            <w:r w:rsidR="00D41674">
              <w:rPr>
                <w:rFonts w:ascii="Cambria" w:hAnsi="Cambria"/>
                <w:sz w:val="22"/>
                <w:szCs w:val="22"/>
                <w:lang w:eastAsia="en-US"/>
              </w:rPr>
              <w:t>Мокеева Елена Анатольевна. Расчетн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ый счет № </w:t>
            </w:r>
            <w:r w:rsidRPr="00D57FD6">
              <w:rPr>
                <w:sz w:val="22"/>
                <w:szCs w:val="22"/>
                <w:lang w:eastAsia="en-US"/>
              </w:rPr>
              <w:t>40817810</w:t>
            </w:r>
            <w:r w:rsidR="00D41674">
              <w:rPr>
                <w:sz w:val="22"/>
                <w:szCs w:val="22"/>
                <w:lang w:eastAsia="en-US"/>
              </w:rPr>
              <w:t>3</w:t>
            </w:r>
            <w:r w:rsidRPr="00D57FD6">
              <w:rPr>
                <w:sz w:val="22"/>
                <w:szCs w:val="22"/>
                <w:lang w:eastAsia="en-US"/>
              </w:rPr>
              <w:t>2224</w:t>
            </w:r>
            <w:r w:rsidR="00D41674">
              <w:rPr>
                <w:sz w:val="22"/>
                <w:szCs w:val="22"/>
                <w:lang w:eastAsia="en-US"/>
              </w:rPr>
              <w:t>2763560</w:t>
            </w:r>
            <w:r w:rsidRPr="00D57FD6">
              <w:rPr>
                <w:sz w:val="22"/>
                <w:szCs w:val="22"/>
                <w:lang w:eastAsia="en-US"/>
              </w:rPr>
              <w:t>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A3CB39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14C350C6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7E0EC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________________//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4358" w14:textId="77777777" w:rsidR="00914318" w:rsidRDefault="00914318">
      <w:r>
        <w:separator/>
      </w:r>
    </w:p>
  </w:endnote>
  <w:endnote w:type="continuationSeparator" w:id="0">
    <w:p w14:paraId="5F358C48" w14:textId="77777777" w:rsidR="00914318" w:rsidRDefault="0091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38E6D" w14:textId="77777777" w:rsidR="00914318" w:rsidRDefault="00914318">
      <w:r>
        <w:separator/>
      </w:r>
    </w:p>
  </w:footnote>
  <w:footnote w:type="continuationSeparator" w:id="0">
    <w:p w14:paraId="3B114D8F" w14:textId="77777777" w:rsidR="00914318" w:rsidRDefault="00914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1E5353"/>
    <w:rsid w:val="00214AAD"/>
    <w:rsid w:val="00221510"/>
    <w:rsid w:val="0023405E"/>
    <w:rsid w:val="00237D9A"/>
    <w:rsid w:val="00241AD3"/>
    <w:rsid w:val="0026096A"/>
    <w:rsid w:val="00270BBF"/>
    <w:rsid w:val="00271559"/>
    <w:rsid w:val="00272BA7"/>
    <w:rsid w:val="002943BB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4468A"/>
    <w:rsid w:val="00351CDF"/>
    <w:rsid w:val="003538B5"/>
    <w:rsid w:val="00363844"/>
    <w:rsid w:val="00372E41"/>
    <w:rsid w:val="003959CD"/>
    <w:rsid w:val="003977FD"/>
    <w:rsid w:val="003B4AA0"/>
    <w:rsid w:val="003D4F83"/>
    <w:rsid w:val="003F3326"/>
    <w:rsid w:val="003F6351"/>
    <w:rsid w:val="00401B12"/>
    <w:rsid w:val="00403843"/>
    <w:rsid w:val="00425942"/>
    <w:rsid w:val="004541EC"/>
    <w:rsid w:val="004613E5"/>
    <w:rsid w:val="0047225B"/>
    <w:rsid w:val="00484CBD"/>
    <w:rsid w:val="004854F2"/>
    <w:rsid w:val="00490862"/>
    <w:rsid w:val="004932B9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154"/>
    <w:rsid w:val="006C7D48"/>
    <w:rsid w:val="00702CC4"/>
    <w:rsid w:val="0070761A"/>
    <w:rsid w:val="00720B97"/>
    <w:rsid w:val="00730154"/>
    <w:rsid w:val="00735B4E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0EC7"/>
    <w:rsid w:val="007E7C47"/>
    <w:rsid w:val="007F24BC"/>
    <w:rsid w:val="007F33D0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92AE8"/>
    <w:rsid w:val="008C7954"/>
    <w:rsid w:val="008F44B3"/>
    <w:rsid w:val="009018CF"/>
    <w:rsid w:val="009049F4"/>
    <w:rsid w:val="00914318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00E7"/>
    <w:rsid w:val="00992CE7"/>
    <w:rsid w:val="009A1576"/>
    <w:rsid w:val="009B173F"/>
    <w:rsid w:val="009B29AF"/>
    <w:rsid w:val="009C2B45"/>
    <w:rsid w:val="009D3F58"/>
    <w:rsid w:val="009D6A7A"/>
    <w:rsid w:val="009F7CF0"/>
    <w:rsid w:val="00A00768"/>
    <w:rsid w:val="00A17A27"/>
    <w:rsid w:val="00A27A7E"/>
    <w:rsid w:val="00A31C31"/>
    <w:rsid w:val="00A35487"/>
    <w:rsid w:val="00A470E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16200"/>
    <w:rsid w:val="00C25645"/>
    <w:rsid w:val="00C33A5B"/>
    <w:rsid w:val="00C51C06"/>
    <w:rsid w:val="00C67282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4727"/>
    <w:rsid w:val="00D4122C"/>
    <w:rsid w:val="00D41674"/>
    <w:rsid w:val="00D44998"/>
    <w:rsid w:val="00D57FD6"/>
    <w:rsid w:val="00D6401A"/>
    <w:rsid w:val="00D650AD"/>
    <w:rsid w:val="00D82F6A"/>
    <w:rsid w:val="00D852EA"/>
    <w:rsid w:val="00DA39EA"/>
    <w:rsid w:val="00DA4DC9"/>
    <w:rsid w:val="00DB1D6D"/>
    <w:rsid w:val="00DB5725"/>
    <w:rsid w:val="00DC0CB8"/>
    <w:rsid w:val="00DC7334"/>
    <w:rsid w:val="00DD177C"/>
    <w:rsid w:val="00DF2D80"/>
    <w:rsid w:val="00DF4AFA"/>
    <w:rsid w:val="00E002B7"/>
    <w:rsid w:val="00E1252B"/>
    <w:rsid w:val="00E156EA"/>
    <w:rsid w:val="00E27F25"/>
    <w:rsid w:val="00E33BAE"/>
    <w:rsid w:val="00E712AF"/>
    <w:rsid w:val="00E73C15"/>
    <w:rsid w:val="00EB363F"/>
    <w:rsid w:val="00EC35E5"/>
    <w:rsid w:val="00EC7A0B"/>
    <w:rsid w:val="00EE2F4E"/>
    <w:rsid w:val="00F174E2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16</cp:revision>
  <cp:lastPrinted>2023-03-26T05:58:00Z</cp:lastPrinted>
  <dcterms:created xsi:type="dcterms:W3CDTF">2023-06-12T06:58:00Z</dcterms:created>
  <dcterms:modified xsi:type="dcterms:W3CDTF">2023-11-09T09:25:00Z</dcterms:modified>
</cp:coreProperties>
</file>