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F91AF" w14:textId="77777777" w:rsidR="003A0324" w:rsidRDefault="003A0324" w:rsidP="003A0324">
      <w:pPr>
        <w:jc w:val="center"/>
        <w:outlineLvl w:val="0"/>
        <w:rPr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</w:t>
      </w:r>
      <w:r w:rsidRPr="002D116F">
        <w:rPr>
          <w:b/>
          <w:sz w:val="22"/>
          <w:szCs w:val="22"/>
        </w:rPr>
        <w:t>ДОГОВОР О ЗАДАТКЕ</w:t>
      </w:r>
    </w:p>
    <w:p w14:paraId="4314E86D" w14:textId="77777777" w:rsidR="00105435" w:rsidRPr="002D116F" w:rsidRDefault="00105435" w:rsidP="003A0324">
      <w:pPr>
        <w:jc w:val="center"/>
        <w:outlineLvl w:val="0"/>
        <w:rPr>
          <w:b/>
          <w:sz w:val="22"/>
          <w:szCs w:val="22"/>
        </w:rPr>
      </w:pPr>
    </w:p>
    <w:p w14:paraId="14256F33" w14:textId="77777777" w:rsidR="00AB585A" w:rsidRPr="002D116F" w:rsidRDefault="00AB585A" w:rsidP="00AB585A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  <w:r w:rsidRPr="002D116F">
        <w:rPr>
          <w:rFonts w:ascii="Times New Roman" w:hAnsi="Times New Roman"/>
          <w:b/>
          <w:sz w:val="24"/>
          <w:szCs w:val="24"/>
        </w:rPr>
        <w:t>в счет обеспечения оплаты имущества, приобретаемого на торгах</w:t>
      </w:r>
    </w:p>
    <w:p w14:paraId="7B27A395" w14:textId="77777777" w:rsidR="00AB585A" w:rsidRPr="002D116F" w:rsidRDefault="00AB585A" w:rsidP="003A0324">
      <w:pPr>
        <w:jc w:val="center"/>
        <w:outlineLvl w:val="0"/>
        <w:rPr>
          <w:b/>
          <w:sz w:val="22"/>
          <w:szCs w:val="22"/>
        </w:rPr>
      </w:pPr>
    </w:p>
    <w:p w14:paraId="3ABB83D7" w14:textId="77777777" w:rsidR="003A0324" w:rsidRPr="002D116F" w:rsidRDefault="003A0324" w:rsidP="003A0324"/>
    <w:p w14:paraId="46BD9A8F" w14:textId="77777777" w:rsidR="003A0324" w:rsidRPr="002D116F" w:rsidRDefault="003A0324" w:rsidP="003A0324">
      <w:r w:rsidRPr="002D116F">
        <w:t xml:space="preserve"> г. Кал</w:t>
      </w:r>
      <w:r w:rsidR="00E8728B" w:rsidRPr="002D116F">
        <w:t>уга</w:t>
      </w:r>
      <w:r w:rsidRPr="002D116F">
        <w:t xml:space="preserve">                                                                                    «</w:t>
      </w:r>
      <w:r w:rsidR="006B44C8">
        <w:t xml:space="preserve">  </w:t>
      </w:r>
      <w:r w:rsidR="005B6E44">
        <w:t>»</w:t>
      </w:r>
      <w:r w:rsidR="00432637" w:rsidRPr="002D116F">
        <w:t xml:space="preserve"> </w:t>
      </w:r>
      <w:r w:rsidR="006B44C8">
        <w:t>________</w:t>
      </w:r>
      <w:r w:rsidR="00432637" w:rsidRPr="002D116F">
        <w:t xml:space="preserve"> 202</w:t>
      </w:r>
      <w:r w:rsidR="006B44C8">
        <w:t>2</w:t>
      </w:r>
      <w:r w:rsidRPr="002D116F">
        <w:t xml:space="preserve"> года</w:t>
      </w:r>
    </w:p>
    <w:p w14:paraId="72DF366A" w14:textId="77777777" w:rsidR="003A0324" w:rsidRPr="002D116F" w:rsidRDefault="003A0324" w:rsidP="003A0324"/>
    <w:p w14:paraId="68F6A2B7" w14:textId="77777777" w:rsidR="003C3B00" w:rsidRPr="00CF298C" w:rsidRDefault="00AC49D2" w:rsidP="00CF298C">
      <w:pPr>
        <w:pStyle w:val="a4"/>
        <w:spacing w:line="256" w:lineRule="auto"/>
        <w:ind w:firstLine="426"/>
        <w:jc w:val="left"/>
        <w:rPr>
          <w:rFonts w:asciiTheme="majorHAnsi" w:hAnsiTheme="majorHAnsi"/>
        </w:rPr>
      </w:pPr>
      <w:r w:rsidRPr="00CF298C">
        <w:rPr>
          <w:rFonts w:asciiTheme="majorHAnsi" w:hAnsiTheme="majorHAnsi"/>
        </w:rPr>
        <w:t xml:space="preserve">Финансовый управляющий гражданина </w:t>
      </w:r>
      <w:r w:rsidR="00A3242C" w:rsidRPr="00CF298C">
        <w:rPr>
          <w:rFonts w:asciiTheme="majorHAnsi" w:hAnsiTheme="majorHAnsi"/>
        </w:rPr>
        <w:t>Садовского Евгения Викторовича</w:t>
      </w:r>
    </w:p>
    <w:p w14:paraId="783771DF" w14:textId="65BCAD45" w:rsidR="00CB0A46" w:rsidRPr="00CF298C" w:rsidRDefault="00AC49D2" w:rsidP="003C3B00">
      <w:pPr>
        <w:pStyle w:val="a4"/>
        <w:spacing w:line="256" w:lineRule="auto"/>
        <w:jc w:val="left"/>
        <w:rPr>
          <w:rFonts w:asciiTheme="majorHAnsi" w:hAnsiTheme="majorHAnsi"/>
        </w:rPr>
      </w:pPr>
      <w:r w:rsidRPr="00CF298C">
        <w:rPr>
          <w:rFonts w:asciiTheme="majorHAnsi" w:hAnsiTheme="majorHAnsi"/>
          <w:lang w:eastAsia="ar-SA"/>
        </w:rPr>
        <w:t>(</w:t>
      </w:r>
      <w:r w:rsidR="003C3B00" w:rsidRPr="00CF298C">
        <w:rPr>
          <w:rFonts w:asciiTheme="majorHAnsi" w:hAnsiTheme="majorHAnsi"/>
          <w:lang w:eastAsia="ar-SA"/>
        </w:rPr>
        <w:t xml:space="preserve"> </w:t>
      </w:r>
      <w:r w:rsidR="003C3B00" w:rsidRPr="00CF298C">
        <w:rPr>
          <w:rFonts w:asciiTheme="majorHAnsi" w:hAnsiTheme="majorHAnsi" w:cstheme="minorHAnsi"/>
        </w:rPr>
        <w:t>ИНН 400303258761, СНИЛС 146-613-523-57, дата рождения: 20.11.1988 г., адрес регистрации: 249027, Калужская обл., Боровский р-н, г. Ермолино, пл. Ленина, д. 6, кв. 19</w:t>
      </w:r>
      <w:r w:rsidRPr="00CF298C">
        <w:rPr>
          <w:rFonts w:asciiTheme="majorHAnsi" w:hAnsiTheme="majorHAnsi" w:cstheme="minorHAnsi"/>
        </w:rPr>
        <w:t>,</w:t>
      </w:r>
      <w:r w:rsidRPr="00CF298C">
        <w:rPr>
          <w:rFonts w:asciiTheme="majorHAnsi" w:hAnsiTheme="majorHAnsi"/>
        </w:rPr>
        <w:t xml:space="preserve"> паспорт</w:t>
      </w:r>
      <w:r w:rsidR="00C41F6B" w:rsidRPr="00CF298C">
        <w:rPr>
          <w:rFonts w:asciiTheme="majorHAnsi" w:hAnsiTheme="majorHAnsi"/>
        </w:rPr>
        <w:t xml:space="preserve"> 29 15 № 719687 выдан Отделом УФМС России по Калужской области в Боровском районе 05.11.2015 г., код подразделения 400-007 </w:t>
      </w:r>
      <w:r w:rsidRPr="00CF298C">
        <w:rPr>
          <w:rFonts w:asciiTheme="majorHAnsi" w:hAnsiTheme="majorHAnsi"/>
        </w:rPr>
        <w:t xml:space="preserve">),  Давыдов Владимир </w:t>
      </w:r>
      <w:r w:rsidR="009056FB" w:rsidRPr="00CF298C">
        <w:rPr>
          <w:rFonts w:asciiTheme="majorHAnsi" w:hAnsiTheme="majorHAnsi"/>
        </w:rPr>
        <w:t>П</w:t>
      </w:r>
      <w:r w:rsidRPr="00CF298C">
        <w:rPr>
          <w:rFonts w:asciiTheme="majorHAnsi" w:hAnsiTheme="majorHAnsi"/>
        </w:rPr>
        <w:t>етро</w:t>
      </w:r>
      <w:r w:rsidR="009056FB" w:rsidRPr="00CF298C">
        <w:rPr>
          <w:rFonts w:asciiTheme="majorHAnsi" w:hAnsiTheme="majorHAnsi"/>
        </w:rPr>
        <w:t>-</w:t>
      </w:r>
      <w:r w:rsidRPr="00CF298C">
        <w:rPr>
          <w:rFonts w:asciiTheme="majorHAnsi" w:hAnsiTheme="majorHAnsi"/>
        </w:rPr>
        <w:t>вич</w:t>
      </w:r>
      <w:r w:rsidR="009056FB" w:rsidRPr="00CF298C">
        <w:rPr>
          <w:rFonts w:asciiTheme="majorHAnsi" w:hAnsiTheme="majorHAnsi"/>
        </w:rPr>
        <w:t xml:space="preserve"> </w:t>
      </w:r>
      <w:r w:rsidRPr="00CF298C">
        <w:rPr>
          <w:rFonts w:asciiTheme="majorHAnsi" w:hAnsiTheme="majorHAnsi" w:cs="Arial"/>
        </w:rPr>
        <w:t> (ИНН 861400059498, СНИЛС 002-407-516 89, 248033, г. Калуга-33, а/я 748) - член Ассоциации</w:t>
      </w:r>
      <w:r w:rsidRPr="00CF298C">
        <w:rPr>
          <w:rFonts w:asciiTheme="majorHAnsi" w:hAnsiTheme="majorHAnsi" w:cs="Arial"/>
          <w:bCs/>
        </w:rPr>
        <w:t xml:space="preserve"> "СГАУ"</w:t>
      </w:r>
      <w:r w:rsidRPr="00CF298C">
        <w:rPr>
          <w:rFonts w:asciiTheme="majorHAnsi" w:hAnsiTheme="majorHAnsi" w:cs="Arial"/>
        </w:rPr>
        <w:t> ОГРН 1028600516735; ИНН 8601019434, 121059, г. Москва, Бережковская набережная, д. 10, офис 200), выступающий от имени должника, именуемый в дальнейшем «Организатор торгов»,</w:t>
      </w:r>
      <w:r w:rsidRPr="00CF298C">
        <w:rPr>
          <w:rFonts w:asciiTheme="majorHAnsi" w:hAnsiTheme="majorHAnsi"/>
          <w:b/>
        </w:rPr>
        <w:t xml:space="preserve"> </w:t>
      </w:r>
      <w:r w:rsidRPr="00CF298C">
        <w:rPr>
          <w:rFonts w:asciiTheme="majorHAnsi" w:hAnsiTheme="majorHAnsi"/>
        </w:rPr>
        <w:t xml:space="preserve">действующий на основании  </w:t>
      </w:r>
      <w:r w:rsidRPr="00CF298C">
        <w:rPr>
          <w:rFonts w:asciiTheme="majorHAnsi" w:hAnsiTheme="majorHAnsi"/>
          <w:lang w:eastAsia="ar-SA"/>
        </w:rPr>
        <w:t xml:space="preserve">решения Арбитражного суда Калужской области от </w:t>
      </w:r>
      <w:r w:rsidR="00537F79" w:rsidRPr="00CF298C">
        <w:rPr>
          <w:rFonts w:asciiTheme="majorHAnsi" w:hAnsiTheme="majorHAnsi"/>
        </w:rPr>
        <w:t>0</w:t>
      </w:r>
      <w:r w:rsidR="00C41F6B" w:rsidRPr="00CF298C">
        <w:rPr>
          <w:rFonts w:asciiTheme="majorHAnsi" w:hAnsiTheme="majorHAnsi"/>
        </w:rPr>
        <w:t>8</w:t>
      </w:r>
      <w:r w:rsidRPr="00CF298C">
        <w:rPr>
          <w:rFonts w:asciiTheme="majorHAnsi" w:hAnsiTheme="majorHAnsi"/>
        </w:rPr>
        <w:t xml:space="preserve"> ию</w:t>
      </w:r>
      <w:r w:rsidR="00537F79" w:rsidRPr="00CF298C">
        <w:rPr>
          <w:rFonts w:asciiTheme="majorHAnsi" w:hAnsiTheme="majorHAnsi"/>
        </w:rPr>
        <w:t>н</w:t>
      </w:r>
      <w:r w:rsidRPr="00CF298C">
        <w:rPr>
          <w:rFonts w:asciiTheme="majorHAnsi" w:hAnsiTheme="majorHAnsi"/>
        </w:rPr>
        <w:t>я 202</w:t>
      </w:r>
      <w:r w:rsidR="00C41F6B" w:rsidRPr="00CF298C">
        <w:rPr>
          <w:rFonts w:asciiTheme="majorHAnsi" w:hAnsiTheme="majorHAnsi"/>
        </w:rPr>
        <w:t>2</w:t>
      </w:r>
      <w:r w:rsidRPr="00CF298C">
        <w:rPr>
          <w:rFonts w:asciiTheme="majorHAnsi" w:hAnsiTheme="majorHAnsi"/>
        </w:rPr>
        <w:t xml:space="preserve"> г. по делу № </w:t>
      </w:r>
      <w:r w:rsidRPr="00CF298C">
        <w:rPr>
          <w:rFonts w:asciiTheme="majorHAnsi" w:hAnsiTheme="majorHAnsi"/>
          <w:bCs/>
          <w:lang w:eastAsia="ar-SA"/>
        </w:rPr>
        <w:t>А23-</w:t>
      </w:r>
      <w:r w:rsidR="00537F79" w:rsidRPr="00CF298C">
        <w:rPr>
          <w:rFonts w:asciiTheme="majorHAnsi" w:hAnsiTheme="majorHAnsi"/>
          <w:bCs/>
          <w:lang w:eastAsia="ar-SA"/>
        </w:rPr>
        <w:t>1</w:t>
      </w:r>
      <w:r w:rsidR="00C41F6B" w:rsidRPr="00CF298C">
        <w:rPr>
          <w:rFonts w:asciiTheme="majorHAnsi" w:hAnsiTheme="majorHAnsi"/>
          <w:bCs/>
          <w:lang w:eastAsia="ar-SA"/>
        </w:rPr>
        <w:t>0982</w:t>
      </w:r>
      <w:r w:rsidRPr="00CF298C">
        <w:rPr>
          <w:rFonts w:asciiTheme="majorHAnsi" w:hAnsiTheme="majorHAnsi"/>
          <w:bCs/>
          <w:lang w:eastAsia="ar-SA"/>
        </w:rPr>
        <w:t>/202</w:t>
      </w:r>
      <w:r w:rsidR="00537F79" w:rsidRPr="00CF298C">
        <w:rPr>
          <w:rFonts w:asciiTheme="majorHAnsi" w:hAnsiTheme="majorHAnsi"/>
          <w:bCs/>
          <w:lang w:eastAsia="ar-SA"/>
        </w:rPr>
        <w:t>1</w:t>
      </w:r>
      <w:r w:rsidRPr="00CF298C">
        <w:rPr>
          <w:rFonts w:asciiTheme="majorHAnsi" w:hAnsiTheme="majorHAnsi"/>
          <w:bCs/>
          <w:lang w:eastAsia="ar-SA"/>
        </w:rPr>
        <w:t xml:space="preserve"> </w:t>
      </w:r>
      <w:r w:rsidRPr="00CF298C">
        <w:rPr>
          <w:rFonts w:asciiTheme="majorHAnsi" w:hAnsiTheme="majorHAnsi"/>
        </w:rPr>
        <w:t>и  "</w:t>
      </w:r>
      <w:r w:rsidR="009056FB" w:rsidRPr="00CF298C">
        <w:rPr>
          <w:rFonts w:asciiTheme="majorHAnsi" w:hAnsiTheme="majorHAnsi"/>
        </w:rPr>
        <w:t>Положения о порядке,</w:t>
      </w:r>
      <w:r w:rsidR="0098789D" w:rsidRPr="00CF298C">
        <w:rPr>
          <w:rFonts w:asciiTheme="majorHAnsi" w:hAnsiTheme="majorHAnsi"/>
        </w:rPr>
        <w:t xml:space="preserve"> </w:t>
      </w:r>
      <w:r w:rsidR="00C41F6B" w:rsidRPr="00CF298C">
        <w:rPr>
          <w:rFonts w:asciiTheme="majorHAnsi" w:hAnsiTheme="majorHAnsi"/>
        </w:rPr>
        <w:t>условиях и</w:t>
      </w:r>
      <w:r w:rsidR="009056FB" w:rsidRPr="00CF298C">
        <w:rPr>
          <w:rFonts w:asciiTheme="majorHAnsi" w:hAnsiTheme="majorHAnsi"/>
        </w:rPr>
        <w:t xml:space="preserve"> сроках </w:t>
      </w:r>
      <w:r w:rsidR="00C41F6B" w:rsidRPr="00CF298C">
        <w:rPr>
          <w:rFonts w:asciiTheme="majorHAnsi" w:hAnsiTheme="majorHAnsi"/>
        </w:rPr>
        <w:t xml:space="preserve">реализации </w:t>
      </w:r>
      <w:r w:rsidR="009056FB" w:rsidRPr="00CF298C">
        <w:rPr>
          <w:rFonts w:asciiTheme="majorHAnsi" w:hAnsiTheme="majorHAnsi"/>
        </w:rPr>
        <w:t xml:space="preserve"> имущества</w:t>
      </w:r>
      <w:r w:rsidR="00C41F6B" w:rsidRPr="00CF298C">
        <w:rPr>
          <w:rFonts w:asciiTheme="majorHAnsi" w:hAnsiTheme="majorHAnsi"/>
        </w:rPr>
        <w:t>, находящегося в залоге у АО «Тинькофф Банк»</w:t>
      </w:r>
      <w:r w:rsidRPr="00CF298C">
        <w:rPr>
          <w:rFonts w:asciiTheme="majorHAnsi" w:hAnsiTheme="majorHAnsi"/>
        </w:rPr>
        <w:t xml:space="preserve">", утвержденного </w:t>
      </w:r>
      <w:r w:rsidR="0098789D" w:rsidRPr="00CF298C">
        <w:rPr>
          <w:rFonts w:asciiTheme="majorHAnsi" w:hAnsiTheme="majorHAnsi"/>
        </w:rPr>
        <w:t>25 октября 2022 года представителем АО «Тинькофф Банк» Серовой Е.А. на основании доверенности</w:t>
      </w:r>
      <w:r w:rsidR="00CF298C" w:rsidRPr="00CF298C">
        <w:rPr>
          <w:rFonts w:asciiTheme="majorHAnsi" w:hAnsiTheme="majorHAnsi"/>
        </w:rPr>
        <w:t xml:space="preserve"> </w:t>
      </w:r>
      <w:r w:rsidR="0098789D" w:rsidRPr="00CF298C">
        <w:rPr>
          <w:rFonts w:asciiTheme="majorHAnsi" w:hAnsiTheme="majorHAnsi"/>
        </w:rPr>
        <w:t xml:space="preserve"> № 310 от 16 августа 2022 г. </w:t>
      </w:r>
      <w:r w:rsidR="00C054A0" w:rsidRPr="00CF298C">
        <w:rPr>
          <w:rFonts w:asciiTheme="majorHAnsi" w:hAnsiTheme="majorHAnsi"/>
        </w:rPr>
        <w:t xml:space="preserve"> с одной стороны,</w:t>
      </w:r>
      <w:r w:rsidR="00EE7CFF" w:rsidRPr="00CF298C">
        <w:rPr>
          <w:rFonts w:asciiTheme="majorHAnsi" w:hAnsiTheme="majorHAnsi"/>
        </w:rPr>
        <w:t xml:space="preserve"> </w:t>
      </w:r>
    </w:p>
    <w:p w14:paraId="02187179" w14:textId="77777777" w:rsidR="003A0324" w:rsidRPr="002D116F" w:rsidRDefault="00C57391" w:rsidP="00CB0A46">
      <w:pPr>
        <w:pStyle w:val="a4"/>
        <w:spacing w:line="256" w:lineRule="auto"/>
      </w:pPr>
      <w:r w:rsidRPr="00CF298C">
        <w:rPr>
          <w:rFonts w:asciiTheme="majorHAnsi" w:hAnsiTheme="majorHAnsi"/>
        </w:rPr>
        <w:t xml:space="preserve"> </w:t>
      </w:r>
      <w:r w:rsidR="009056FB" w:rsidRPr="00CF298C">
        <w:rPr>
          <w:rFonts w:asciiTheme="majorHAnsi" w:hAnsiTheme="majorHAnsi"/>
        </w:rPr>
        <w:t>и_____________________________________</w:t>
      </w:r>
      <w:r w:rsidR="003A0324" w:rsidRPr="00CF298C">
        <w:rPr>
          <w:rFonts w:asciiTheme="majorHAnsi" w:hAnsiTheme="majorHAnsi"/>
        </w:rPr>
        <w:t>, именуем</w:t>
      </w:r>
      <w:r w:rsidR="00C054A0" w:rsidRPr="00CF298C">
        <w:rPr>
          <w:rFonts w:asciiTheme="majorHAnsi" w:hAnsiTheme="majorHAnsi"/>
        </w:rPr>
        <w:t>ый</w:t>
      </w:r>
      <w:r w:rsidR="003A0324" w:rsidRPr="00CF298C">
        <w:rPr>
          <w:rFonts w:asciiTheme="majorHAnsi" w:hAnsiTheme="majorHAnsi"/>
        </w:rPr>
        <w:t xml:space="preserve"> в дальнейшем «Претендент», совместно именуемые «Стороны», заключили настоящий Договор о нижеследующем</w:t>
      </w:r>
      <w:r w:rsidR="003A0324" w:rsidRPr="002D116F">
        <w:t>:</w:t>
      </w:r>
    </w:p>
    <w:p w14:paraId="7EC5F35D" w14:textId="77777777" w:rsidR="003A0324" w:rsidRPr="002D116F" w:rsidRDefault="003A0324" w:rsidP="003A0324">
      <w:pPr>
        <w:jc w:val="center"/>
        <w:rPr>
          <w:b/>
        </w:rPr>
      </w:pPr>
    </w:p>
    <w:p w14:paraId="0B1630C6" w14:textId="77777777" w:rsidR="003A0324" w:rsidRPr="002D116F" w:rsidRDefault="003A0324" w:rsidP="003A0324">
      <w:pPr>
        <w:jc w:val="center"/>
        <w:rPr>
          <w:b/>
        </w:rPr>
      </w:pPr>
      <w:r w:rsidRPr="002D116F">
        <w:rPr>
          <w:b/>
        </w:rPr>
        <w:t>1. ПРЕДМЕТ ДОГОВОРА</w:t>
      </w:r>
    </w:p>
    <w:p w14:paraId="6D59DB64" w14:textId="430B3C8F" w:rsidR="009F31BF" w:rsidRDefault="003A0324" w:rsidP="009F31BF">
      <w:pPr>
        <w:ind w:firstLine="709"/>
        <w:jc w:val="both"/>
        <w:rPr>
          <w:rFonts w:ascii="Cambria" w:hAnsi="Cambria"/>
          <w:szCs w:val="20"/>
        </w:rPr>
      </w:pPr>
      <w:r w:rsidRPr="002D116F">
        <w:t>1.1. В соответствии с условиями настоящего Договора Претендент на участие в торгах по продаже имущества</w:t>
      </w:r>
      <w:r w:rsidR="00105435">
        <w:t>,</w:t>
      </w:r>
      <w:r w:rsidRPr="002D116F">
        <w:t xml:space="preserve"> принадлежащего </w:t>
      </w:r>
      <w:r w:rsidR="0098789D">
        <w:t>Садовскому Евгению Викторовичу</w:t>
      </w:r>
      <w:r w:rsidRPr="002D116F">
        <w:t xml:space="preserve">, входящего в состав </w:t>
      </w:r>
      <w:r w:rsidRPr="002D116F">
        <w:rPr>
          <w:bCs/>
        </w:rPr>
        <w:t xml:space="preserve">Лот № </w:t>
      </w:r>
      <w:r w:rsidR="00A75FCF" w:rsidRPr="002D116F">
        <w:rPr>
          <w:bCs/>
        </w:rPr>
        <w:t>1</w:t>
      </w:r>
      <w:r w:rsidRPr="002D116F">
        <w:rPr>
          <w:bCs/>
        </w:rPr>
        <w:t xml:space="preserve">, перечисляет денежные средства в качестве задатка в размере </w:t>
      </w:r>
      <w:r w:rsidR="009056FB">
        <w:rPr>
          <w:bCs/>
        </w:rPr>
        <w:t xml:space="preserve"> 10%</w:t>
      </w:r>
      <w:r w:rsidR="00AC49D2">
        <w:rPr>
          <w:bCs/>
        </w:rPr>
        <w:t xml:space="preserve"> на счет </w:t>
      </w:r>
      <w:r w:rsidR="00CF298C">
        <w:rPr>
          <w:bCs/>
        </w:rPr>
        <w:t>Садовского Евгения Викторовича</w:t>
      </w:r>
      <w:r w:rsidR="002D116F" w:rsidRPr="002D116F">
        <w:rPr>
          <w:bCs/>
        </w:rPr>
        <w:t>:</w:t>
      </w:r>
      <w:r w:rsidR="009F31BF" w:rsidRPr="009F31BF">
        <w:rPr>
          <w:rFonts w:ascii="Cambria" w:hAnsi="Cambria"/>
        </w:rPr>
        <w:t xml:space="preserve"> </w:t>
      </w:r>
      <w:r w:rsidR="009F31BF">
        <w:rPr>
          <w:rFonts w:ascii="Cambria" w:hAnsi="Cambria"/>
        </w:rPr>
        <w:t>Получатель:</w:t>
      </w:r>
      <w:r w:rsidR="009F31BF">
        <w:t xml:space="preserve"> </w:t>
      </w:r>
      <w:r w:rsidR="00CF298C">
        <w:t>Садовский Евгений Викторович</w:t>
      </w:r>
      <w:r w:rsidR="009F31BF">
        <w:rPr>
          <w:rFonts w:ascii="Cambria" w:hAnsi="Cambria"/>
        </w:rPr>
        <w:t>,</w:t>
      </w:r>
      <w:r w:rsidR="0004386E">
        <w:rPr>
          <w:rFonts w:ascii="Cambria" w:hAnsi="Cambria"/>
        </w:rPr>
        <w:t xml:space="preserve"> р</w:t>
      </w:r>
      <w:r w:rsidR="0004386E">
        <w:rPr>
          <w:shd w:val="clear" w:color="auto" w:fill="FFFFFF"/>
        </w:rPr>
        <w:t>асчетный счет №</w:t>
      </w:r>
      <w:r w:rsidR="00B868E0">
        <w:rPr>
          <w:shd w:val="clear" w:color="auto" w:fill="FFFFFF"/>
        </w:rPr>
        <w:t xml:space="preserve"> </w:t>
      </w:r>
      <w:r w:rsidR="0004386E">
        <w:t>40817810</w:t>
      </w:r>
      <w:r w:rsidR="00CF298C">
        <w:t>9</w:t>
      </w:r>
      <w:r w:rsidR="0004386E">
        <w:t>2224</w:t>
      </w:r>
      <w:r w:rsidR="00CF298C">
        <w:t>2629428</w:t>
      </w:r>
      <w:r w:rsidR="0004386E">
        <w:rPr>
          <w:shd w:val="clear" w:color="auto" w:fill="FFFFFF"/>
        </w:rPr>
        <w:t xml:space="preserve"> Б</w:t>
      </w:r>
      <w:r w:rsidR="0004386E">
        <w:t>анк получателя: филиал Калужское отделение № 8608/0256 ПАО Сбербанк г. Калуга БИК 042908612 ИНН 707083893 КПП 402702001К/С 30101810100000000612 ОГРН 1027700132195</w:t>
      </w:r>
      <w:r w:rsidR="009F31BF">
        <w:rPr>
          <w:rFonts w:ascii="Cambria" w:hAnsi="Cambria"/>
        </w:rPr>
        <w:t xml:space="preserve">. </w:t>
      </w:r>
    </w:p>
    <w:p w14:paraId="2B4285C3" w14:textId="77777777" w:rsidR="003A0324" w:rsidRPr="002D116F" w:rsidRDefault="003A0324" w:rsidP="00802538">
      <w:pPr>
        <w:ind w:firstLine="709"/>
        <w:rPr>
          <w:bCs/>
        </w:rPr>
      </w:pPr>
    </w:p>
    <w:p w14:paraId="32125C30" w14:textId="042169EC" w:rsidR="003A0324" w:rsidRPr="002D116F" w:rsidRDefault="003A0324" w:rsidP="003A0324">
      <w:pPr>
        <w:ind w:firstLine="709"/>
        <w:jc w:val="both"/>
      </w:pPr>
      <w:r w:rsidRPr="002D116F">
        <w:t xml:space="preserve">Назначение платежа по лоту № </w:t>
      </w:r>
      <w:r w:rsidR="00ED3C1D" w:rsidRPr="002D116F">
        <w:t>1</w:t>
      </w:r>
      <w:r w:rsidRPr="002D116F">
        <w:t xml:space="preserve">: «Задаток для участия в торгах по продаже имущества </w:t>
      </w:r>
      <w:r w:rsidR="00CF298C">
        <w:t>Садовского Е.В</w:t>
      </w:r>
      <w:r w:rsidR="009F31BF">
        <w:t>.</w:t>
      </w:r>
      <w:r w:rsidRPr="002D116F">
        <w:t xml:space="preserve"> за лот № </w:t>
      </w:r>
      <w:r w:rsidR="00ED3C1D" w:rsidRPr="002D116F">
        <w:t>1</w:t>
      </w:r>
      <w:r w:rsidRPr="002D116F">
        <w:t xml:space="preserve">». </w:t>
      </w:r>
    </w:p>
    <w:p w14:paraId="056768D2" w14:textId="2F9166FA" w:rsidR="003A0324" w:rsidRPr="002D116F" w:rsidRDefault="003A0324" w:rsidP="003A0324">
      <w:pPr>
        <w:spacing w:line="256" w:lineRule="auto"/>
        <w:ind w:firstLine="709"/>
        <w:jc w:val="both"/>
      </w:pPr>
      <w:r w:rsidRPr="002D116F">
        <w:t xml:space="preserve">1.2. Задаток вносится Претендентом в качестве обеспечения исполнения обязательства по оплате выставленного </w:t>
      </w:r>
      <w:r w:rsidR="00802538" w:rsidRPr="002D116F">
        <w:t xml:space="preserve">на </w:t>
      </w:r>
      <w:r w:rsidRPr="002D116F">
        <w:t>т</w:t>
      </w:r>
      <w:r w:rsidR="00ED3C1D" w:rsidRPr="002D116F">
        <w:t xml:space="preserve">орги имущества, принадлежащего </w:t>
      </w:r>
      <w:r w:rsidR="006F7E53">
        <w:t>Садовскому Евгению Викторовичу</w:t>
      </w:r>
      <w:r w:rsidRPr="002D116F">
        <w:t>.</w:t>
      </w:r>
    </w:p>
    <w:p w14:paraId="6B2CE96C" w14:textId="77777777" w:rsidR="003A0324" w:rsidRPr="002D116F" w:rsidRDefault="003A0324" w:rsidP="003A0324">
      <w:pPr>
        <w:jc w:val="both"/>
        <w:rPr>
          <w:b/>
        </w:rPr>
      </w:pPr>
    </w:p>
    <w:p w14:paraId="3503C9B9" w14:textId="77777777"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2. ПОРЯДОК ВНЕСЕНИЯ ЗАДАТКА</w:t>
      </w:r>
    </w:p>
    <w:p w14:paraId="6D5E90DA" w14:textId="77777777" w:rsidR="003A0324" w:rsidRPr="002D116F" w:rsidRDefault="00ED3C1D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2.1. Задаток </w:t>
      </w:r>
      <w:r w:rsidR="003A0324" w:rsidRPr="002D116F">
        <w:rPr>
          <w:sz w:val="24"/>
          <w:szCs w:val="24"/>
        </w:rPr>
        <w:t xml:space="preserve">должен быть внесен Претендентом на указанный в п. 1.1 настоящего Договора счет для приема задатков в размере </w:t>
      </w:r>
      <w:r w:rsidR="009056FB">
        <w:rPr>
          <w:sz w:val="24"/>
          <w:szCs w:val="24"/>
        </w:rPr>
        <w:t>10%</w:t>
      </w:r>
      <w:r w:rsidR="003A0324" w:rsidRPr="002D116F">
        <w:rPr>
          <w:bCs/>
          <w:sz w:val="24"/>
          <w:szCs w:val="24"/>
        </w:rPr>
        <w:t xml:space="preserve"> </w:t>
      </w:r>
      <w:r w:rsidR="003A0324" w:rsidRPr="002D116F">
        <w:rPr>
          <w:sz w:val="24"/>
          <w:szCs w:val="24"/>
        </w:rPr>
        <w:t>не позднее дня окончания приема заявок, указанного в информационном сообщении о проведении торгов, и считается внесенным с даты поступления всей суммы задатка на указанный расчетный счет Организатора торгов. Сумма задатка не облагается НДС.</w:t>
      </w:r>
    </w:p>
    <w:p w14:paraId="5FE7E272" w14:textId="77777777"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не</w:t>
      </w:r>
      <w:r w:rsidR="0026452D">
        <w:rPr>
          <w:sz w:val="24"/>
          <w:szCs w:val="24"/>
        </w:rPr>
        <w:t xml:space="preserve"> </w:t>
      </w:r>
      <w:r w:rsidRPr="002D116F">
        <w:rPr>
          <w:sz w:val="24"/>
          <w:szCs w:val="24"/>
        </w:rPr>
        <w:t>поступления суммы задатка на расчетный счет Организатора торгов в установленный срок обязательство Претендента по внесению задатка считается невыполненным. В этом случае Претендент к участию в торгах не допускается.</w:t>
      </w:r>
    </w:p>
    <w:p w14:paraId="5DE714F1" w14:textId="77777777"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Документом, подтверждающим внесение Претендентом задатка на расчетный счет Организатора торгов, является платежное поручение с отметкой банка об исполнении.</w:t>
      </w:r>
    </w:p>
    <w:p w14:paraId="051B401D" w14:textId="4C049C28"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lastRenderedPageBreak/>
        <w:t xml:space="preserve">2.2. На денежные средства, составляющие сумму задатка, перечисленные </w:t>
      </w:r>
      <w:r w:rsidR="00CF298C">
        <w:rPr>
          <w:sz w:val="24"/>
          <w:szCs w:val="24"/>
        </w:rPr>
        <w:t xml:space="preserve">в </w:t>
      </w:r>
      <w:r w:rsidRPr="002D116F">
        <w:rPr>
          <w:sz w:val="24"/>
          <w:szCs w:val="24"/>
        </w:rPr>
        <w:t xml:space="preserve">соответствии с настоящим Договором на расчетный счет Организатора торгов, проценты не начисляются. </w:t>
      </w:r>
    </w:p>
    <w:p w14:paraId="017754DB" w14:textId="77777777" w:rsidR="003A0324" w:rsidRPr="002D116F" w:rsidRDefault="003A0324" w:rsidP="003A0324">
      <w:pPr>
        <w:pStyle w:val="3"/>
        <w:spacing w:after="0"/>
        <w:ind w:left="0" w:firstLine="720"/>
        <w:jc w:val="both"/>
        <w:rPr>
          <w:b/>
          <w:sz w:val="24"/>
          <w:szCs w:val="24"/>
        </w:rPr>
      </w:pPr>
    </w:p>
    <w:p w14:paraId="59FF1180" w14:textId="77777777"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3. ПОРЯДОК ВОЗВРАТА И УДЕРЖАНИЯ ЗАДАТКА</w:t>
      </w:r>
    </w:p>
    <w:p w14:paraId="294F4155" w14:textId="77777777"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3.1. Задаток возвращается в случаях и в сроки, которые установлены п. 3.2 настоящего Договора, путем перечисления суммы внесенного задатка на указанный в п. 5 расчетный счет Претендента.</w:t>
      </w:r>
    </w:p>
    <w:p w14:paraId="608A130C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2C09A3E7" w14:textId="77777777" w:rsidR="00105435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3.2. Задатки возвращаются всем Претендентам, за исключением победителя торгов, в течение пяти рабочих дней со дня подписания протокола о результатах проведения торгов.</w:t>
      </w:r>
      <w:r w:rsidR="007B693E" w:rsidRPr="002D116F">
        <w:rPr>
          <w:sz w:val="24"/>
          <w:szCs w:val="24"/>
        </w:rPr>
        <w:t xml:space="preserve"> </w:t>
      </w:r>
    </w:p>
    <w:p w14:paraId="08E1A804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если победитель торгов уклонился от подписания договора купли–продажи приобретаемого на торгах или уклонился от оплаты приобретаемого на торгах  имущества в срок, установленный договором, внесенный задаток ему не возвращается.</w:t>
      </w:r>
    </w:p>
    <w:p w14:paraId="53F765C9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3.3. Внесенный Претендентом, признанным победителем торгов, задаток засчитывается в счет оплаты приобретаемого на торгах Имущества. </w:t>
      </w:r>
    </w:p>
    <w:p w14:paraId="5508C309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both"/>
        <w:rPr>
          <w:b/>
          <w:sz w:val="24"/>
          <w:szCs w:val="24"/>
        </w:rPr>
      </w:pPr>
    </w:p>
    <w:p w14:paraId="4C2F0324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4. СРОК ДЕЙСТВИЯ НАСТОЯЩЕГО ДОГОВОРА</w:t>
      </w:r>
    </w:p>
    <w:p w14:paraId="429851DF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6889B106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судебном порядке в соответствии с действующим законодательством Российской Федерации.</w:t>
      </w:r>
    </w:p>
    <w:p w14:paraId="05592B4B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48DE963E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14:paraId="1E3692A1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5. ЗАКЛЮЧИТЕЛЬНЫЕ ПОЛОЖЕНИЯ</w:t>
      </w:r>
    </w:p>
    <w:p w14:paraId="2EA3F69E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5.1. Подписывая настоящий договор Стороны договорились, что в случае задержки возврата задатков, по независящим причинам от организатора торгов (задержка исполнения банком платежных поручений, задержка разблокировки счета получателя) проценты, упущенная выгода и иные любые виды процентов не будут начисляться на сумму задатка.</w:t>
      </w:r>
    </w:p>
    <w:p w14:paraId="6338D3DA" w14:textId="77777777"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14:paraId="162444D7" w14:textId="77777777"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14:paraId="08719C23" w14:textId="77777777" w:rsidR="00802538" w:rsidRPr="002D116F" w:rsidRDefault="00802538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</w:p>
    <w:p w14:paraId="097FAEC1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6. МЕСТО НАХОЖДЕНИЯ И БАНКОВСКИЕ РЕКВИЗИТЫ СТОРОН</w:t>
      </w:r>
    </w:p>
    <w:p w14:paraId="025FD2E5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36"/>
        <w:gridCol w:w="4734"/>
      </w:tblGrid>
      <w:tr w:rsidR="003A0324" w:rsidRPr="002D116F" w14:paraId="10F1D5B0" w14:textId="77777777" w:rsidTr="00ED3C1D">
        <w:tc>
          <w:tcPr>
            <w:tcW w:w="4836" w:type="dxa"/>
            <w:hideMark/>
          </w:tcPr>
          <w:p w14:paraId="312A582F" w14:textId="77777777" w:rsidR="003A0324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2D116F">
              <w:rPr>
                <w:sz w:val="24"/>
                <w:szCs w:val="24"/>
              </w:rPr>
              <w:t>ОРГАНИЗАТОР ТОРГОВ</w:t>
            </w:r>
          </w:p>
          <w:p w14:paraId="4085D75F" w14:textId="77777777" w:rsidR="00E23742" w:rsidRDefault="00E23742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  <w:p w14:paraId="69A42F40" w14:textId="21EF6B45" w:rsidR="009056FB" w:rsidRDefault="00E23742" w:rsidP="00E23742">
            <w:pPr>
              <w:spacing w:line="256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Финансовый управляющий </w:t>
            </w:r>
            <w:r w:rsidR="00CF298C">
              <w:rPr>
                <w:rFonts w:ascii="Cambria" w:hAnsi="Cambria"/>
              </w:rPr>
              <w:t>Садовского</w:t>
            </w:r>
            <w:r w:rsidR="009056FB">
              <w:rPr>
                <w:rFonts w:ascii="Cambria" w:hAnsi="Cambria"/>
              </w:rPr>
              <w:t xml:space="preserve"> </w:t>
            </w:r>
            <w:r w:rsidR="00CF298C">
              <w:rPr>
                <w:rFonts w:ascii="Cambria" w:hAnsi="Cambria"/>
              </w:rPr>
              <w:t>Евгения Викторовича</w:t>
            </w:r>
            <w:r>
              <w:rPr>
                <w:rFonts w:ascii="Cambria" w:hAnsi="Cambria"/>
              </w:rPr>
              <w:t xml:space="preserve"> - Давыдов Владимир Петрович (ИНН 861400059498, СНИЛС 002-407-516-89), член Асссоциации «</w:t>
            </w:r>
            <w:r w:rsidR="009241F5">
              <w:rPr>
                <w:rFonts w:ascii="Cambria" w:hAnsi="Cambria"/>
              </w:rPr>
              <w:t>СГАУ</w:t>
            </w:r>
            <w:r>
              <w:rPr>
                <w:rFonts w:ascii="Cambria" w:hAnsi="Cambria"/>
              </w:rPr>
              <w:t>» (ИНН 8601019434, ОГРН 1028600516735; 121059, г. Москва,</w:t>
            </w:r>
          </w:p>
          <w:p w14:paraId="5AB59EFD" w14:textId="77777777" w:rsidR="00E23742" w:rsidRDefault="00E23742" w:rsidP="00E23742">
            <w:pPr>
              <w:spacing w:line="256" w:lineRule="auto"/>
              <w:jc w:val="both"/>
              <w:rPr>
                <w:rFonts w:ascii="Cambria" w:hAnsi="Cambria"/>
                <w:szCs w:val="20"/>
              </w:rPr>
            </w:pPr>
            <w:r>
              <w:rPr>
                <w:rFonts w:ascii="Cambria" w:hAnsi="Cambria"/>
              </w:rPr>
              <w:lastRenderedPageBreak/>
              <w:t>Бережковская набережная, д. 10, офис 200), выступающий от имени должника.</w:t>
            </w:r>
          </w:p>
          <w:p w14:paraId="04A1299A" w14:textId="77777777" w:rsidR="00E23742" w:rsidRDefault="00E23742" w:rsidP="00E23742">
            <w:pPr>
              <w:spacing w:line="256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Банковские реквизиты:</w:t>
            </w:r>
          </w:p>
          <w:p w14:paraId="35C5BCAE" w14:textId="48BABF8B" w:rsidR="00E23742" w:rsidRPr="002D116F" w:rsidRDefault="00E23742" w:rsidP="00B868E0">
            <w:r>
              <w:rPr>
                <w:rFonts w:ascii="Cambria" w:hAnsi="Cambria"/>
              </w:rPr>
              <w:t xml:space="preserve">Получатель – </w:t>
            </w:r>
            <w:r w:rsidR="00CF298C">
              <w:rPr>
                <w:rFonts w:ascii="Cambria" w:hAnsi="Cambria"/>
              </w:rPr>
              <w:t>Садовский Евгений Викторович, рас</w:t>
            </w:r>
            <w:r w:rsidR="0004386E">
              <w:rPr>
                <w:shd w:val="clear" w:color="auto" w:fill="FFFFFF"/>
              </w:rPr>
              <w:t>четный счет №</w:t>
            </w:r>
            <w:r w:rsidR="00B868E0">
              <w:rPr>
                <w:shd w:val="clear" w:color="auto" w:fill="FFFFFF"/>
              </w:rPr>
              <w:t xml:space="preserve"> </w:t>
            </w:r>
            <w:r w:rsidR="00B868E0">
              <w:t>40817810</w:t>
            </w:r>
            <w:r w:rsidR="00CF298C">
              <w:t>9</w:t>
            </w:r>
            <w:r w:rsidR="00B868E0">
              <w:t>2224</w:t>
            </w:r>
            <w:r w:rsidR="00CF298C">
              <w:t>2629428.</w:t>
            </w:r>
            <w:r w:rsidR="00B868E0">
              <w:rPr>
                <w:shd w:val="clear" w:color="auto" w:fill="FFFFFF"/>
              </w:rPr>
              <w:t xml:space="preserve"> </w:t>
            </w:r>
            <w:r w:rsidR="0004386E">
              <w:rPr>
                <w:shd w:val="clear" w:color="auto" w:fill="FFFFFF"/>
              </w:rPr>
              <w:t>Б</w:t>
            </w:r>
            <w:r w:rsidR="0004386E">
              <w:t>анк получателя: филиал Калужское отделение № 8608/0256 ПАО Сбербанк г. Калуга БИК 042908612 ИНН 707083893 КПП 402702001К/С 30101810100000000612 ОГРН 1027700132195</w:t>
            </w:r>
            <w:r>
              <w:rPr>
                <w:rFonts w:ascii="Cambria" w:hAnsi="Cambria"/>
              </w:rPr>
              <w:t xml:space="preserve"> </w:t>
            </w:r>
          </w:p>
        </w:tc>
        <w:tc>
          <w:tcPr>
            <w:tcW w:w="4734" w:type="dxa"/>
          </w:tcPr>
          <w:p w14:paraId="7DE440D7" w14:textId="77777777" w:rsidR="003A0324" w:rsidRPr="002D116F" w:rsidRDefault="003A0324">
            <w:pPr>
              <w:widowControl w:val="0"/>
              <w:jc w:val="center"/>
            </w:pPr>
            <w:r w:rsidRPr="002D116F">
              <w:lastRenderedPageBreak/>
              <w:t>ПРЕТЕНДЕНТ</w:t>
            </w:r>
          </w:p>
          <w:p w14:paraId="38986BF2" w14:textId="77777777" w:rsidR="003A0324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  <w:p w14:paraId="4A71F5DC" w14:textId="77777777" w:rsidR="005B6E44" w:rsidRPr="002D116F" w:rsidRDefault="005B6E44" w:rsidP="009056F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14:paraId="289F6F78" w14:textId="77777777" w:rsidR="005538FD" w:rsidRDefault="00802538" w:rsidP="009F31BF">
      <w:pPr>
        <w:suppressAutoHyphens/>
        <w:snapToGrid w:val="0"/>
        <w:ind w:left="-2" w:firstLine="2"/>
      </w:pPr>
      <w:bookmarkStart w:id="0" w:name="_Hlk482629614"/>
      <w:r w:rsidRPr="002D116F">
        <w:t xml:space="preserve">          </w:t>
      </w:r>
    </w:p>
    <w:p w14:paraId="078420B8" w14:textId="77777777" w:rsidR="00075C27" w:rsidRPr="002D116F" w:rsidRDefault="005538FD" w:rsidP="005538FD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          </w:t>
      </w:r>
      <w:r w:rsidR="00802538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14:paraId="72E7E950" w14:textId="77777777"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14:paraId="45EEA44A" w14:textId="77777777"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217908" w14:textId="77777777"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722D130D" w14:textId="77777777"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4640D056" w14:textId="77777777"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3F853B66" w14:textId="77777777" w:rsidR="00075C27" w:rsidRPr="002D116F" w:rsidRDefault="00075C27" w:rsidP="009056FB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>____________________/Давыдов В.П./</w:t>
      </w:r>
      <w:r w:rsidRPr="002D116F">
        <w:rPr>
          <w:rFonts w:ascii="Times New Roman" w:hAnsi="Times New Roman" w:cs="Times New Roman"/>
          <w:sz w:val="24"/>
          <w:szCs w:val="24"/>
        </w:rPr>
        <w:tab/>
      </w:r>
      <w:r w:rsidR="009056F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D116F">
        <w:rPr>
          <w:rFonts w:ascii="Times New Roman" w:hAnsi="Times New Roman" w:cs="Times New Roman"/>
          <w:sz w:val="24"/>
          <w:szCs w:val="24"/>
        </w:rPr>
        <w:tab/>
        <w:t>_</w:t>
      </w:r>
      <w:r w:rsidR="005B6E44">
        <w:rPr>
          <w:rFonts w:ascii="Times New Roman" w:hAnsi="Times New Roman" w:cs="Times New Roman"/>
          <w:sz w:val="24"/>
          <w:szCs w:val="24"/>
        </w:rPr>
        <w:t>_____________</w:t>
      </w:r>
      <w:r w:rsidRPr="002D116F">
        <w:rPr>
          <w:rFonts w:ascii="Times New Roman" w:hAnsi="Times New Roman" w:cs="Times New Roman"/>
          <w:sz w:val="24"/>
          <w:szCs w:val="24"/>
        </w:rPr>
        <w:t xml:space="preserve">__/ </w:t>
      </w:r>
      <w:r w:rsidR="00A81555">
        <w:rPr>
          <w:rFonts w:ascii="Times New Roman" w:hAnsi="Times New Roman" w:cs="Times New Roman"/>
          <w:sz w:val="24"/>
          <w:szCs w:val="24"/>
        </w:rPr>
        <w:t>/</w:t>
      </w:r>
      <w:r w:rsidR="00C52044" w:rsidRPr="002D116F">
        <w:rPr>
          <w:rFonts w:ascii="Times New Roman" w:hAnsi="Times New Roman" w:cs="Times New Roman"/>
          <w:sz w:val="24"/>
          <w:szCs w:val="24"/>
        </w:rPr>
        <w:t xml:space="preserve">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  </w:t>
      </w:r>
      <w:r w:rsidR="00E23742">
        <w:rPr>
          <w:rFonts w:ascii="Times New Roman" w:hAnsi="Times New Roman" w:cs="Times New Roman"/>
          <w:vertAlign w:val="superscript"/>
        </w:rPr>
        <w:t xml:space="preserve">                 </w:t>
      </w:r>
    </w:p>
    <w:p w14:paraId="75448ED2" w14:textId="77777777"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</w:p>
    <w:p w14:paraId="6227F52A" w14:textId="77777777" w:rsidR="00075C27" w:rsidRPr="002D116F" w:rsidRDefault="00075C27" w:rsidP="003A032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31F5353C" w14:textId="77777777"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70804A2" w14:textId="77777777" w:rsidR="003A0324" w:rsidRPr="002D116F" w:rsidRDefault="003A0324" w:rsidP="003A0324">
      <w:pPr>
        <w:tabs>
          <w:tab w:val="left" w:pos="708"/>
        </w:tabs>
      </w:pP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  <w:t xml:space="preserve">                     </w:t>
      </w:r>
      <w:r w:rsidRPr="002D116F">
        <w:rPr>
          <w:vertAlign w:val="superscript"/>
        </w:rPr>
        <w:t xml:space="preserve">        </w:t>
      </w:r>
      <w:bookmarkEnd w:id="0"/>
    </w:p>
    <w:p w14:paraId="79A6796A" w14:textId="77777777" w:rsidR="0070363C" w:rsidRPr="002D116F" w:rsidRDefault="0070363C" w:rsidP="003A0324"/>
    <w:sectPr w:rsidR="0070363C" w:rsidRPr="002D116F" w:rsidSect="0070363C">
      <w:footerReference w:type="default" r:id="rId6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D26D8" w14:textId="77777777" w:rsidR="00955C23" w:rsidRDefault="00955C23" w:rsidP="00802538">
      <w:r>
        <w:separator/>
      </w:r>
    </w:p>
  </w:endnote>
  <w:endnote w:type="continuationSeparator" w:id="0">
    <w:p w14:paraId="7E1D69CE" w14:textId="77777777" w:rsidR="00955C23" w:rsidRDefault="00955C23" w:rsidP="0080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4106064"/>
      <w:docPartObj>
        <w:docPartGallery w:val="Page Numbers (Bottom of Page)"/>
        <w:docPartUnique/>
      </w:docPartObj>
    </w:sdtPr>
    <w:sdtContent>
      <w:p w14:paraId="71008CF8" w14:textId="77777777" w:rsidR="00802538" w:rsidRDefault="0080253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68E0">
          <w:rPr>
            <w:noProof/>
          </w:rPr>
          <w:t>2</w:t>
        </w:r>
        <w:r>
          <w:fldChar w:fldCharType="end"/>
        </w:r>
      </w:p>
    </w:sdtContent>
  </w:sdt>
  <w:p w14:paraId="3D2D0792" w14:textId="77777777" w:rsidR="00802538" w:rsidRDefault="0080253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D0F08" w14:textId="77777777" w:rsidR="00955C23" w:rsidRDefault="00955C23" w:rsidP="00802538">
      <w:r>
        <w:separator/>
      </w:r>
    </w:p>
  </w:footnote>
  <w:footnote w:type="continuationSeparator" w:id="0">
    <w:p w14:paraId="2CE902D2" w14:textId="77777777" w:rsidR="00955C23" w:rsidRDefault="00955C23" w:rsidP="00802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363C"/>
    <w:rsid w:val="0004386E"/>
    <w:rsid w:val="00075C27"/>
    <w:rsid w:val="000C6706"/>
    <w:rsid w:val="00105435"/>
    <w:rsid w:val="00133DE5"/>
    <w:rsid w:val="001432F0"/>
    <w:rsid w:val="00146C15"/>
    <w:rsid w:val="001713FD"/>
    <w:rsid w:val="00172706"/>
    <w:rsid w:val="00175FD5"/>
    <w:rsid w:val="00183D77"/>
    <w:rsid w:val="001976E3"/>
    <w:rsid w:val="001C604B"/>
    <w:rsid w:val="001D4E37"/>
    <w:rsid w:val="00236E26"/>
    <w:rsid w:val="00244CB3"/>
    <w:rsid w:val="00260BDB"/>
    <w:rsid w:val="002636C4"/>
    <w:rsid w:val="0026452D"/>
    <w:rsid w:val="0027452E"/>
    <w:rsid w:val="002A0D00"/>
    <w:rsid w:val="002B1945"/>
    <w:rsid w:val="002D116F"/>
    <w:rsid w:val="002F3586"/>
    <w:rsid w:val="0035530D"/>
    <w:rsid w:val="003712E9"/>
    <w:rsid w:val="003A0324"/>
    <w:rsid w:val="003C3B00"/>
    <w:rsid w:val="003C525D"/>
    <w:rsid w:val="0042762C"/>
    <w:rsid w:val="00432637"/>
    <w:rsid w:val="0043494E"/>
    <w:rsid w:val="0048381F"/>
    <w:rsid w:val="004C7ACF"/>
    <w:rsid w:val="004E351F"/>
    <w:rsid w:val="004F6763"/>
    <w:rsid w:val="00505819"/>
    <w:rsid w:val="00537F79"/>
    <w:rsid w:val="005538FD"/>
    <w:rsid w:val="00590EBF"/>
    <w:rsid w:val="00596033"/>
    <w:rsid w:val="005A01F4"/>
    <w:rsid w:val="005B6E44"/>
    <w:rsid w:val="005C2AE3"/>
    <w:rsid w:val="0060454C"/>
    <w:rsid w:val="00641338"/>
    <w:rsid w:val="00646AD8"/>
    <w:rsid w:val="00670D09"/>
    <w:rsid w:val="006946E8"/>
    <w:rsid w:val="006B0871"/>
    <w:rsid w:val="006B44C8"/>
    <w:rsid w:val="006F7E53"/>
    <w:rsid w:val="007033A4"/>
    <w:rsid w:val="0070363C"/>
    <w:rsid w:val="00737CE1"/>
    <w:rsid w:val="00753D76"/>
    <w:rsid w:val="007A5675"/>
    <w:rsid w:val="007B1F7C"/>
    <w:rsid w:val="007B2ABC"/>
    <w:rsid w:val="007B693E"/>
    <w:rsid w:val="007E467E"/>
    <w:rsid w:val="00802538"/>
    <w:rsid w:val="00825589"/>
    <w:rsid w:val="00851679"/>
    <w:rsid w:val="008547C6"/>
    <w:rsid w:val="0086554B"/>
    <w:rsid w:val="008A38CB"/>
    <w:rsid w:val="008F6CC4"/>
    <w:rsid w:val="009056FB"/>
    <w:rsid w:val="00905D2A"/>
    <w:rsid w:val="0090619B"/>
    <w:rsid w:val="009241F5"/>
    <w:rsid w:val="00955C23"/>
    <w:rsid w:val="0098789D"/>
    <w:rsid w:val="009C6FA1"/>
    <w:rsid w:val="009F31BF"/>
    <w:rsid w:val="00A3242C"/>
    <w:rsid w:val="00A42336"/>
    <w:rsid w:val="00A67AF8"/>
    <w:rsid w:val="00A75FCF"/>
    <w:rsid w:val="00A81555"/>
    <w:rsid w:val="00AA3242"/>
    <w:rsid w:val="00AA7AB4"/>
    <w:rsid w:val="00AB585A"/>
    <w:rsid w:val="00AC49D2"/>
    <w:rsid w:val="00AF3469"/>
    <w:rsid w:val="00B255C7"/>
    <w:rsid w:val="00B303C8"/>
    <w:rsid w:val="00B44F8A"/>
    <w:rsid w:val="00B45DAE"/>
    <w:rsid w:val="00B52C61"/>
    <w:rsid w:val="00B77A49"/>
    <w:rsid w:val="00B868E0"/>
    <w:rsid w:val="00B94DBF"/>
    <w:rsid w:val="00BD0410"/>
    <w:rsid w:val="00C00325"/>
    <w:rsid w:val="00C01886"/>
    <w:rsid w:val="00C01F59"/>
    <w:rsid w:val="00C054A0"/>
    <w:rsid w:val="00C057CC"/>
    <w:rsid w:val="00C14928"/>
    <w:rsid w:val="00C17F25"/>
    <w:rsid w:val="00C41F6B"/>
    <w:rsid w:val="00C459B4"/>
    <w:rsid w:val="00C52044"/>
    <w:rsid w:val="00C57391"/>
    <w:rsid w:val="00CA68BD"/>
    <w:rsid w:val="00CB0A46"/>
    <w:rsid w:val="00CF298C"/>
    <w:rsid w:val="00D637CE"/>
    <w:rsid w:val="00D64C19"/>
    <w:rsid w:val="00D81981"/>
    <w:rsid w:val="00D82489"/>
    <w:rsid w:val="00D969B4"/>
    <w:rsid w:val="00DC4C34"/>
    <w:rsid w:val="00DF161F"/>
    <w:rsid w:val="00E06C70"/>
    <w:rsid w:val="00E23742"/>
    <w:rsid w:val="00E305FF"/>
    <w:rsid w:val="00E551FB"/>
    <w:rsid w:val="00E64377"/>
    <w:rsid w:val="00E8728B"/>
    <w:rsid w:val="00EB2266"/>
    <w:rsid w:val="00ED3C1D"/>
    <w:rsid w:val="00ED7630"/>
    <w:rsid w:val="00EE7CFF"/>
    <w:rsid w:val="00F04687"/>
    <w:rsid w:val="00F65529"/>
    <w:rsid w:val="00F7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D5405"/>
  <w15:docId w15:val="{2C25E4E5-783C-4586-B0FA-18D8BCC72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0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54B"/>
    <w:rPr>
      <w:color w:val="0000FF" w:themeColor="hyperlink"/>
      <w:u w:val="single"/>
    </w:rPr>
  </w:style>
  <w:style w:type="paragraph" w:styleId="HTML">
    <w:name w:val="HTML Preformatted"/>
    <w:basedOn w:val="a"/>
    <w:link w:val="HTML0"/>
    <w:unhideWhenUsed/>
    <w:rsid w:val="003A03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03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3A0324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3A0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A03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03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D3C1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5A01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F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B58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5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Елена Давыдова</cp:lastModifiedBy>
  <cp:revision>101</cp:revision>
  <cp:lastPrinted>2021-12-20T07:41:00Z</cp:lastPrinted>
  <dcterms:created xsi:type="dcterms:W3CDTF">2018-02-19T07:42:00Z</dcterms:created>
  <dcterms:modified xsi:type="dcterms:W3CDTF">2022-10-30T05:49:00Z</dcterms:modified>
</cp:coreProperties>
</file>