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0324" w:rsidRDefault="003A0324" w:rsidP="003A0324">
      <w:pPr>
        <w:jc w:val="center"/>
        <w:outlineLvl w:val="0"/>
        <w:rPr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 xml:space="preserve"> </w:t>
      </w:r>
      <w:r w:rsidRPr="002D116F">
        <w:rPr>
          <w:b/>
          <w:sz w:val="22"/>
          <w:szCs w:val="22"/>
        </w:rPr>
        <w:t>ДОГОВОР О ЗАДАТКЕ</w:t>
      </w:r>
    </w:p>
    <w:p w:rsidR="00105435" w:rsidRPr="002D116F" w:rsidRDefault="00105435" w:rsidP="003A0324">
      <w:pPr>
        <w:jc w:val="center"/>
        <w:outlineLvl w:val="0"/>
        <w:rPr>
          <w:b/>
          <w:sz w:val="22"/>
          <w:szCs w:val="22"/>
        </w:rPr>
      </w:pPr>
    </w:p>
    <w:p w:rsidR="00AB585A" w:rsidRPr="002D116F" w:rsidRDefault="00AB585A" w:rsidP="00AB585A">
      <w:pPr>
        <w:pStyle w:val="ConsNormal"/>
        <w:widowControl/>
        <w:ind w:firstLine="0"/>
        <w:jc w:val="center"/>
        <w:rPr>
          <w:rFonts w:ascii="Times New Roman" w:hAnsi="Times New Roman"/>
          <w:sz w:val="24"/>
          <w:szCs w:val="24"/>
        </w:rPr>
      </w:pPr>
      <w:r w:rsidRPr="002D116F">
        <w:rPr>
          <w:rFonts w:ascii="Times New Roman" w:hAnsi="Times New Roman"/>
          <w:b/>
          <w:sz w:val="24"/>
          <w:szCs w:val="24"/>
        </w:rPr>
        <w:t>в счет обеспечения оплаты имущества, приобретаемого на торгах</w:t>
      </w:r>
    </w:p>
    <w:p w:rsidR="00AB585A" w:rsidRPr="002D116F" w:rsidRDefault="00AB585A" w:rsidP="003A0324">
      <w:pPr>
        <w:jc w:val="center"/>
        <w:outlineLvl w:val="0"/>
        <w:rPr>
          <w:b/>
          <w:sz w:val="22"/>
          <w:szCs w:val="22"/>
        </w:rPr>
      </w:pPr>
    </w:p>
    <w:p w:rsidR="003A0324" w:rsidRPr="002D116F" w:rsidRDefault="003A0324" w:rsidP="003A0324"/>
    <w:p w:rsidR="003A0324" w:rsidRPr="002D116F" w:rsidRDefault="003A0324" w:rsidP="003A0324">
      <w:r w:rsidRPr="002D116F">
        <w:t xml:space="preserve"> г. Кал</w:t>
      </w:r>
      <w:r w:rsidR="00E8728B" w:rsidRPr="002D116F">
        <w:t>уга</w:t>
      </w:r>
      <w:r w:rsidRPr="002D116F">
        <w:t xml:space="preserve">                                                                                    «</w:t>
      </w:r>
      <w:r w:rsidR="006B44C8">
        <w:t xml:space="preserve">  </w:t>
      </w:r>
      <w:r w:rsidR="005B6E44">
        <w:t>»</w:t>
      </w:r>
      <w:r w:rsidR="00432637" w:rsidRPr="002D116F">
        <w:t xml:space="preserve"> </w:t>
      </w:r>
      <w:r w:rsidR="006B44C8">
        <w:t>________</w:t>
      </w:r>
      <w:r w:rsidR="00432637" w:rsidRPr="002D116F">
        <w:t xml:space="preserve"> 202</w:t>
      </w:r>
      <w:r w:rsidR="006B44C8">
        <w:t>2</w:t>
      </w:r>
      <w:r w:rsidRPr="002D116F">
        <w:t xml:space="preserve"> года</w:t>
      </w:r>
    </w:p>
    <w:p w:rsidR="003A0324" w:rsidRPr="002D116F" w:rsidRDefault="003A0324" w:rsidP="003A0324"/>
    <w:p w:rsidR="00CB0A46" w:rsidRPr="002D116F" w:rsidRDefault="00AC49D2" w:rsidP="00802538">
      <w:pPr>
        <w:pStyle w:val="a4"/>
        <w:spacing w:line="256" w:lineRule="auto"/>
        <w:ind w:firstLine="709"/>
        <w:jc w:val="left"/>
      </w:pPr>
      <w:r>
        <w:rPr>
          <w:rFonts w:ascii="Cambria" w:hAnsi="Cambria"/>
        </w:rPr>
        <w:t xml:space="preserve">Финансовый управляющий гражданина </w:t>
      </w:r>
      <w:r w:rsidR="006B44C8">
        <w:rPr>
          <w:rFonts w:ascii="Cambria" w:hAnsi="Cambria"/>
        </w:rPr>
        <w:t>Жукова Андрея Николаевича</w:t>
      </w:r>
      <w:r>
        <w:rPr>
          <w:rFonts w:ascii="Cambria" w:hAnsi="Cambria"/>
          <w:lang w:eastAsia="ar-SA"/>
        </w:rPr>
        <w:t xml:space="preserve"> (</w:t>
      </w:r>
      <w:r>
        <w:rPr>
          <w:rFonts w:ascii="Cambria" w:hAnsi="Cambria" w:cstheme="minorHAnsi"/>
        </w:rPr>
        <w:t xml:space="preserve">ИНН </w:t>
      </w:r>
      <w:r w:rsidR="0004386E">
        <w:rPr>
          <w:rFonts w:ascii="Cambria" w:hAnsi="Cambria" w:cstheme="minorHAnsi"/>
        </w:rPr>
        <w:t>4</w:t>
      </w:r>
      <w:r w:rsidR="006B44C8">
        <w:rPr>
          <w:rFonts w:ascii="Cambria" w:hAnsi="Cambria" w:cstheme="minorHAnsi"/>
        </w:rPr>
        <w:t>02700255305</w:t>
      </w:r>
      <w:r w:rsidR="0004386E">
        <w:rPr>
          <w:rFonts w:ascii="Cambria" w:hAnsi="Cambria" w:cstheme="minorHAnsi"/>
        </w:rPr>
        <w:t>, СНИЛС 0</w:t>
      </w:r>
      <w:r w:rsidR="006B44C8">
        <w:rPr>
          <w:rFonts w:ascii="Cambria" w:hAnsi="Cambria" w:cstheme="minorHAnsi"/>
        </w:rPr>
        <w:t>7</w:t>
      </w:r>
      <w:r w:rsidR="0004386E">
        <w:rPr>
          <w:rFonts w:ascii="Cambria" w:hAnsi="Cambria" w:cstheme="minorHAnsi"/>
        </w:rPr>
        <w:t>3-</w:t>
      </w:r>
      <w:r w:rsidR="006B44C8">
        <w:rPr>
          <w:rFonts w:ascii="Cambria" w:hAnsi="Cambria" w:cstheme="minorHAnsi"/>
        </w:rPr>
        <w:t>1</w:t>
      </w:r>
      <w:r w:rsidR="0004386E">
        <w:rPr>
          <w:rFonts w:ascii="Cambria" w:hAnsi="Cambria" w:cstheme="minorHAnsi"/>
        </w:rPr>
        <w:t>8</w:t>
      </w:r>
      <w:r w:rsidR="006B44C8">
        <w:rPr>
          <w:rFonts w:ascii="Cambria" w:hAnsi="Cambria" w:cstheme="minorHAnsi"/>
        </w:rPr>
        <w:t>7</w:t>
      </w:r>
      <w:r w:rsidR="0004386E">
        <w:rPr>
          <w:rFonts w:ascii="Cambria" w:hAnsi="Cambria" w:cstheme="minorHAnsi"/>
        </w:rPr>
        <w:t>-12</w:t>
      </w:r>
      <w:r w:rsidR="006B44C8">
        <w:rPr>
          <w:rFonts w:ascii="Cambria" w:hAnsi="Cambria" w:cstheme="minorHAnsi"/>
        </w:rPr>
        <w:t>8 65, д.р.: 03</w:t>
      </w:r>
      <w:r w:rsidR="0004386E">
        <w:rPr>
          <w:rFonts w:ascii="Cambria" w:hAnsi="Cambria" w:cstheme="minorHAnsi"/>
        </w:rPr>
        <w:t>.0</w:t>
      </w:r>
      <w:r w:rsidR="006B44C8">
        <w:rPr>
          <w:rFonts w:ascii="Cambria" w:hAnsi="Cambria" w:cstheme="minorHAnsi"/>
        </w:rPr>
        <w:t>2</w:t>
      </w:r>
      <w:r w:rsidR="0004386E">
        <w:rPr>
          <w:rFonts w:ascii="Cambria" w:hAnsi="Cambria" w:cstheme="minorHAnsi"/>
        </w:rPr>
        <w:t>.19</w:t>
      </w:r>
      <w:r w:rsidR="006B44C8">
        <w:rPr>
          <w:rFonts w:ascii="Cambria" w:hAnsi="Cambria" w:cstheme="minorHAnsi"/>
        </w:rPr>
        <w:t>6</w:t>
      </w:r>
      <w:r w:rsidR="0004386E">
        <w:rPr>
          <w:rFonts w:ascii="Cambria" w:hAnsi="Cambria" w:cstheme="minorHAnsi"/>
        </w:rPr>
        <w:t>8, м.</w:t>
      </w:r>
      <w:r>
        <w:rPr>
          <w:rFonts w:ascii="Cambria" w:hAnsi="Cambria" w:cstheme="minorHAnsi"/>
        </w:rPr>
        <w:t xml:space="preserve"> р.</w:t>
      </w:r>
      <w:r w:rsidR="0004386E">
        <w:rPr>
          <w:rFonts w:ascii="Cambria" w:hAnsi="Cambria" w:cstheme="minorHAnsi"/>
        </w:rPr>
        <w:t>:</w:t>
      </w:r>
      <w:r>
        <w:rPr>
          <w:rFonts w:ascii="Cambria" w:hAnsi="Cambria" w:cstheme="minorHAnsi"/>
        </w:rPr>
        <w:t xml:space="preserve">  </w:t>
      </w:r>
      <w:r w:rsidR="006B44C8">
        <w:rPr>
          <w:rFonts w:ascii="Cambria" w:hAnsi="Cambria" w:cstheme="minorHAnsi"/>
        </w:rPr>
        <w:t>с. Кучурган Раздельнян</w:t>
      </w:r>
      <w:r w:rsidR="009056FB">
        <w:rPr>
          <w:rFonts w:ascii="Cambria" w:hAnsi="Cambria" w:cstheme="minorHAnsi"/>
        </w:rPr>
        <w:t>-</w:t>
      </w:r>
      <w:r w:rsidR="006B44C8">
        <w:rPr>
          <w:rFonts w:ascii="Cambria" w:hAnsi="Cambria" w:cstheme="minorHAnsi"/>
        </w:rPr>
        <w:t>ского р-на Одесской обл.</w:t>
      </w:r>
      <w:r>
        <w:rPr>
          <w:rFonts w:ascii="Cambria" w:hAnsi="Cambria" w:cstheme="minorHAnsi"/>
        </w:rPr>
        <w:t>, адрес регистрации: 248</w:t>
      </w:r>
      <w:r w:rsidR="006B44C8">
        <w:rPr>
          <w:rFonts w:ascii="Cambria" w:hAnsi="Cambria" w:cstheme="minorHAnsi"/>
        </w:rPr>
        <w:t>035</w:t>
      </w:r>
      <w:r>
        <w:rPr>
          <w:rFonts w:ascii="Cambria" w:hAnsi="Cambria" w:cstheme="minorHAnsi"/>
        </w:rPr>
        <w:t>, г. Калуга, ул. Аэропортовская, д. 1</w:t>
      </w:r>
      <w:r w:rsidR="006B44C8">
        <w:rPr>
          <w:rFonts w:ascii="Cambria" w:hAnsi="Cambria" w:cstheme="minorHAnsi"/>
        </w:rPr>
        <w:t>, кв. 1</w:t>
      </w:r>
      <w:r>
        <w:rPr>
          <w:rFonts w:ascii="Cambria" w:hAnsi="Cambria" w:cstheme="minorHAnsi"/>
        </w:rPr>
        <w:t>,</w:t>
      </w:r>
      <w:r>
        <w:rPr>
          <w:rFonts w:ascii="Cambria" w:hAnsi="Cambria"/>
        </w:rPr>
        <w:t xml:space="preserve"> паспорт </w:t>
      </w:r>
      <w:r w:rsidR="00537F79">
        <w:rPr>
          <w:rFonts w:ascii="Cambria" w:hAnsi="Cambria"/>
        </w:rPr>
        <w:t>29 16</w:t>
      </w:r>
      <w:r>
        <w:rPr>
          <w:rFonts w:ascii="Cambria" w:hAnsi="Cambria"/>
        </w:rPr>
        <w:t xml:space="preserve"> № </w:t>
      </w:r>
      <w:r w:rsidR="00537F79">
        <w:rPr>
          <w:rFonts w:ascii="Cambria" w:hAnsi="Cambria"/>
        </w:rPr>
        <w:t>787558</w:t>
      </w:r>
      <w:r>
        <w:rPr>
          <w:rFonts w:ascii="Cambria" w:hAnsi="Cambria"/>
        </w:rPr>
        <w:t xml:space="preserve"> выдан </w:t>
      </w:r>
      <w:r w:rsidR="00537F79">
        <w:rPr>
          <w:rFonts w:ascii="Cambria" w:hAnsi="Cambria"/>
        </w:rPr>
        <w:t>УФНС России по Калужской</w:t>
      </w:r>
      <w:r>
        <w:rPr>
          <w:rFonts w:ascii="Cambria" w:hAnsi="Cambria"/>
        </w:rPr>
        <w:t xml:space="preserve"> области</w:t>
      </w:r>
      <w:r w:rsidR="00537F79">
        <w:rPr>
          <w:rFonts w:ascii="Cambria" w:hAnsi="Cambria"/>
        </w:rPr>
        <w:t xml:space="preserve"> в гор. Калуге 13</w:t>
      </w:r>
      <w:r>
        <w:rPr>
          <w:rFonts w:ascii="Cambria" w:hAnsi="Cambria"/>
        </w:rPr>
        <w:t>.0</w:t>
      </w:r>
      <w:r w:rsidR="00537F79">
        <w:rPr>
          <w:rFonts w:ascii="Cambria" w:hAnsi="Cambria"/>
        </w:rPr>
        <w:t>1</w:t>
      </w:r>
      <w:r>
        <w:rPr>
          <w:rFonts w:ascii="Cambria" w:hAnsi="Cambria"/>
        </w:rPr>
        <w:t>.20</w:t>
      </w:r>
      <w:r w:rsidR="00537F79">
        <w:rPr>
          <w:rFonts w:ascii="Cambria" w:hAnsi="Cambria"/>
        </w:rPr>
        <w:t>17</w:t>
      </w:r>
      <w:r>
        <w:rPr>
          <w:rFonts w:ascii="Cambria" w:hAnsi="Cambria"/>
        </w:rPr>
        <w:t xml:space="preserve"> г., код подразделения </w:t>
      </w:r>
      <w:r w:rsidR="00537F79">
        <w:rPr>
          <w:rFonts w:ascii="Cambria" w:hAnsi="Cambria"/>
        </w:rPr>
        <w:t>40</w:t>
      </w:r>
      <w:r>
        <w:rPr>
          <w:rFonts w:ascii="Cambria" w:hAnsi="Cambria"/>
        </w:rPr>
        <w:t>2-0</w:t>
      </w:r>
      <w:r w:rsidR="00537F79">
        <w:rPr>
          <w:rFonts w:ascii="Cambria" w:hAnsi="Cambria"/>
        </w:rPr>
        <w:t>31</w:t>
      </w:r>
      <w:r>
        <w:rPr>
          <w:rFonts w:ascii="Cambria" w:hAnsi="Cambria"/>
        </w:rPr>
        <w:t xml:space="preserve">),  Давыдов Владимир </w:t>
      </w:r>
      <w:r w:rsidR="009056FB">
        <w:rPr>
          <w:rFonts w:ascii="Cambria" w:hAnsi="Cambria"/>
        </w:rPr>
        <w:t>П</w:t>
      </w:r>
      <w:r>
        <w:rPr>
          <w:rFonts w:ascii="Cambria" w:hAnsi="Cambria"/>
        </w:rPr>
        <w:t>етро</w:t>
      </w:r>
      <w:r w:rsidR="009056FB">
        <w:rPr>
          <w:rFonts w:ascii="Cambria" w:hAnsi="Cambria"/>
        </w:rPr>
        <w:t>-</w:t>
      </w:r>
      <w:r>
        <w:rPr>
          <w:rFonts w:ascii="Cambria" w:hAnsi="Cambria"/>
        </w:rPr>
        <w:t>вич</w:t>
      </w:r>
      <w:r w:rsidR="009056FB">
        <w:rPr>
          <w:rFonts w:ascii="Cambria" w:hAnsi="Cambria"/>
        </w:rPr>
        <w:t xml:space="preserve"> </w:t>
      </w:r>
      <w:r>
        <w:rPr>
          <w:rFonts w:ascii="Cambria" w:hAnsi="Cambria" w:cs="Arial"/>
        </w:rPr>
        <w:t> (ИНН 861400059498, СНИЛС 002-407-516 89, 248033, г. Калуга-33, а/я 748) - член Ассоциации</w:t>
      </w:r>
      <w:r>
        <w:rPr>
          <w:rFonts w:ascii="Cambria" w:hAnsi="Cambria" w:cs="Arial"/>
          <w:bCs/>
        </w:rPr>
        <w:t xml:space="preserve"> "СГАУ"</w:t>
      </w:r>
      <w:r>
        <w:rPr>
          <w:rFonts w:ascii="Cambria" w:hAnsi="Cambria" w:cs="Arial"/>
        </w:rPr>
        <w:t> ОГРН 1028600516735; ИНН 8601019434, 121059, г. Москва, Бережковская набережная, д. 10, офис 200), выступающий от имени должника, именуемый в дальнейшем «Организатор торгов»,</w:t>
      </w:r>
      <w:r>
        <w:rPr>
          <w:rFonts w:ascii="Cambria" w:hAnsi="Cambria"/>
          <w:b/>
        </w:rPr>
        <w:t xml:space="preserve"> </w:t>
      </w:r>
      <w:r>
        <w:rPr>
          <w:rFonts w:ascii="Cambria" w:hAnsi="Cambria"/>
        </w:rPr>
        <w:t xml:space="preserve">действующий на основании  </w:t>
      </w:r>
      <w:r>
        <w:rPr>
          <w:rFonts w:ascii="Cambria" w:hAnsi="Cambria"/>
          <w:lang w:eastAsia="ar-SA"/>
        </w:rPr>
        <w:t xml:space="preserve">решения Арбитражного суда Калужской области от </w:t>
      </w:r>
      <w:r w:rsidR="00537F79">
        <w:rPr>
          <w:rFonts w:ascii="Cambria" w:hAnsi="Cambria"/>
        </w:rPr>
        <w:t>0</w:t>
      </w:r>
      <w:r>
        <w:rPr>
          <w:rFonts w:ascii="Cambria" w:hAnsi="Cambria"/>
        </w:rPr>
        <w:t>2 ию</w:t>
      </w:r>
      <w:r w:rsidR="00537F79">
        <w:rPr>
          <w:rFonts w:ascii="Cambria" w:hAnsi="Cambria"/>
        </w:rPr>
        <w:t>н</w:t>
      </w:r>
      <w:r>
        <w:rPr>
          <w:rFonts w:ascii="Cambria" w:hAnsi="Cambria"/>
        </w:rPr>
        <w:t>я 202</w:t>
      </w:r>
      <w:r w:rsidR="00537F79">
        <w:rPr>
          <w:rFonts w:ascii="Cambria" w:hAnsi="Cambria"/>
        </w:rPr>
        <w:t>1</w:t>
      </w:r>
      <w:r>
        <w:rPr>
          <w:rFonts w:ascii="Cambria" w:hAnsi="Cambria"/>
        </w:rPr>
        <w:t xml:space="preserve"> г. по делу № </w:t>
      </w:r>
      <w:r>
        <w:rPr>
          <w:rFonts w:ascii="Cambria" w:hAnsi="Cambria"/>
          <w:bCs/>
          <w:lang w:eastAsia="ar-SA"/>
        </w:rPr>
        <w:t>А23-</w:t>
      </w:r>
      <w:r w:rsidR="00537F79">
        <w:rPr>
          <w:rFonts w:ascii="Cambria" w:hAnsi="Cambria"/>
          <w:bCs/>
          <w:lang w:eastAsia="ar-SA"/>
        </w:rPr>
        <w:t>17</w:t>
      </w:r>
      <w:r>
        <w:rPr>
          <w:rFonts w:ascii="Cambria" w:hAnsi="Cambria"/>
          <w:bCs/>
          <w:lang w:eastAsia="ar-SA"/>
        </w:rPr>
        <w:t>8</w:t>
      </w:r>
      <w:r w:rsidR="00537F79">
        <w:rPr>
          <w:rFonts w:ascii="Cambria" w:hAnsi="Cambria"/>
          <w:bCs/>
          <w:lang w:eastAsia="ar-SA"/>
        </w:rPr>
        <w:t>6</w:t>
      </w:r>
      <w:r>
        <w:rPr>
          <w:rFonts w:ascii="Cambria" w:hAnsi="Cambria"/>
          <w:bCs/>
          <w:lang w:eastAsia="ar-SA"/>
        </w:rPr>
        <w:t>/202</w:t>
      </w:r>
      <w:r w:rsidR="00537F79">
        <w:rPr>
          <w:rFonts w:ascii="Cambria" w:hAnsi="Cambria"/>
          <w:bCs/>
          <w:lang w:eastAsia="ar-SA"/>
        </w:rPr>
        <w:t>1</w:t>
      </w:r>
      <w:r>
        <w:rPr>
          <w:rFonts w:ascii="Cambria" w:hAnsi="Cambria"/>
          <w:bCs/>
          <w:lang w:eastAsia="ar-SA"/>
        </w:rPr>
        <w:t xml:space="preserve"> </w:t>
      </w:r>
      <w:r>
        <w:rPr>
          <w:rFonts w:ascii="Cambria" w:hAnsi="Cambria"/>
        </w:rPr>
        <w:t>и  "</w:t>
      </w:r>
      <w:r w:rsidR="009056FB">
        <w:t>Положения о порядке, сроках и условиях продажи движимого и недвижимого имущества должника Жукова Андрея Николаевича</w:t>
      </w:r>
      <w:r>
        <w:rPr>
          <w:rFonts w:ascii="Cambria" w:hAnsi="Cambria"/>
        </w:rPr>
        <w:t xml:space="preserve">", утвержденного </w:t>
      </w:r>
      <w:r w:rsidR="009056FB">
        <w:rPr>
          <w:rFonts w:ascii="Cambria" w:hAnsi="Cambria"/>
        </w:rPr>
        <w:t>определения Арбитражного суда Калужской области от 21 марта 2022 г. по делу № А23-1786/2021</w:t>
      </w:r>
      <w:bookmarkStart w:id="0" w:name="_GoBack"/>
      <w:bookmarkEnd w:id="0"/>
      <w:r w:rsidR="00C054A0" w:rsidRPr="002D116F">
        <w:t xml:space="preserve"> с одной стороны,</w:t>
      </w:r>
      <w:r w:rsidR="00EE7CFF" w:rsidRPr="002D116F">
        <w:t xml:space="preserve"> </w:t>
      </w:r>
    </w:p>
    <w:p w:rsidR="003A0324" w:rsidRPr="002D116F" w:rsidRDefault="00C57391" w:rsidP="00CB0A46">
      <w:pPr>
        <w:pStyle w:val="a4"/>
        <w:spacing w:line="256" w:lineRule="auto"/>
      </w:pPr>
      <w:r w:rsidRPr="002D116F">
        <w:t xml:space="preserve"> </w:t>
      </w:r>
      <w:r w:rsidR="009056FB">
        <w:t>и_____________________________________</w:t>
      </w:r>
      <w:r w:rsidR="003A0324" w:rsidRPr="002D116F">
        <w:t>, именуем</w:t>
      </w:r>
      <w:r w:rsidR="00C054A0" w:rsidRPr="002D116F">
        <w:t>ый</w:t>
      </w:r>
      <w:r w:rsidR="003A0324" w:rsidRPr="002D116F">
        <w:t xml:space="preserve"> в дальнейшем «Претендент», совместно именуемые «Стороны», заключили настоящий Договор о нижеследующем:</w:t>
      </w:r>
    </w:p>
    <w:p w:rsidR="003A0324" w:rsidRPr="002D116F" w:rsidRDefault="003A0324" w:rsidP="003A0324">
      <w:pPr>
        <w:jc w:val="center"/>
        <w:rPr>
          <w:b/>
        </w:rPr>
      </w:pPr>
    </w:p>
    <w:p w:rsidR="003A0324" w:rsidRPr="002D116F" w:rsidRDefault="003A0324" w:rsidP="003A0324">
      <w:pPr>
        <w:jc w:val="center"/>
        <w:rPr>
          <w:b/>
        </w:rPr>
      </w:pPr>
      <w:r w:rsidRPr="002D116F">
        <w:rPr>
          <w:b/>
        </w:rPr>
        <w:t>1. ПРЕДМЕТ ДОГОВОРА</w:t>
      </w:r>
    </w:p>
    <w:p w:rsidR="009F31BF" w:rsidRDefault="003A0324" w:rsidP="009F31BF">
      <w:pPr>
        <w:ind w:firstLine="709"/>
        <w:jc w:val="both"/>
        <w:rPr>
          <w:rFonts w:ascii="Cambria" w:hAnsi="Cambria"/>
          <w:szCs w:val="20"/>
        </w:rPr>
      </w:pPr>
      <w:r w:rsidRPr="002D116F">
        <w:t>1.1. В соответствии с условиями настоящего Договора Претендент на участие в торгах по продаже имущества</w:t>
      </w:r>
      <w:r w:rsidR="00105435">
        <w:t>,</w:t>
      </w:r>
      <w:r w:rsidRPr="002D116F">
        <w:t xml:space="preserve"> принадлежащего </w:t>
      </w:r>
      <w:r w:rsidR="009056FB">
        <w:t>Жукова Андрея Николаевича</w:t>
      </w:r>
      <w:r w:rsidRPr="002D116F">
        <w:t xml:space="preserve">, входящего в состав </w:t>
      </w:r>
      <w:r w:rsidRPr="002D116F">
        <w:rPr>
          <w:bCs/>
        </w:rPr>
        <w:t xml:space="preserve">Лот № </w:t>
      </w:r>
      <w:r w:rsidR="00A75FCF" w:rsidRPr="002D116F">
        <w:rPr>
          <w:bCs/>
        </w:rPr>
        <w:t>1</w:t>
      </w:r>
      <w:r w:rsidRPr="002D116F">
        <w:rPr>
          <w:bCs/>
        </w:rPr>
        <w:t xml:space="preserve">, перечисляет денежные средства в качестве задатка в размере </w:t>
      </w:r>
      <w:r w:rsidR="009056FB">
        <w:rPr>
          <w:bCs/>
        </w:rPr>
        <w:t xml:space="preserve"> 10%</w:t>
      </w:r>
      <w:r w:rsidR="00AC49D2">
        <w:rPr>
          <w:bCs/>
        </w:rPr>
        <w:t xml:space="preserve"> на счет </w:t>
      </w:r>
      <w:r w:rsidR="009056FB">
        <w:rPr>
          <w:bCs/>
        </w:rPr>
        <w:t>Жукова Андрея Николаевича</w:t>
      </w:r>
      <w:r w:rsidR="002D116F" w:rsidRPr="002D116F">
        <w:rPr>
          <w:bCs/>
        </w:rPr>
        <w:t>:</w:t>
      </w:r>
      <w:r w:rsidR="009F31BF" w:rsidRPr="009F31BF">
        <w:rPr>
          <w:rFonts w:ascii="Cambria" w:hAnsi="Cambria"/>
        </w:rPr>
        <w:t xml:space="preserve"> </w:t>
      </w:r>
      <w:r w:rsidR="009F31BF">
        <w:rPr>
          <w:rFonts w:ascii="Cambria" w:hAnsi="Cambria"/>
        </w:rPr>
        <w:t>Получатель:</w:t>
      </w:r>
      <w:r w:rsidR="009F31BF">
        <w:t xml:space="preserve"> </w:t>
      </w:r>
      <w:r w:rsidR="009056FB">
        <w:t>Жуков Андрей Николаевич</w:t>
      </w:r>
      <w:r w:rsidR="009F31BF">
        <w:rPr>
          <w:rFonts w:ascii="Cambria" w:hAnsi="Cambria"/>
        </w:rPr>
        <w:t>,</w:t>
      </w:r>
      <w:r w:rsidR="0004386E">
        <w:rPr>
          <w:rFonts w:ascii="Cambria" w:hAnsi="Cambria"/>
        </w:rPr>
        <w:t xml:space="preserve"> р</w:t>
      </w:r>
      <w:r w:rsidR="0004386E">
        <w:rPr>
          <w:shd w:val="clear" w:color="auto" w:fill="FFFFFF"/>
        </w:rPr>
        <w:t xml:space="preserve">асчетный счет № </w:t>
      </w:r>
      <w:r w:rsidR="0004386E">
        <w:t>40817810</w:t>
      </w:r>
      <w:r w:rsidR="009056FB">
        <w:t>1</w:t>
      </w:r>
      <w:r w:rsidR="0004386E">
        <w:t>2224</w:t>
      </w:r>
      <w:r w:rsidR="009056FB">
        <w:t>4613698</w:t>
      </w:r>
      <w:r w:rsidR="0004386E">
        <w:rPr>
          <w:shd w:val="clear" w:color="auto" w:fill="FFFFFF"/>
        </w:rPr>
        <w:t xml:space="preserve"> Б</w:t>
      </w:r>
      <w:r w:rsidR="0004386E">
        <w:t>анк получателя: филиал Калужское отделение № 8608/0256 ПАО Сбербанк г. Калуга БИК 042908612 ИНН 707083893 КПП 402702001К/С 30101810100000000612 ОГРН 1027700132195</w:t>
      </w:r>
      <w:r w:rsidR="009F31BF">
        <w:rPr>
          <w:rFonts w:ascii="Cambria" w:hAnsi="Cambria"/>
        </w:rPr>
        <w:t xml:space="preserve">. </w:t>
      </w:r>
    </w:p>
    <w:p w:rsidR="003A0324" w:rsidRPr="002D116F" w:rsidRDefault="003A0324" w:rsidP="00802538">
      <w:pPr>
        <w:ind w:firstLine="709"/>
        <w:rPr>
          <w:bCs/>
        </w:rPr>
      </w:pPr>
    </w:p>
    <w:p w:rsidR="003A0324" w:rsidRPr="002D116F" w:rsidRDefault="003A0324" w:rsidP="003A0324">
      <w:pPr>
        <w:ind w:firstLine="709"/>
        <w:jc w:val="both"/>
      </w:pPr>
      <w:r w:rsidRPr="002D116F">
        <w:t xml:space="preserve">Назначение платежа по лоту № </w:t>
      </w:r>
      <w:r w:rsidR="00ED3C1D" w:rsidRPr="002D116F">
        <w:t>1</w:t>
      </w:r>
      <w:r w:rsidRPr="002D116F">
        <w:t xml:space="preserve">: «Задаток для участия в торгах по продаже имущества </w:t>
      </w:r>
      <w:r w:rsidR="009056FB">
        <w:t>Жукова А.Н</w:t>
      </w:r>
      <w:r w:rsidR="009F31BF">
        <w:t>.</w:t>
      </w:r>
      <w:r w:rsidRPr="002D116F">
        <w:t xml:space="preserve"> за лот № </w:t>
      </w:r>
      <w:r w:rsidR="00ED3C1D" w:rsidRPr="002D116F">
        <w:t>1</w:t>
      </w:r>
      <w:r w:rsidRPr="002D116F">
        <w:t xml:space="preserve">». </w:t>
      </w:r>
    </w:p>
    <w:p w:rsidR="003A0324" w:rsidRPr="002D116F" w:rsidRDefault="003A0324" w:rsidP="003A0324">
      <w:pPr>
        <w:spacing w:line="256" w:lineRule="auto"/>
        <w:ind w:firstLine="709"/>
        <w:jc w:val="both"/>
      </w:pPr>
      <w:r w:rsidRPr="002D116F">
        <w:t xml:space="preserve">1.2. Задаток вносится Претендентом в качестве обеспечения исполнения обязательства по оплате выставленного </w:t>
      </w:r>
      <w:r w:rsidR="00802538" w:rsidRPr="002D116F">
        <w:t xml:space="preserve">на </w:t>
      </w:r>
      <w:r w:rsidRPr="002D116F">
        <w:t>т</w:t>
      </w:r>
      <w:r w:rsidR="00ED3C1D" w:rsidRPr="002D116F">
        <w:t xml:space="preserve">орги имущества, принадлежащего </w:t>
      </w:r>
      <w:r w:rsidR="009F31BF">
        <w:t>Ефремову Алексею Сергеевичу</w:t>
      </w:r>
      <w:r w:rsidRPr="002D116F">
        <w:t>.</w:t>
      </w:r>
    </w:p>
    <w:p w:rsidR="003A0324" w:rsidRPr="002D116F" w:rsidRDefault="003A0324" w:rsidP="003A0324">
      <w:pPr>
        <w:jc w:val="both"/>
        <w:rPr>
          <w:b/>
        </w:rPr>
      </w:pPr>
    </w:p>
    <w:p w:rsidR="003A0324" w:rsidRPr="002D116F" w:rsidRDefault="003A0324" w:rsidP="003A0324">
      <w:pPr>
        <w:pStyle w:val="3"/>
        <w:spacing w:after="0"/>
        <w:ind w:left="0" w:firstLine="720"/>
        <w:jc w:val="center"/>
        <w:rPr>
          <w:b/>
          <w:sz w:val="24"/>
          <w:szCs w:val="24"/>
        </w:rPr>
      </w:pPr>
      <w:r w:rsidRPr="002D116F">
        <w:rPr>
          <w:b/>
          <w:sz w:val="24"/>
          <w:szCs w:val="24"/>
        </w:rPr>
        <w:t>2. ПОРЯДОК ВНЕСЕНИЯ ЗАДАТКА</w:t>
      </w:r>
    </w:p>
    <w:p w:rsidR="003A0324" w:rsidRPr="002D116F" w:rsidRDefault="00ED3C1D" w:rsidP="003A0324">
      <w:pPr>
        <w:pStyle w:val="3"/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 xml:space="preserve">2.1. Задаток </w:t>
      </w:r>
      <w:r w:rsidR="003A0324" w:rsidRPr="002D116F">
        <w:rPr>
          <w:sz w:val="24"/>
          <w:szCs w:val="24"/>
        </w:rPr>
        <w:t xml:space="preserve">должен быть внесен Претендентом на указанный в п. 1.1 настоящего Договора счет для приема задатков в размере </w:t>
      </w:r>
      <w:r w:rsidR="009056FB">
        <w:rPr>
          <w:sz w:val="24"/>
          <w:szCs w:val="24"/>
        </w:rPr>
        <w:t>10%</w:t>
      </w:r>
      <w:r w:rsidR="003A0324" w:rsidRPr="002D116F">
        <w:rPr>
          <w:bCs/>
          <w:sz w:val="24"/>
          <w:szCs w:val="24"/>
        </w:rPr>
        <w:t xml:space="preserve"> </w:t>
      </w:r>
      <w:r w:rsidR="003A0324" w:rsidRPr="002D116F">
        <w:rPr>
          <w:sz w:val="24"/>
          <w:szCs w:val="24"/>
        </w:rPr>
        <w:t>не позднее дня окончания приема заявок, указанного в информационном сообщении о проведении торгов, и считается внесенным с даты поступления всей суммы задатка на указанный расчетный счет Организатора торгов. Сумма задатка не облагается НДС.</w:t>
      </w:r>
    </w:p>
    <w:p w:rsidR="003A0324" w:rsidRPr="002D116F" w:rsidRDefault="003A0324" w:rsidP="003A0324">
      <w:pPr>
        <w:pStyle w:val="3"/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В случае не</w:t>
      </w:r>
      <w:r w:rsidR="0026452D">
        <w:rPr>
          <w:sz w:val="24"/>
          <w:szCs w:val="24"/>
        </w:rPr>
        <w:t xml:space="preserve"> </w:t>
      </w:r>
      <w:r w:rsidRPr="002D116F">
        <w:rPr>
          <w:sz w:val="24"/>
          <w:szCs w:val="24"/>
        </w:rPr>
        <w:t>поступления суммы задатка на расчетный счет Организатора торгов в установленный срок обязательство Претендента по внесению задатка считается невыполненным. В этом случае Претендент к участию в торгах не допускается.</w:t>
      </w:r>
    </w:p>
    <w:p w:rsidR="003A0324" w:rsidRPr="002D116F" w:rsidRDefault="003A0324" w:rsidP="003A0324">
      <w:pPr>
        <w:pStyle w:val="3"/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Документом, подтверждающим внесение Претендентом задатка на расчетный счет Организатора торгов, является платежное поручение с отметкой банка об исполнении.</w:t>
      </w:r>
    </w:p>
    <w:p w:rsidR="003A0324" w:rsidRPr="002D116F" w:rsidRDefault="003A0324" w:rsidP="003A0324">
      <w:pPr>
        <w:pStyle w:val="3"/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lastRenderedPageBreak/>
        <w:t xml:space="preserve">2.2. На денежные средства, составляющие сумму задатка, перечисленные в соответствии с настоящим Договором на расчетный счет Организатора торгов, проценты не начисляются. </w:t>
      </w:r>
    </w:p>
    <w:p w:rsidR="003A0324" w:rsidRPr="002D116F" w:rsidRDefault="003A0324" w:rsidP="003A0324">
      <w:pPr>
        <w:pStyle w:val="3"/>
        <w:spacing w:after="0"/>
        <w:ind w:left="0" w:firstLine="720"/>
        <w:jc w:val="both"/>
        <w:rPr>
          <w:b/>
          <w:sz w:val="24"/>
          <w:szCs w:val="24"/>
        </w:rPr>
      </w:pPr>
    </w:p>
    <w:p w:rsidR="003A0324" w:rsidRPr="002D116F" w:rsidRDefault="003A0324" w:rsidP="003A0324">
      <w:pPr>
        <w:pStyle w:val="3"/>
        <w:spacing w:after="0"/>
        <w:ind w:left="0" w:firstLine="720"/>
        <w:jc w:val="center"/>
        <w:rPr>
          <w:b/>
          <w:sz w:val="24"/>
          <w:szCs w:val="24"/>
        </w:rPr>
      </w:pPr>
      <w:r w:rsidRPr="002D116F">
        <w:rPr>
          <w:b/>
          <w:sz w:val="24"/>
          <w:szCs w:val="24"/>
        </w:rPr>
        <w:t>3. ПОРЯДОК ВОЗВРАТА И УДЕРЖАНИЯ ЗАДАТКА</w:t>
      </w:r>
    </w:p>
    <w:p w:rsidR="003A0324" w:rsidRPr="002D116F" w:rsidRDefault="003A0324" w:rsidP="003A0324">
      <w:pPr>
        <w:pStyle w:val="3"/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3.1. Задаток возвращается в случаях и в сроки, которые установлены п. 3.2 настоящего Договора, путем перечисления суммы внесенного задатка на указанный в п. 5 расчетный счет Претендента.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Претендент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</w:t>
      </w:r>
    </w:p>
    <w:p w:rsidR="00105435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3.2. Задатки возвращаются всем Претендентам, за исключением победителя торгов, в течение пяти рабочих дней со дня подписания протокола о результатах проведения торгов.</w:t>
      </w:r>
      <w:r w:rsidR="007B693E" w:rsidRPr="002D116F">
        <w:rPr>
          <w:sz w:val="24"/>
          <w:szCs w:val="24"/>
        </w:rPr>
        <w:t xml:space="preserve"> 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В случае если победитель торгов уклонился от подписания договора купли–продажи приобретаемого на торгах или уклонился от оплаты приобретаемого на торгах  имущества в срок, установленный договором, внесенный задаток ему не возвращается.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 xml:space="preserve">3.3. Внесенный Претендентом, признанным победителем торгов, задаток засчитывается в счет оплаты приобретаемого на торгах Имущества. 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/>
        <w:ind w:left="0" w:firstLine="720"/>
        <w:jc w:val="both"/>
        <w:rPr>
          <w:b/>
          <w:sz w:val="24"/>
          <w:szCs w:val="24"/>
        </w:rPr>
      </w:pP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/>
        <w:ind w:left="0" w:firstLine="720"/>
        <w:jc w:val="center"/>
        <w:rPr>
          <w:b/>
          <w:sz w:val="24"/>
          <w:szCs w:val="24"/>
        </w:rPr>
      </w:pPr>
      <w:r w:rsidRPr="002D116F">
        <w:rPr>
          <w:b/>
          <w:sz w:val="24"/>
          <w:szCs w:val="24"/>
        </w:rPr>
        <w:t>4. СРОК ДЕЙСТВИЯ НАСТОЯЩЕГО ДОГОВОРА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разрешаются в судебном порядке в соответствии с действующим законодательством Российской Федерации.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center"/>
        <w:rPr>
          <w:b/>
          <w:sz w:val="24"/>
          <w:szCs w:val="24"/>
        </w:rPr>
      </w:pPr>
      <w:r w:rsidRPr="002D116F">
        <w:rPr>
          <w:b/>
          <w:sz w:val="24"/>
          <w:szCs w:val="24"/>
        </w:rPr>
        <w:t>5. ЗАКЛЮЧИТЕЛЬНЫЕ ПОЛОЖЕНИЯ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5.1. Подписывая настоящий договор Стороны договорились, что в случае задержки возврата задатков, по независящим причинам от организатора торгов (задержка исполнения банком платежных поручений, задержка разблокировки счета получателя) проценты, упущенная выгода и иные любые виды процентов не будут начисляться на сумму задатка.</w:t>
      </w:r>
    </w:p>
    <w:p w:rsidR="00802538" w:rsidRPr="002D116F" w:rsidRDefault="00802538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</w:p>
    <w:p w:rsidR="00802538" w:rsidRPr="002D116F" w:rsidRDefault="00802538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</w:p>
    <w:p w:rsidR="00802538" w:rsidRPr="002D116F" w:rsidRDefault="00802538" w:rsidP="003A0324">
      <w:pPr>
        <w:pStyle w:val="3"/>
        <w:pBdr>
          <w:bottom w:val="single" w:sz="12" w:space="1" w:color="auto"/>
        </w:pBdr>
        <w:spacing w:after="0"/>
        <w:ind w:left="0" w:firstLine="720"/>
        <w:jc w:val="center"/>
        <w:rPr>
          <w:b/>
          <w:sz w:val="24"/>
          <w:szCs w:val="24"/>
        </w:rPr>
      </w:pP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/>
        <w:ind w:left="0" w:firstLine="720"/>
        <w:jc w:val="center"/>
        <w:rPr>
          <w:b/>
          <w:sz w:val="24"/>
          <w:szCs w:val="24"/>
        </w:rPr>
      </w:pPr>
      <w:r w:rsidRPr="002D116F">
        <w:rPr>
          <w:b/>
          <w:sz w:val="24"/>
          <w:szCs w:val="24"/>
        </w:rPr>
        <w:t>6. МЕСТО НАХОЖДЕНИЯ И БАНКОВСКИЕ РЕКВИЗИТЫ СТОРОН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/>
        <w:ind w:left="0" w:firstLine="720"/>
        <w:jc w:val="center"/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36"/>
        <w:gridCol w:w="4734"/>
      </w:tblGrid>
      <w:tr w:rsidR="003A0324" w:rsidRPr="002D116F" w:rsidTr="00ED3C1D">
        <w:tc>
          <w:tcPr>
            <w:tcW w:w="4836" w:type="dxa"/>
            <w:hideMark/>
          </w:tcPr>
          <w:p w:rsidR="003A0324" w:rsidRDefault="003A0324">
            <w:pPr>
              <w:pStyle w:val="3"/>
              <w:spacing w:after="0"/>
              <w:ind w:left="0"/>
              <w:jc w:val="center"/>
              <w:rPr>
                <w:sz w:val="24"/>
                <w:szCs w:val="24"/>
              </w:rPr>
            </w:pPr>
            <w:r w:rsidRPr="002D116F">
              <w:rPr>
                <w:sz w:val="24"/>
                <w:szCs w:val="24"/>
              </w:rPr>
              <w:t>ОРГАНИЗАТОР ТОРГОВ</w:t>
            </w:r>
          </w:p>
          <w:p w:rsidR="00E23742" w:rsidRDefault="00E23742">
            <w:pPr>
              <w:pStyle w:val="3"/>
              <w:spacing w:after="0"/>
              <w:ind w:left="0"/>
              <w:jc w:val="center"/>
              <w:rPr>
                <w:sz w:val="24"/>
                <w:szCs w:val="24"/>
              </w:rPr>
            </w:pPr>
          </w:p>
          <w:p w:rsidR="009056FB" w:rsidRDefault="00E23742" w:rsidP="00E23742">
            <w:pPr>
              <w:spacing w:line="256" w:lineRule="auto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Финансовый управляющий </w:t>
            </w:r>
            <w:r w:rsidR="009056FB">
              <w:rPr>
                <w:rFonts w:ascii="Cambria" w:hAnsi="Cambria"/>
              </w:rPr>
              <w:t>Жукова Андрея Николаевича</w:t>
            </w:r>
            <w:r>
              <w:rPr>
                <w:rFonts w:ascii="Cambria" w:hAnsi="Cambria"/>
              </w:rPr>
              <w:t xml:space="preserve"> - Давыдов Владимир Петрович (ИНН 861400059498, СНИЛС 002-407-516-89), член Асссоциации «</w:t>
            </w:r>
            <w:r w:rsidR="009241F5">
              <w:rPr>
                <w:rFonts w:ascii="Cambria" w:hAnsi="Cambria"/>
              </w:rPr>
              <w:t>СГАУ</w:t>
            </w:r>
            <w:r>
              <w:rPr>
                <w:rFonts w:ascii="Cambria" w:hAnsi="Cambria"/>
              </w:rPr>
              <w:t>» (ИНН 8601019434, ОГРН 1028600516735; 121059, г. Москва,</w:t>
            </w:r>
          </w:p>
          <w:p w:rsidR="00E23742" w:rsidRDefault="00E23742" w:rsidP="00E23742">
            <w:pPr>
              <w:spacing w:line="256" w:lineRule="auto"/>
              <w:jc w:val="both"/>
              <w:rPr>
                <w:rFonts w:ascii="Cambria" w:hAnsi="Cambria"/>
                <w:szCs w:val="20"/>
              </w:rPr>
            </w:pPr>
            <w:r>
              <w:rPr>
                <w:rFonts w:ascii="Cambria" w:hAnsi="Cambria"/>
              </w:rPr>
              <w:lastRenderedPageBreak/>
              <w:t>Бережковская набережная, д. 10, офис 200), выступающий от имени должника.</w:t>
            </w:r>
          </w:p>
          <w:p w:rsidR="00E23742" w:rsidRDefault="00E23742" w:rsidP="00E23742">
            <w:pPr>
              <w:spacing w:line="256" w:lineRule="auto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Банковские реквизиты:</w:t>
            </w:r>
          </w:p>
          <w:p w:rsidR="00E23742" w:rsidRPr="002D116F" w:rsidRDefault="00E23742" w:rsidP="009056FB">
            <w:r>
              <w:rPr>
                <w:rFonts w:ascii="Cambria" w:hAnsi="Cambria"/>
              </w:rPr>
              <w:t xml:space="preserve">Получатель – </w:t>
            </w:r>
            <w:r w:rsidR="009056FB">
              <w:rPr>
                <w:rFonts w:ascii="Cambria" w:hAnsi="Cambria"/>
              </w:rPr>
              <w:t>Жуков Андрей Николаевич</w:t>
            </w:r>
            <w:r>
              <w:rPr>
                <w:rFonts w:ascii="Cambria" w:hAnsi="Cambria"/>
              </w:rPr>
              <w:t>,</w:t>
            </w:r>
            <w:r w:rsidR="0004386E">
              <w:t xml:space="preserve"> р</w:t>
            </w:r>
            <w:r w:rsidR="0004386E">
              <w:rPr>
                <w:shd w:val="clear" w:color="auto" w:fill="FFFFFF"/>
              </w:rPr>
              <w:t xml:space="preserve">асчетный счет № </w:t>
            </w:r>
            <w:r w:rsidR="0004386E">
              <w:t>40817810</w:t>
            </w:r>
            <w:r w:rsidR="009056FB">
              <w:t>1</w:t>
            </w:r>
            <w:r w:rsidR="0004386E">
              <w:t>2224</w:t>
            </w:r>
            <w:r w:rsidR="009056FB">
              <w:t>4613698</w:t>
            </w:r>
            <w:r w:rsidR="0004386E">
              <w:rPr>
                <w:shd w:val="clear" w:color="auto" w:fill="FFFFFF"/>
              </w:rPr>
              <w:t xml:space="preserve"> Б</w:t>
            </w:r>
            <w:r w:rsidR="0004386E">
              <w:t>анк получателя: филиал Калужское отделение № 8608/0256 ПАО Сбербанк г. Калуга БИК 042908612 ИНН 707083893 КПП 402702001К/С 30101810100000000612 ОГРН 1027700132195</w:t>
            </w:r>
            <w:r>
              <w:rPr>
                <w:rFonts w:ascii="Cambria" w:hAnsi="Cambria"/>
              </w:rPr>
              <w:t xml:space="preserve"> </w:t>
            </w:r>
          </w:p>
        </w:tc>
        <w:tc>
          <w:tcPr>
            <w:tcW w:w="4734" w:type="dxa"/>
          </w:tcPr>
          <w:p w:rsidR="003A0324" w:rsidRPr="002D116F" w:rsidRDefault="003A0324">
            <w:pPr>
              <w:widowControl w:val="0"/>
              <w:jc w:val="center"/>
            </w:pPr>
            <w:r w:rsidRPr="002D116F">
              <w:lastRenderedPageBreak/>
              <w:t>ПРЕТЕНДЕНТ</w:t>
            </w:r>
          </w:p>
          <w:p w:rsidR="003A0324" w:rsidRDefault="003A0324">
            <w:pPr>
              <w:pStyle w:val="3"/>
              <w:spacing w:after="0"/>
              <w:ind w:left="0"/>
              <w:jc w:val="center"/>
              <w:rPr>
                <w:sz w:val="24"/>
                <w:szCs w:val="24"/>
              </w:rPr>
            </w:pPr>
          </w:p>
          <w:p w:rsidR="005B6E44" w:rsidRPr="002D116F" w:rsidRDefault="005B6E44" w:rsidP="009056FB">
            <w:pPr>
              <w:pStyle w:val="3"/>
              <w:spacing w:after="0"/>
              <w:ind w:left="0"/>
              <w:jc w:val="center"/>
              <w:rPr>
                <w:sz w:val="24"/>
                <w:szCs w:val="24"/>
              </w:rPr>
            </w:pPr>
          </w:p>
        </w:tc>
      </w:tr>
    </w:tbl>
    <w:p w:rsidR="005538FD" w:rsidRDefault="00802538" w:rsidP="009F31BF">
      <w:pPr>
        <w:suppressAutoHyphens/>
        <w:snapToGrid w:val="0"/>
        <w:ind w:left="-2" w:firstLine="2"/>
      </w:pPr>
      <w:bookmarkStart w:id="1" w:name="_Hlk482629614"/>
      <w:r w:rsidRPr="002D116F">
        <w:lastRenderedPageBreak/>
        <w:t xml:space="preserve">          </w:t>
      </w:r>
    </w:p>
    <w:p w:rsidR="00075C27" w:rsidRPr="002D116F" w:rsidRDefault="005538FD" w:rsidP="005538FD">
      <w:pPr>
        <w:pStyle w:val="HTML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t xml:space="preserve">                                                                                                                         </w:t>
      </w:r>
      <w:r w:rsidR="00802538" w:rsidRPr="002D116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</w:p>
    <w:p w:rsidR="00075C27" w:rsidRPr="002D116F" w:rsidRDefault="00802538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075C27" w:rsidRPr="002D116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</w:p>
    <w:p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075C27" w:rsidRPr="002D116F" w:rsidRDefault="00075C27" w:rsidP="009056FB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>____________________/Давыдов В.П./</w:t>
      </w:r>
      <w:r w:rsidRPr="002D116F">
        <w:rPr>
          <w:rFonts w:ascii="Times New Roman" w:hAnsi="Times New Roman" w:cs="Times New Roman"/>
          <w:sz w:val="24"/>
          <w:szCs w:val="24"/>
        </w:rPr>
        <w:tab/>
      </w:r>
      <w:r w:rsidR="009056FB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2D116F">
        <w:rPr>
          <w:rFonts w:ascii="Times New Roman" w:hAnsi="Times New Roman" w:cs="Times New Roman"/>
          <w:sz w:val="24"/>
          <w:szCs w:val="24"/>
        </w:rPr>
        <w:tab/>
        <w:t>_</w:t>
      </w:r>
      <w:r w:rsidR="005B6E44">
        <w:rPr>
          <w:rFonts w:ascii="Times New Roman" w:hAnsi="Times New Roman" w:cs="Times New Roman"/>
          <w:sz w:val="24"/>
          <w:szCs w:val="24"/>
        </w:rPr>
        <w:t>_____________</w:t>
      </w:r>
      <w:r w:rsidRPr="002D116F">
        <w:rPr>
          <w:rFonts w:ascii="Times New Roman" w:hAnsi="Times New Roman" w:cs="Times New Roman"/>
          <w:sz w:val="24"/>
          <w:szCs w:val="24"/>
        </w:rPr>
        <w:t xml:space="preserve">__/ </w:t>
      </w:r>
      <w:r w:rsidR="00A81555">
        <w:rPr>
          <w:rFonts w:ascii="Times New Roman" w:hAnsi="Times New Roman" w:cs="Times New Roman"/>
          <w:sz w:val="24"/>
          <w:szCs w:val="24"/>
        </w:rPr>
        <w:t>/</w:t>
      </w:r>
      <w:r w:rsidR="00C52044" w:rsidRPr="002D116F">
        <w:rPr>
          <w:rFonts w:ascii="Times New Roman" w:hAnsi="Times New Roman" w:cs="Times New Roman"/>
          <w:sz w:val="24"/>
          <w:szCs w:val="24"/>
        </w:rPr>
        <w:t xml:space="preserve"> </w:t>
      </w:r>
      <w:r w:rsidRPr="002D116F">
        <w:rPr>
          <w:rFonts w:ascii="Times New Roman" w:hAnsi="Times New Roman" w:cs="Times New Roman"/>
          <w:sz w:val="24"/>
          <w:szCs w:val="24"/>
        </w:rPr>
        <w:t xml:space="preserve">     </w:t>
      </w:r>
      <w:r w:rsidR="00E23742">
        <w:rPr>
          <w:rFonts w:ascii="Times New Roman" w:hAnsi="Times New Roman" w:cs="Times New Roman"/>
          <w:vertAlign w:val="superscript"/>
        </w:rPr>
        <w:t xml:space="preserve">                 </w:t>
      </w:r>
    </w:p>
    <w:p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</w:p>
    <w:p w:rsidR="00075C27" w:rsidRPr="002D116F" w:rsidRDefault="00075C27" w:rsidP="003A0324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075C27" w:rsidRPr="002D116F" w:rsidRDefault="00802538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="00075C27" w:rsidRPr="002D116F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2D116F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3A0324" w:rsidRPr="002D116F" w:rsidRDefault="003A0324" w:rsidP="003A0324">
      <w:pPr>
        <w:tabs>
          <w:tab w:val="left" w:pos="708"/>
        </w:tabs>
      </w:pPr>
      <w:r w:rsidRPr="002D116F">
        <w:tab/>
      </w:r>
      <w:r w:rsidRPr="002D116F">
        <w:tab/>
      </w:r>
      <w:r w:rsidRPr="002D116F">
        <w:tab/>
      </w:r>
      <w:r w:rsidRPr="002D116F">
        <w:tab/>
      </w:r>
      <w:r w:rsidRPr="002D116F">
        <w:tab/>
      </w:r>
      <w:r w:rsidRPr="002D116F">
        <w:tab/>
        <w:t xml:space="preserve">                     </w:t>
      </w:r>
      <w:r w:rsidRPr="002D116F">
        <w:rPr>
          <w:vertAlign w:val="superscript"/>
        </w:rPr>
        <w:t xml:space="preserve">        </w:t>
      </w:r>
      <w:bookmarkEnd w:id="1"/>
    </w:p>
    <w:p w:rsidR="0070363C" w:rsidRPr="002D116F" w:rsidRDefault="0070363C" w:rsidP="003A0324"/>
    <w:sectPr w:rsidR="0070363C" w:rsidRPr="002D116F" w:rsidSect="0070363C">
      <w:footerReference w:type="default" r:id="rId6"/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7A49" w:rsidRDefault="00B77A49" w:rsidP="00802538">
      <w:r>
        <w:separator/>
      </w:r>
    </w:p>
  </w:endnote>
  <w:endnote w:type="continuationSeparator" w:id="0">
    <w:p w:rsidR="00B77A49" w:rsidRDefault="00B77A49" w:rsidP="00802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4106064"/>
      <w:docPartObj>
        <w:docPartGallery w:val="Page Numbers (Bottom of Page)"/>
        <w:docPartUnique/>
      </w:docPartObj>
    </w:sdtPr>
    <w:sdtEndPr/>
    <w:sdtContent>
      <w:p w:rsidR="00802538" w:rsidRDefault="00802538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56FB">
          <w:rPr>
            <w:noProof/>
          </w:rPr>
          <w:t>2</w:t>
        </w:r>
        <w:r>
          <w:fldChar w:fldCharType="end"/>
        </w:r>
      </w:p>
    </w:sdtContent>
  </w:sdt>
  <w:p w:rsidR="00802538" w:rsidRDefault="00802538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7A49" w:rsidRDefault="00B77A49" w:rsidP="00802538">
      <w:r>
        <w:separator/>
      </w:r>
    </w:p>
  </w:footnote>
  <w:footnote w:type="continuationSeparator" w:id="0">
    <w:p w:rsidR="00B77A49" w:rsidRDefault="00B77A49" w:rsidP="008025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63C"/>
    <w:rsid w:val="0004386E"/>
    <w:rsid w:val="00075C27"/>
    <w:rsid w:val="000C6706"/>
    <w:rsid w:val="00105435"/>
    <w:rsid w:val="001432F0"/>
    <w:rsid w:val="00146C15"/>
    <w:rsid w:val="001713FD"/>
    <w:rsid w:val="00172706"/>
    <w:rsid w:val="00175FD5"/>
    <w:rsid w:val="001976E3"/>
    <w:rsid w:val="001C604B"/>
    <w:rsid w:val="001D4E37"/>
    <w:rsid w:val="00236E26"/>
    <w:rsid w:val="00244CB3"/>
    <w:rsid w:val="00260BDB"/>
    <w:rsid w:val="002636C4"/>
    <w:rsid w:val="0026452D"/>
    <w:rsid w:val="0027452E"/>
    <w:rsid w:val="002B1945"/>
    <w:rsid w:val="002D116F"/>
    <w:rsid w:val="002F3586"/>
    <w:rsid w:val="0035530D"/>
    <w:rsid w:val="003712E9"/>
    <w:rsid w:val="003A0324"/>
    <w:rsid w:val="003C525D"/>
    <w:rsid w:val="0042762C"/>
    <w:rsid w:val="00432637"/>
    <w:rsid w:val="0043494E"/>
    <w:rsid w:val="004E351F"/>
    <w:rsid w:val="004F6763"/>
    <w:rsid w:val="00505819"/>
    <w:rsid w:val="00537F79"/>
    <w:rsid w:val="005538FD"/>
    <w:rsid w:val="00590EBF"/>
    <w:rsid w:val="00596033"/>
    <w:rsid w:val="005A01F4"/>
    <w:rsid w:val="005B6E44"/>
    <w:rsid w:val="005C2AE3"/>
    <w:rsid w:val="0060454C"/>
    <w:rsid w:val="00641338"/>
    <w:rsid w:val="00646AD8"/>
    <w:rsid w:val="00670D09"/>
    <w:rsid w:val="006946E8"/>
    <w:rsid w:val="006B0871"/>
    <w:rsid w:val="006B44C8"/>
    <w:rsid w:val="007033A4"/>
    <w:rsid w:val="0070363C"/>
    <w:rsid w:val="00737CE1"/>
    <w:rsid w:val="00753D76"/>
    <w:rsid w:val="007A5675"/>
    <w:rsid w:val="007B1F7C"/>
    <w:rsid w:val="007B2ABC"/>
    <w:rsid w:val="007B693E"/>
    <w:rsid w:val="007E467E"/>
    <w:rsid w:val="00802538"/>
    <w:rsid w:val="00825589"/>
    <w:rsid w:val="00851679"/>
    <w:rsid w:val="008547C6"/>
    <w:rsid w:val="0086554B"/>
    <w:rsid w:val="008A38CB"/>
    <w:rsid w:val="008F6CC4"/>
    <w:rsid w:val="009056FB"/>
    <w:rsid w:val="00905D2A"/>
    <w:rsid w:val="0090619B"/>
    <w:rsid w:val="009241F5"/>
    <w:rsid w:val="009C6FA1"/>
    <w:rsid w:val="009F31BF"/>
    <w:rsid w:val="00A42336"/>
    <w:rsid w:val="00A67AF8"/>
    <w:rsid w:val="00A75FCF"/>
    <w:rsid w:val="00A81555"/>
    <w:rsid w:val="00AA3242"/>
    <w:rsid w:val="00AA7AB4"/>
    <w:rsid w:val="00AB585A"/>
    <w:rsid w:val="00AC49D2"/>
    <w:rsid w:val="00AF3469"/>
    <w:rsid w:val="00B255C7"/>
    <w:rsid w:val="00B303C8"/>
    <w:rsid w:val="00B44F8A"/>
    <w:rsid w:val="00B45DAE"/>
    <w:rsid w:val="00B52C61"/>
    <w:rsid w:val="00B77A49"/>
    <w:rsid w:val="00B94DBF"/>
    <w:rsid w:val="00BD0410"/>
    <w:rsid w:val="00C00325"/>
    <w:rsid w:val="00C01886"/>
    <w:rsid w:val="00C01F59"/>
    <w:rsid w:val="00C054A0"/>
    <w:rsid w:val="00C057CC"/>
    <w:rsid w:val="00C14928"/>
    <w:rsid w:val="00C17F25"/>
    <w:rsid w:val="00C459B4"/>
    <w:rsid w:val="00C52044"/>
    <w:rsid w:val="00C57391"/>
    <w:rsid w:val="00CA68BD"/>
    <w:rsid w:val="00CB0A46"/>
    <w:rsid w:val="00D64C19"/>
    <w:rsid w:val="00D81981"/>
    <w:rsid w:val="00D82489"/>
    <w:rsid w:val="00D969B4"/>
    <w:rsid w:val="00DC4C34"/>
    <w:rsid w:val="00DF161F"/>
    <w:rsid w:val="00E06C70"/>
    <w:rsid w:val="00E23742"/>
    <w:rsid w:val="00E305FF"/>
    <w:rsid w:val="00E551FB"/>
    <w:rsid w:val="00E64377"/>
    <w:rsid w:val="00E8728B"/>
    <w:rsid w:val="00EB2266"/>
    <w:rsid w:val="00ED3C1D"/>
    <w:rsid w:val="00ED7630"/>
    <w:rsid w:val="00EE7CFF"/>
    <w:rsid w:val="00F04687"/>
    <w:rsid w:val="00F65529"/>
    <w:rsid w:val="00F77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53252"/>
  <w15:docId w15:val="{2C25E4E5-783C-4586-B0FA-18D8BCC72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03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6554B"/>
    <w:rPr>
      <w:color w:val="0000FF" w:themeColor="hyperlink"/>
      <w:u w:val="single"/>
    </w:rPr>
  </w:style>
  <w:style w:type="paragraph" w:styleId="HTML">
    <w:name w:val="HTML Preformatted"/>
    <w:basedOn w:val="a"/>
    <w:link w:val="HTML0"/>
    <w:unhideWhenUsed/>
    <w:rsid w:val="003A032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3A0324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ody Text"/>
    <w:basedOn w:val="a"/>
    <w:link w:val="a5"/>
    <w:semiHidden/>
    <w:unhideWhenUsed/>
    <w:rsid w:val="003A0324"/>
    <w:pPr>
      <w:jc w:val="both"/>
    </w:pPr>
  </w:style>
  <w:style w:type="character" w:customStyle="1" w:styleId="a5">
    <w:name w:val="Основной текст Знак"/>
    <w:basedOn w:val="a0"/>
    <w:link w:val="a4"/>
    <w:semiHidden/>
    <w:rsid w:val="003A03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nhideWhenUsed/>
    <w:rsid w:val="003A032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3A03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ED3C1D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5A01F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A01F4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80253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025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80253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025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AB585A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50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7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2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0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971</Words>
  <Characters>5540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6499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</dc:creator>
  <cp:lastModifiedBy>Владимир</cp:lastModifiedBy>
  <cp:revision>92</cp:revision>
  <cp:lastPrinted>2021-12-20T07:41:00Z</cp:lastPrinted>
  <dcterms:created xsi:type="dcterms:W3CDTF">2018-02-19T07:42:00Z</dcterms:created>
  <dcterms:modified xsi:type="dcterms:W3CDTF">2022-04-02T07:49:00Z</dcterms:modified>
</cp:coreProperties>
</file>