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 </w:t>
      </w:r>
      <w:r w:rsidRPr="002D116F">
        <w:t xml:space="preserve">» </w:t>
      </w:r>
      <w:r w:rsidR="00911CD5">
        <w:t>марта</w:t>
      </w:r>
      <w:r w:rsidR="00432637" w:rsidRPr="002D116F">
        <w:t xml:space="preserve"> 202</w:t>
      </w:r>
      <w:r w:rsidR="00911CD5">
        <w:t>2</w:t>
      </w:r>
      <w:r w:rsidRPr="002D116F">
        <w:t xml:space="preserve"> года</w:t>
      </w:r>
    </w:p>
    <w:p w:rsidR="003A0324" w:rsidRPr="002D116F" w:rsidRDefault="003A0324" w:rsidP="003A0324"/>
    <w:p w:rsidR="00911CD5" w:rsidRDefault="00911CD5" w:rsidP="00911CD5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   Финансовый управляющий гражданина Бурфанова Эхтирама Зульфали оглы</w:t>
      </w:r>
      <w:r>
        <w:rPr>
          <w:rFonts w:ascii="Cambria" w:hAnsi="Cambria"/>
          <w:lang w:eastAsia="ar-SA"/>
        </w:rPr>
        <w:t>,</w:t>
      </w:r>
      <w:r>
        <w:rPr>
          <w:rFonts w:ascii="Cambria" w:hAnsi="Cambria" w:cs="Tahoma"/>
        </w:rPr>
        <w:t xml:space="preserve"> ИНН 402916129494, СНИЛС 139-292-76194, д.р.: 06.12.1972, м. р.: с. Джавад Сабир</w:t>
      </w:r>
      <w:r w:rsidR="00C77DDF">
        <w:rPr>
          <w:rFonts w:ascii="Cambria" w:hAnsi="Cambria" w:cs="Tahoma"/>
        </w:rPr>
        <w:t>а</w:t>
      </w:r>
      <w:r>
        <w:rPr>
          <w:rFonts w:ascii="Cambria" w:hAnsi="Cambria" w:cs="Tahoma"/>
        </w:rPr>
        <w:t xml:space="preserve">бадс-кого р-на </w:t>
      </w:r>
      <w:r w:rsidR="00C77DDF">
        <w:rPr>
          <w:rFonts w:ascii="Cambria" w:hAnsi="Cambria" w:cs="Tahoma"/>
        </w:rPr>
        <w:t xml:space="preserve"> респ</w:t>
      </w:r>
      <w:r w:rsidR="00074BE0">
        <w:rPr>
          <w:rFonts w:ascii="Cambria" w:hAnsi="Cambria" w:cs="Tahoma"/>
        </w:rPr>
        <w:t xml:space="preserve">. </w:t>
      </w:r>
      <w:r w:rsidR="00C77DDF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t>Азербайджан</w:t>
      </w:r>
      <w:r w:rsidR="00C77DDF">
        <w:rPr>
          <w:rFonts w:ascii="Cambria" w:hAnsi="Cambria" w:cs="Tahoma"/>
        </w:rPr>
        <w:t>, п</w:t>
      </w:r>
      <w:r>
        <w:rPr>
          <w:rFonts w:ascii="Cambria" w:hAnsi="Cambria"/>
        </w:rPr>
        <w:t>аспорт гражданина РФ 29 17 846909 выдан УМВД России по Калужской области 22.01.2018 г., код подразделения 400-001, зарегистри-рованный по месту жительства по адресу: 248001,  г. Калуга, ул. Николо-Козинская, д. 5, кв. 92,  Давыдов Владимир Петрович</w:t>
      </w:r>
      <w:r>
        <w:rPr>
          <w:rFonts w:ascii="Cambria" w:hAnsi="Cambria" w:cs="Arial"/>
        </w:rPr>
        <w:t>, ИНН 861400059498, СНИЛС 002-407-516 89, почтовый адрес: 248033, г. Калуга - 33, а/я 748, - член </w:t>
      </w:r>
      <w:r>
        <w:rPr>
          <w:rFonts w:ascii="Cambria" w:hAnsi="Cambria" w:cs="Arial"/>
          <w:bCs/>
        </w:rPr>
        <w:t>НП Ассоциация "Сибирская гильдия антикризисных управляющих",</w:t>
      </w:r>
      <w:r>
        <w:rPr>
          <w:rFonts w:ascii="Cambria" w:hAnsi="Cambria" w:cs="Arial"/>
        </w:rPr>
        <w:t> ОГРН 1028600516735, ИНН 8601019434, 121059, г. Москва, Бережковская набережная, д. 10, офис 200, выступающий от имени должника, выступающий к качестве «Организатора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>
        <w:rPr>
          <w:rFonts w:ascii="Cambria" w:hAnsi="Cambria"/>
        </w:rPr>
        <w:t xml:space="preserve">02 марта 2021 г. по делу № </w:t>
      </w:r>
      <w:r>
        <w:rPr>
          <w:rFonts w:ascii="Cambria" w:hAnsi="Cambria"/>
          <w:bCs/>
          <w:lang w:eastAsia="ar-SA"/>
        </w:rPr>
        <w:t xml:space="preserve">А23-8077/2020 </w:t>
      </w:r>
      <w:r>
        <w:rPr>
          <w:rFonts w:ascii="Cambria" w:hAnsi="Cambria"/>
        </w:rPr>
        <w:t>и «Положения о порядке, сроках и условиях продажи предмета залога – имущества должника Бурфанова Эхтирама Зульфали оглы в рамках дела о банкротстве № А23-8077/2020», утвержденного ПАО «Совкомбанк», с одной стороны,</w:t>
      </w:r>
    </w:p>
    <w:p w:rsidR="00CB0A46" w:rsidRPr="002D116F" w:rsidRDefault="00CB0A46" w:rsidP="00802538">
      <w:pPr>
        <w:pStyle w:val="a4"/>
        <w:spacing w:line="256" w:lineRule="auto"/>
        <w:ind w:firstLine="709"/>
        <w:jc w:val="left"/>
      </w:pP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3A0324" w:rsidRPr="002D116F" w:rsidRDefault="003A0324" w:rsidP="00802538">
      <w:pPr>
        <w:ind w:firstLine="709"/>
        <w:rPr>
          <w:bCs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11CD5">
        <w:t>Бурфанову Эхтираму Зульфали оглы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11CD5">
        <w:rPr>
          <w:bCs/>
        </w:rPr>
        <w:t>______________</w:t>
      </w:r>
      <w:bookmarkStart w:id="0" w:name="_GoBack"/>
      <w:bookmarkEnd w:id="0"/>
      <w:r w:rsidRPr="002D116F">
        <w:t xml:space="preserve"> </w:t>
      </w:r>
      <w:r w:rsidRPr="002D116F">
        <w:rPr>
          <w:bCs/>
        </w:rPr>
        <w:t>рублей на счет граждани</w:t>
      </w:r>
      <w:r w:rsidR="00911CD5">
        <w:rPr>
          <w:bCs/>
        </w:rPr>
        <w:t>на</w:t>
      </w:r>
      <w:r w:rsidRPr="002D116F">
        <w:rPr>
          <w:bCs/>
        </w:rPr>
        <w:t xml:space="preserve"> РФ </w:t>
      </w:r>
      <w:r w:rsidR="00911CD5">
        <w:rPr>
          <w:bCs/>
        </w:rPr>
        <w:t>Бурфанова Эхтирама Зульфали оглы</w:t>
      </w:r>
      <w:r w:rsidR="002D116F" w:rsidRPr="002D116F">
        <w:rPr>
          <w:bCs/>
        </w:rPr>
        <w:t>:</w:t>
      </w:r>
    </w:p>
    <w:p w:rsidR="00A81555" w:rsidRDefault="00ED3C1D" w:rsidP="00A81555">
      <w:r w:rsidRPr="002D116F">
        <w:rPr>
          <w:color w:val="000000"/>
        </w:rPr>
        <w:t xml:space="preserve">Получатель: </w:t>
      </w:r>
      <w:r w:rsidR="00911CD5">
        <w:rPr>
          <w:color w:val="000000"/>
        </w:rPr>
        <w:t>Бурфанов Эхтирам Зульфалми оглы. Рас</w:t>
      </w:r>
      <w:r w:rsidRPr="002D116F">
        <w:rPr>
          <w:color w:val="000000"/>
        </w:rPr>
        <w:t xml:space="preserve">четный счет № </w:t>
      </w:r>
      <w:r w:rsidR="00A81555">
        <w:t>40817810</w:t>
      </w:r>
      <w:r w:rsidR="00911CD5">
        <w:t>5</w:t>
      </w:r>
      <w:r w:rsidR="00A81555">
        <w:t>2224</w:t>
      </w:r>
      <w:r w:rsidR="00911CD5">
        <w:t>2102015</w:t>
      </w:r>
    </w:p>
    <w:p w:rsidR="00ED3C1D" w:rsidRPr="002D116F" w:rsidRDefault="00ED3C1D" w:rsidP="00ED3C1D">
      <w:pPr>
        <w:pStyle w:val="a6"/>
        <w:spacing w:before="0" w:beforeAutospacing="0" w:after="0" w:afterAutospacing="0"/>
        <w:rPr>
          <w:bCs/>
        </w:rPr>
      </w:pPr>
      <w:r w:rsidRPr="002D116F">
        <w:rPr>
          <w:color w:val="000000"/>
        </w:rPr>
        <w:t>Банк получателя: филиал Калужское отделение № 8608/0256 ПАО Сбербанк г. Калуга БИК 042908612 ИНН 7</w:t>
      </w:r>
      <w:r w:rsidR="00AF3469" w:rsidRPr="002D116F">
        <w:rPr>
          <w:color w:val="000000"/>
        </w:rPr>
        <w:t>7</w:t>
      </w:r>
      <w:r w:rsidRPr="002D116F">
        <w:rPr>
          <w:color w:val="000000"/>
        </w:rPr>
        <w:t>07083893 КПП 402702001К/С 30101810100000000612 ОГРН 1027700132195.</w:t>
      </w: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911CD5">
        <w:t>Бурфанова Э.З.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A81555">
        <w:t>Романюк Наталье Валерьевне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11CD5">
        <w:rPr>
          <w:sz w:val="24"/>
          <w:szCs w:val="24"/>
        </w:rPr>
        <w:t>___________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911CD5">
      <w:pPr>
        <w:suppressAutoHyphens/>
        <w:snapToGrid w:val="0"/>
        <w:ind w:left="-2" w:firstLine="2"/>
      </w:pPr>
      <w:bookmarkStart w:id="1" w:name="_Hlk482629614"/>
      <w:r w:rsidRPr="002D116F">
        <w:t xml:space="preserve">          </w:t>
      </w:r>
    </w:p>
    <w:p w:rsidR="00851B30" w:rsidRDefault="005538FD" w:rsidP="00851B30">
      <w:pPr>
        <w:suppressAutoHyphens/>
        <w:snapToGrid w:val="0"/>
        <w:ind w:left="-2" w:firstLine="2"/>
        <w:rPr>
          <w:rFonts w:ascii="Cambria" w:hAnsi="Cambria"/>
          <w:sz w:val="20"/>
          <w:szCs w:val="20"/>
        </w:rPr>
      </w:pPr>
      <w:r>
        <w:t xml:space="preserve">  </w:t>
      </w:r>
      <w:r w:rsidR="00851B30">
        <w:rPr>
          <w:rFonts w:ascii="Cambria" w:hAnsi="Cambria"/>
        </w:rPr>
        <w:t xml:space="preserve">Финансовый управляющий </w:t>
      </w:r>
    </w:p>
    <w:p w:rsidR="00851B30" w:rsidRDefault="00851B30" w:rsidP="00851B30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  <w:lang w:eastAsia="ar-SA"/>
        </w:rPr>
        <w:t xml:space="preserve">Бурфанова Эхтирама Зульфали оглы </w:t>
      </w:r>
    </w:p>
    <w:p w:rsidR="00851B30" w:rsidRDefault="00851B30" w:rsidP="00851B30">
      <w:pPr>
        <w:rPr>
          <w:rFonts w:ascii="Cambria" w:hAnsi="Cambria"/>
          <w:b/>
        </w:rPr>
      </w:pPr>
      <w:r>
        <w:rPr>
          <w:rFonts w:ascii="Cambria" w:hAnsi="Cambria"/>
        </w:rPr>
        <w:t>Давыдов Владимир Петрович,</w:t>
      </w:r>
      <w:r>
        <w:rPr>
          <w:rFonts w:ascii="Cambria" w:hAnsi="Cambria"/>
          <w:b/>
        </w:rPr>
        <w:t xml:space="preserve">                                                             </w:t>
      </w:r>
    </w:p>
    <w:p w:rsidR="00851B30" w:rsidRDefault="00851B30" w:rsidP="00851B30">
      <w:pPr>
        <w:rPr>
          <w:rFonts w:ascii="Cambria" w:hAnsi="Cambria"/>
          <w:lang w:eastAsia="ar-SA"/>
        </w:rPr>
      </w:pPr>
      <w:r>
        <w:rPr>
          <w:rFonts w:ascii="Cambria" w:hAnsi="Cambria"/>
        </w:rPr>
        <w:lastRenderedPageBreak/>
        <w:t xml:space="preserve">действующий на основании </w:t>
      </w:r>
      <w:r>
        <w:rPr>
          <w:rFonts w:ascii="Cambria" w:hAnsi="Cambria"/>
          <w:lang w:eastAsia="ar-SA"/>
        </w:rPr>
        <w:t xml:space="preserve">решения                                            </w:t>
      </w:r>
    </w:p>
    <w:p w:rsidR="00851B30" w:rsidRDefault="00851B30" w:rsidP="00851B30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Арбитражного суда Калужской области                                       </w:t>
      </w:r>
    </w:p>
    <w:p w:rsidR="00851B30" w:rsidRDefault="00851B30" w:rsidP="00851B30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>от 02</w:t>
      </w:r>
      <w:r>
        <w:rPr>
          <w:rFonts w:ascii="Cambria" w:hAnsi="Cambria"/>
        </w:rPr>
        <w:t xml:space="preserve"> марта 2021 г. по делу № </w:t>
      </w:r>
      <w:r>
        <w:rPr>
          <w:rFonts w:ascii="Cambria" w:hAnsi="Cambria"/>
          <w:bCs/>
          <w:lang w:eastAsia="ar-SA"/>
        </w:rPr>
        <w:t xml:space="preserve">А23-8077/2020.                            </w:t>
      </w:r>
    </w:p>
    <w:p w:rsidR="00851B30" w:rsidRDefault="00851B30" w:rsidP="00851B30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Бурфанов Эхтирам Зульфали оглы                     </w:t>
      </w:r>
    </w:p>
    <w:p w:rsidR="00851B30" w:rsidRDefault="00851B30" w:rsidP="00851B30">
      <w:pPr>
        <w:rPr>
          <w:rFonts w:ascii="Cambria" w:hAnsi="Cambria"/>
          <w:lang w:eastAsia="zh-CN"/>
        </w:rPr>
      </w:pPr>
      <w:r>
        <w:rPr>
          <w:rFonts w:ascii="Cambria" w:hAnsi="Cambria"/>
        </w:rPr>
        <w:t>Р</w:t>
      </w:r>
      <w:r>
        <w:rPr>
          <w:rFonts w:ascii="Cambria" w:hAnsi="Cambria"/>
          <w:shd w:val="clear" w:color="auto" w:fill="FFFFFF"/>
        </w:rPr>
        <w:t xml:space="preserve">асчетный счет № </w:t>
      </w:r>
      <w:r>
        <w:rPr>
          <w:rFonts w:ascii="Cambria" w:hAnsi="Cambria"/>
        </w:rPr>
        <w:t>40817810522242102015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Банк получателя: филиал Калужское отделение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№ 8608/0256 ПАО Сбербанк г. Калуга БИК 042908612 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ИНН 7707083893 КПП 402702001 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>К/С 30101810100000000612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ОГРН 1027700132195 </w:t>
      </w:r>
    </w:p>
    <w:p w:rsidR="00851B30" w:rsidRDefault="00851B30" w:rsidP="00851B30">
      <w:pPr>
        <w:rPr>
          <w:rFonts w:ascii="Cambria" w:hAnsi="Cambria"/>
        </w:rPr>
      </w:pPr>
    </w:p>
    <w:p w:rsidR="00075C27" w:rsidRPr="002D116F" w:rsidRDefault="00851B30" w:rsidP="00851B30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Cambria" w:hAnsi="Cambria"/>
        </w:rPr>
        <w:br/>
      </w:r>
      <w:r w:rsidR="005538FD">
        <w:t xml:space="preserve">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мп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953" w:rsidRDefault="00B67953" w:rsidP="00802538">
      <w:r>
        <w:separator/>
      </w:r>
    </w:p>
  </w:endnote>
  <w:endnote w:type="continuationSeparator" w:id="0">
    <w:p w:rsidR="00B67953" w:rsidRDefault="00B67953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BE0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953" w:rsidRDefault="00B67953" w:rsidP="00802538">
      <w:r>
        <w:separator/>
      </w:r>
    </w:p>
  </w:footnote>
  <w:footnote w:type="continuationSeparator" w:id="0">
    <w:p w:rsidR="00B67953" w:rsidRDefault="00B67953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74BE0"/>
    <w:rsid w:val="00075C27"/>
    <w:rsid w:val="000B2756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538FD"/>
    <w:rsid w:val="00590EBF"/>
    <w:rsid w:val="00596033"/>
    <w:rsid w:val="005A01F4"/>
    <w:rsid w:val="005C2AE3"/>
    <w:rsid w:val="00641338"/>
    <w:rsid w:val="00646AD8"/>
    <w:rsid w:val="00670D09"/>
    <w:rsid w:val="006946E8"/>
    <w:rsid w:val="006B0871"/>
    <w:rsid w:val="007033A4"/>
    <w:rsid w:val="0070363C"/>
    <w:rsid w:val="007254B8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1B30"/>
    <w:rsid w:val="008547C6"/>
    <w:rsid w:val="0086554B"/>
    <w:rsid w:val="008A38CB"/>
    <w:rsid w:val="008E5F86"/>
    <w:rsid w:val="008F6CC4"/>
    <w:rsid w:val="00905D2A"/>
    <w:rsid w:val="0090619B"/>
    <w:rsid w:val="00911CD5"/>
    <w:rsid w:val="009C6FA1"/>
    <w:rsid w:val="00A67AF8"/>
    <w:rsid w:val="00A75FCF"/>
    <w:rsid w:val="00A81555"/>
    <w:rsid w:val="00AA3242"/>
    <w:rsid w:val="00AA7AB4"/>
    <w:rsid w:val="00AB585A"/>
    <w:rsid w:val="00AF3469"/>
    <w:rsid w:val="00B255C7"/>
    <w:rsid w:val="00B303C8"/>
    <w:rsid w:val="00B52C61"/>
    <w:rsid w:val="00B67953"/>
    <w:rsid w:val="00B94DBF"/>
    <w:rsid w:val="00BD0410"/>
    <w:rsid w:val="00C00325"/>
    <w:rsid w:val="00C054A0"/>
    <w:rsid w:val="00C057CC"/>
    <w:rsid w:val="00C14928"/>
    <w:rsid w:val="00C459B4"/>
    <w:rsid w:val="00C52044"/>
    <w:rsid w:val="00C57391"/>
    <w:rsid w:val="00C77DDF"/>
    <w:rsid w:val="00CA68BD"/>
    <w:rsid w:val="00CB0A46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8728B"/>
    <w:rsid w:val="00EB2266"/>
    <w:rsid w:val="00ED3C1D"/>
    <w:rsid w:val="00ED7630"/>
    <w:rsid w:val="00EE7CFF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CEC1"/>
  <w15:docId w15:val="{BEA8E29B-2C43-422C-AE4A-1DF937C7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80</cp:revision>
  <cp:lastPrinted>2019-01-20T07:20:00Z</cp:lastPrinted>
  <dcterms:created xsi:type="dcterms:W3CDTF">2018-02-19T07:42:00Z</dcterms:created>
  <dcterms:modified xsi:type="dcterms:W3CDTF">2022-03-14T16:02:00Z</dcterms:modified>
</cp:coreProperties>
</file>