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0313B4" w:rsidRDefault="00B42279" w:rsidP="00B42279">
      <w:pPr>
        <w:jc w:val="center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ДОГОВОР О ЗАДАТКЕ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г. Ростов – на – Дону                   </w:t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Pr="000313B4">
        <w:rPr>
          <w:rFonts w:ascii="Times New Roman" w:hAnsi="Times New Roman" w:cs="Times New Roman"/>
        </w:rPr>
        <w:t xml:space="preserve">           «____» _____________20__г.                                                      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B42279" w:rsidRPr="000313B4" w:rsidRDefault="00011AE0" w:rsidP="000E555C">
      <w:pPr>
        <w:ind w:firstLine="708"/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ПАО </w:t>
      </w:r>
      <w:r w:rsidRPr="000313B4">
        <w:rPr>
          <w:rFonts w:ascii="Times New Roman" w:hAnsi="Times New Roman" w:cs="Times New Roman"/>
          <w:bCs/>
          <w:sz w:val="24"/>
          <w:szCs w:val="24"/>
        </w:rPr>
        <w:t>«Архэнергосбыт»</w:t>
      </w:r>
      <w:r w:rsidR="00B42279" w:rsidRPr="000313B4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60D12" w:rsidRPr="00B60D12">
        <w:rPr>
          <w:rFonts w:ascii="Times New Roman" w:hAnsi="Times New Roman" w:cs="Times New Roman"/>
        </w:rPr>
        <w:t>конкурсн</w:t>
      </w:r>
      <w:r w:rsidR="00B60D12">
        <w:rPr>
          <w:rFonts w:ascii="Times New Roman" w:hAnsi="Times New Roman" w:cs="Times New Roman"/>
        </w:rPr>
        <w:t>ого</w:t>
      </w:r>
      <w:r w:rsidR="00B60D12" w:rsidRPr="00B60D12">
        <w:rPr>
          <w:rFonts w:ascii="Times New Roman" w:hAnsi="Times New Roman" w:cs="Times New Roman"/>
        </w:rPr>
        <w:t xml:space="preserve"> управляющ</w:t>
      </w:r>
      <w:r w:rsidR="00B60D12">
        <w:rPr>
          <w:rFonts w:ascii="Times New Roman" w:hAnsi="Times New Roman" w:cs="Times New Roman"/>
        </w:rPr>
        <w:t>его</w:t>
      </w:r>
      <w:r w:rsidR="00B60D12" w:rsidRPr="00B60D12">
        <w:rPr>
          <w:rFonts w:ascii="Times New Roman" w:hAnsi="Times New Roman" w:cs="Times New Roman"/>
        </w:rPr>
        <w:t xml:space="preserve"> Павленко Иль</w:t>
      </w:r>
      <w:r w:rsidR="00B60D12">
        <w:rPr>
          <w:rFonts w:ascii="Times New Roman" w:hAnsi="Times New Roman" w:cs="Times New Roman"/>
        </w:rPr>
        <w:t>и</w:t>
      </w:r>
      <w:r w:rsidR="00B60D12" w:rsidRPr="00B60D12">
        <w:rPr>
          <w:rFonts w:ascii="Times New Roman" w:hAnsi="Times New Roman" w:cs="Times New Roman"/>
        </w:rPr>
        <w:t xml:space="preserve"> Петрович</w:t>
      </w:r>
      <w:r w:rsidR="00B60D12">
        <w:rPr>
          <w:rFonts w:ascii="Times New Roman" w:hAnsi="Times New Roman" w:cs="Times New Roman"/>
        </w:rPr>
        <w:t>а</w:t>
      </w:r>
      <w:r w:rsidR="00EC240B" w:rsidRPr="000313B4">
        <w:rPr>
          <w:rFonts w:ascii="Times New Roman" w:hAnsi="Times New Roman" w:cs="Times New Roman"/>
        </w:rPr>
        <w:t>, именуем</w:t>
      </w:r>
      <w:r w:rsidR="00B60D12">
        <w:rPr>
          <w:rFonts w:ascii="Times New Roman" w:hAnsi="Times New Roman" w:cs="Times New Roman"/>
        </w:rPr>
        <w:t>ый</w:t>
      </w:r>
      <w:r w:rsidR="00B42279" w:rsidRPr="000313B4">
        <w:rPr>
          <w:rFonts w:ascii="Times New Roman" w:hAnsi="Times New Roman" w:cs="Times New Roman"/>
        </w:rPr>
        <w:t xml:space="preserve"> в дальне</w:t>
      </w:r>
      <w:r w:rsidR="00EC240B" w:rsidRPr="000313B4">
        <w:rPr>
          <w:rFonts w:ascii="Times New Roman" w:hAnsi="Times New Roman" w:cs="Times New Roman"/>
        </w:rPr>
        <w:t>йшем «Организатор», действующее</w:t>
      </w:r>
      <w:r w:rsidRPr="000313B4">
        <w:rPr>
          <w:rFonts w:ascii="Times New Roman" w:hAnsi="Times New Roman" w:cs="Times New Roman"/>
        </w:rPr>
        <w:t xml:space="preserve"> </w:t>
      </w:r>
      <w:r w:rsidR="00B42279" w:rsidRPr="000313B4">
        <w:rPr>
          <w:rFonts w:ascii="Times New Roman" w:hAnsi="Times New Roman" w:cs="Times New Roman"/>
        </w:rPr>
        <w:t>на</w:t>
      </w:r>
      <w:r w:rsidRPr="000313B4">
        <w:rPr>
          <w:rFonts w:ascii="Times New Roman" w:hAnsi="Times New Roman" w:cs="Times New Roman"/>
        </w:rPr>
        <w:t xml:space="preserve"> основании </w:t>
      </w:r>
      <w:r w:rsidR="00B60D12" w:rsidRPr="0095501B">
        <w:rPr>
          <w:rFonts w:ascii="Times New Roman" w:hAnsi="Times New Roman" w:cs="Times New Roman"/>
          <w:sz w:val="24"/>
          <w:szCs w:val="24"/>
        </w:rPr>
        <w:t>Определения Арбитражного суда Карачаево-Черкесской Республики от 27.01.2022г. (резолютивная часть) по делу №А25-2825/2017</w:t>
      </w:r>
      <w:r w:rsidR="00B42279" w:rsidRPr="000313B4">
        <w:rPr>
          <w:rFonts w:ascii="Times New Roman" w:hAnsi="Times New Roman" w:cs="Times New Roman"/>
        </w:rPr>
        <w:t>, с одной стороны, и _________________________________, именуемое  в дальнейшем "Претендент", в лице _____________________________</w:t>
      </w:r>
      <w:r w:rsidR="000E555C" w:rsidRPr="000313B4">
        <w:rPr>
          <w:rFonts w:ascii="Times New Roman" w:hAnsi="Times New Roman" w:cs="Times New Roman"/>
        </w:rPr>
        <w:t>___</w:t>
      </w:r>
      <w:r w:rsidR="00B42279" w:rsidRPr="000313B4">
        <w:rPr>
          <w:rFonts w:ascii="Times New Roman" w:hAnsi="Times New Roman" w:cs="Times New Roman"/>
        </w:rPr>
        <w:t>____, действующего  на основании _________</w:t>
      </w:r>
      <w:r w:rsidR="000E555C" w:rsidRPr="000313B4">
        <w:rPr>
          <w:rFonts w:ascii="Times New Roman" w:hAnsi="Times New Roman" w:cs="Times New Roman"/>
        </w:rPr>
        <w:t>___</w:t>
      </w:r>
      <w:r w:rsidR="00B42279" w:rsidRPr="000313B4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1. ПРЕДМЕТ ДОГОВОРА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1.1.</w:t>
      </w:r>
      <w:r w:rsidRPr="00B60D12">
        <w:rPr>
          <w:rFonts w:ascii="Times New Roman" w:hAnsi="Times New Roman" w:cs="Times New Roman"/>
        </w:rPr>
        <w:tab/>
        <w:t>Претендент для участия в</w:t>
      </w:r>
      <w:r w:rsidR="003367CE" w:rsidRPr="00B60D12">
        <w:rPr>
          <w:rFonts w:ascii="Times New Roman" w:hAnsi="Times New Roman" w:cs="Times New Roman"/>
        </w:rPr>
        <w:t xml:space="preserve"> электронных торгах в форме открытого аукциона</w:t>
      </w:r>
      <w:r w:rsidRPr="00B60D12">
        <w:rPr>
          <w:rFonts w:ascii="Times New Roman" w:hAnsi="Times New Roman" w:cs="Times New Roman"/>
        </w:rPr>
        <w:t xml:space="preserve"> по реализации имущества </w:t>
      </w:r>
      <w:r w:rsidR="00011AE0" w:rsidRPr="00B60D12">
        <w:rPr>
          <w:rFonts w:ascii="Times New Roman" w:hAnsi="Times New Roman" w:cs="Times New Roman"/>
        </w:rPr>
        <w:t xml:space="preserve">ПАО </w:t>
      </w:r>
      <w:r w:rsidR="00011AE0" w:rsidRPr="00B60D12">
        <w:rPr>
          <w:rFonts w:ascii="Times New Roman" w:hAnsi="Times New Roman" w:cs="Times New Roman"/>
          <w:bCs/>
        </w:rPr>
        <w:t>«Архэнергосбыт»</w:t>
      </w:r>
      <w:r w:rsidR="002F7E6D" w:rsidRPr="00B60D12">
        <w:rPr>
          <w:rFonts w:ascii="Times New Roman" w:hAnsi="Times New Roman" w:cs="Times New Roman"/>
        </w:rPr>
        <w:t xml:space="preserve"> </w:t>
      </w:r>
      <w:r w:rsidRPr="00B60D12">
        <w:rPr>
          <w:rFonts w:ascii="Times New Roman" w:hAnsi="Times New Roman" w:cs="Times New Roman"/>
        </w:rPr>
        <w:t xml:space="preserve">на площадке, по адресу </w:t>
      </w:r>
      <w:hyperlink r:id="rId5" w:history="1">
        <w:r w:rsidR="00011AE0" w:rsidRPr="00B60D12">
          <w:rPr>
            <w:rFonts w:ascii="Times New Roman" w:hAnsi="Times New Roman" w:cs="Times New Roman"/>
          </w:rPr>
          <w:t>www.rus-on.ru</w:t>
        </w:r>
      </w:hyperlink>
      <w:r w:rsidRPr="00B60D12">
        <w:rPr>
          <w:rFonts w:ascii="Times New Roman" w:hAnsi="Times New Roman" w:cs="Times New Roman"/>
        </w:rPr>
        <w:t>:</w:t>
      </w:r>
    </w:p>
    <w:p w:rsidR="00011AE0" w:rsidRPr="00B60D12" w:rsidRDefault="00EC240B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ЛОТ</w:t>
      </w:r>
      <w:r w:rsidR="00011AE0" w:rsidRPr="00B60D12">
        <w:rPr>
          <w:rFonts w:ascii="Times New Roman" w:hAnsi="Times New Roman" w:cs="Times New Roman"/>
        </w:rPr>
        <w:t xml:space="preserve"> № 1 </w:t>
      </w:r>
      <w:r w:rsidR="00B60D12" w:rsidRPr="00B60D12">
        <w:rPr>
          <w:rFonts w:ascii="Times New Roman" w:hAnsi="Times New Roman" w:cs="Times New Roman"/>
        </w:rPr>
        <w:t>–</w:t>
      </w:r>
      <w:r w:rsidRPr="00B60D12">
        <w:rPr>
          <w:rFonts w:ascii="Times New Roman" w:hAnsi="Times New Roman" w:cs="Times New Roman"/>
        </w:rPr>
        <w:t xml:space="preserve"> </w:t>
      </w:r>
      <w:r w:rsidR="00B60D12" w:rsidRPr="00B60D12">
        <w:rPr>
          <w:rFonts w:ascii="Times New Roman" w:hAnsi="Times New Roman" w:cs="Times New Roman"/>
        </w:rPr>
        <w:t>движимое имущество должника.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04"/>
        <w:gridCol w:w="1680"/>
        <w:gridCol w:w="3471"/>
      </w:tblGrid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B60D12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60D12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и канализации - 50 етров (п.Плесецк)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B60D12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288 552,00</w:t>
            </w:r>
            <w:bookmarkStart w:id="0" w:name="_GoBack"/>
            <w:bookmarkEnd w:id="0"/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Дорога внутрихозяйственная к гаражным боксам (с.Черевково)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428 417,00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Ливневая канализация (п.Октябрьский, Устьянский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1 771 068,00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металлическое (п.Октябрьский, Устьянский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1 211 146,00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Линия связи оптико-волоконная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270 153,00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ПМРО, Привокзальная,2а (56 пог.м)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280 770,00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Ограда (Плесецк, Свобода 46/в)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556 751,00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территории адм здания в Верхней-Тойме, Коммунальная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175 423,00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Наружные сети водопровода в с.Верхняя-Тойма, ул.Коммунальная, д4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213 425,00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Наружная сеть водопровода в с.Карпогоры, ул.Пионерская, д17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97 699,00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в  пос.Плесецк, ул.Чапыгина у Сбербанка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337 815,00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территории адм здания в с.Карпогоры, ул.Пионерская д.17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204 662,00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пожарная (металическая) (п.Октябрьский)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 для маркирования почтовых отправлений (ранее Т-110)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ВАФ-А" для проверки схемы подключения счетчика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ВАФ-А" для проверки схемы подключения счетчика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г.Шенкурск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12 525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(здание г.Арх.,пр.Об.канал,101)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356 187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(гараж Обв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77 566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(г.Арх., пр.Ломоносова,250-2)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245 376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(г.Северодвинск Ломоносова 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13 366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(Верхняя Тойма , Коммунальная 4) инв к 11065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(п.Березник,улДзержинского, д29/5) к инв 11071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16 957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электрический СТЭ-561/П50-1-4М-К1 (3 фазный)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Вводно-распределительное устройство здание конторы Обводный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227 372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ПКП Гранит-3 контроль 3 шлейф.сигнализации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Кабельная линия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401 212,00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Кнопка тревожной сигнализации Савинский Цементников 23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466 926,23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1 073 667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и канализации г.Вельск Горького,1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170 615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Кабельная линия 0,4 кВ  г.Вельск Горького,1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692 795,00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эл. Меркурий 230 АМ 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холодной воды СВ 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ВМРО гВельск, 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23 846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Вилегодском р-не КМРО с.Ильинско-Подомское,улМелиоративная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в Ленском отд КМРО (С.Яренск, Кишерская,д.3)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11 710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в Ленском отд КМРО (С.Яренск, Октябрьская,д.18/А)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г.Котлас,ул.Мелентьева,д.33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67 102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(ПМРО,Няндома)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Cisco2851 Voice Bundle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Ленточная библиотека TS3 100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23 285,22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SAN FC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SAN FC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EMC CX4-120 с монтажным шкафом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443 485,00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Xeon 4C E5620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Xeon 4C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Охранно пожарная сигнализация (ПМРО,Няндома,Фадеева8, строен3,боксы4,5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M-4320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ТРИО 5-50А однотарифный трехфазный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Т-1000,для маркирования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5 894,00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мойки и крытой стоянки вКМРО,Болтинское шоссе,д7б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13 450,00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ProCurve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электрический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Кнопка тревожной сигнализации (Астра антенна радиопередающая)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мобильный ELECTROLUX (R22) white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 4520s 15.6 Corei5 2048Mb320Gb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LED SAMSUNG 46" UE46D5000PW Charcoal Black FULL HD 100Hz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Fluke 117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Термометр инфракрасный с поверкой (-30+500С)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для поиска скрытых коммуникаций LKZ-700 WMRULKZ700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"Энерготестер ПКЭ-06" в комплекте с токоизмерительными клещами (Iном=10А (3шт)Iном=100А (3шт), гибкие Iном=300/3000А (3шт) ПО "Энергомониторинг"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"Энерготестер ПКЭ-06" в комплекте с токоизмерительными клещами (Iном=10А (3шт)Iном=100А (3шт), гибкие Iном=300/3000А (3шт) ПО "Энергомониторинг"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"Меркурий 230 АМ-01" №05566308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HSU-09НЕК03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KSHV35HFAN1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HSU-18HEK03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210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511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510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Вводно-распределительное устройство в здании  г.Архангельска пр.Ломоносова,250,кор2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2 543 022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IBM *3850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IBM *3850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Контакт центр CISCO UCM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3 565 705,21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Контроллер беспроводного доступа СISCO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69 063,00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230АМ-01"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Pro 57 UM/S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Гранит 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Газовая котельная в здании конторы г.Вельска, Горького,д.1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97 337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Panasonic CS-W9MKDV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гаража Вельск,Гагарина,д.37,стр2,бокс2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электроэнергии Меркурий 230АМ-03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230АRT-03RN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зеркальный NIKON с объективом и фотовспышкой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19 880,06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1 130,66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Color LaserJet CM6030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11 998,08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09 NA-K3NNB3A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09 NА-К3NNB3A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CANON с картой памяти и сумкой для фотоаппаратуры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СВК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 ART-02RN"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Франкировальная машина почтообрабатывающая Ultimail 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(г.Онега,ул.Зеленая,д.1/а)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102 001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здания по адресу: г.Котлас,ул.Орджоникидзе,д.30б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26 637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здания по адресу: г.Котлас,ул.Мелентьева,д.33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16 521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Индивидуальный тепловой пункт, расположенный в г.Северодвинске, ул.Ломоносова, д.105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12 450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в административном здании  г.Северодвинска,пр.Ломоносова,д.105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50 765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Сигнализатор температур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с.Ильинско-Подомское,ул.Ленина,д.28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Газовая котельная в здании конторы г.Вельска, ул.Революционная,д.4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465 273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адм здании г.Арх-ка, Обводный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220 561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сеть, ЛВС и система электрического отопления в г.Няндома,у.Киевская 7а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550 590,36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г.Няндома,ул.Киевская,д.7а, пом 1,2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13 979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для автомобиля (аппарат высокого давления HD 7/18 4M*EU-1 с фильтром для воды)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3 988,70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RE -163 Stihl для автомобиля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2 048,96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Acer AS ZS6000 23FHD i5 3330/4G/1Tb/GT620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1 980,93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16 471,33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26 949,25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Пожарная сигнализация гаража в г.Вельске, ул.Горького1, стр 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гаража в г.Вельске, ул.Горького1, стр 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Сигнализатор температур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речевого оповещения в здании г.Вельска, 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Дренчерная водяная завеса  админ здания  г.Вельска, ул.Горького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17 098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 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DoCash 3040 UV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видеоконференц связи RealPresence Group 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87 572,34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стоянояных боксах в с.Черевково, ул.Первомайская, д.34 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16 285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STIHL 108 RE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 680П для учета потребленной энергии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 электронные ПС 5000 РУС для взвешивания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гаража-стоянки (г.Архангельск, пр.Обводный 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37 901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Cut 38SP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Дистационный измерительный прибор PD 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 Kw-trio 3943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Sturm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Лобзик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обжимные  для гильзовых наконечников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обжимной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Верстак слесарный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"Эксперт" ЗУБР 10атм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Башмаки противооткатные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Башмаки противооткатные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Лебедка ручная усиленная 2000кг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ЗУ-90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GSR 12B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GSR 12B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GBH2-24DSR Bosch 620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Локальная компьютерная сеть (г.Северодвинск)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569 764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сеть (п.Плесецк)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47 695,00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Cel/1100Mhz/DIMM256/40.9Gb/3.5"/LG17"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VDSL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VDSL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сеть (г.Архангельск,пр.Ломоносова,250)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282 251,00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3Com Switch 4400, 24 порта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вычислительный центр (г.Вельск)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62 998,00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Мини-студия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Мини-студия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3Соm SyperStak , 3 Switch 4924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LJ 4350 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2 531,86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NEC LT30 (устройство отображения информации)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ASUS А3500АС PM-740  1700Mhz/512/60Gb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LJ 1320 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592,22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4350DTN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 сеть,СКС (структурированная кабельная система (г.Котлас,Мелентьева,33)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100 288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583,29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Aquarius Core2Duo/1870Mhz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583,29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МS 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МS 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Брошюровальная машина Unibind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476,74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3200K4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11 397,00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610MD E2200 с монитором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4350 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2 221,27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476,74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серверный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Switch 3Com 5500G-EI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AXIS 211A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Depo Vip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Merlin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Katun для чистки оргтехники и тонера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Компьютер DEPO Race(монитор LG)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Компьютер DEPO Race(монитор LG)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Office Connect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Office Connect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3Com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CiscoC2821-H-VSEC/K9+HWIC-1ADSL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67 047,00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CiscoC2821-H-VSEC/K9+HWIC-1ADSL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34 927,00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CiscoC2851-H-VSEC/K9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18 414,00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21 941,00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 с комплектующ.)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96 285,00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Адаптивное устройство безопасности с сертификатом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Color LaserJet C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3525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1 548,85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1 678,45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1 678,45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 HP LaserJet Р3005DN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roBook 4520s Corei5 2GB 320G win7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W7_P/i3-530/1*2GDDR1333;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1 397,97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1 397,97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606,33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Data IP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НРLaserJet  М3027 x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6 855,99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V1910-24G Switch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ProBook4520s 15.6 "Corei5 2048Mb 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ProBook4520s 15.6 "Corei5 2048Mb 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1 391,33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1 363,52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1 363,52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Color LaserJet CP2025dn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1 094,51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V1910-24G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Catalyst 3750X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 4330s i3-2350M/320GB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i3-2350M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Планшетный  ПК Apple iPad2 64Гб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1 228,39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Чехол для планшетного компьютера iPad2  Apple MD303ZM/A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 M3027 *МFP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 M3027 *МFP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M3027*MFP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7 787,09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34 837,04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факсимильной связи XMediusFax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67 551,00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24 10/100 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48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48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24GE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Catalyst 2960S 24GE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29 864,00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29 864,00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ASA 5510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11 535,00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Enterprise M525f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3 531,85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Сетевой RAID накопитель QNAP TS-EC1279U-RP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72 680,00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460МN i3-2120/4GDDR1333; Монитор 21.5 LG E2242C)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460МN i3-2120/4GDDR1333; Монитор 21.5 LG E2242C)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NEC РА5000Х LCD (устройство отображения информации)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3750X 48 GE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 М401dn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 М401dn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1 882,17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1 906,94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1 906,94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Датчик температуры с устройством обработки и передачи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7 806,95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7 806,95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Оптический коммутатор SAN 24B Express Model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170 460,10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Оптический коммутатор SAN 24B Express Model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170 460,10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Серверный шкаф Net-Serv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16 695,00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М475dw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1 313,55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М475dw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1 313,55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2 371,09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4 024,82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3945Е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33 056,00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3945Е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33 056,00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24 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 камера Nikon S3600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6 427,22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6 427,22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3750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48Port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WS-C2960S-24PS-L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Установка BDC-1 в комплекте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50 159,54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54 540,78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М1054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М1054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Р3346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Р3346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ШРМ-22/800 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SC-226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3750X-48T-L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ASA5512-IPS-K8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ASA5512-IPS-K8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ASA5525-IPS-K8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ASA5525-IPS-K8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215 665,26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Межсетевой экран ASA5515-IPS-K8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12 620,00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12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Сетевой IP- видеорегистратор VS-8040U-RP. 40 каналов для записи видео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18 636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PRO-1500IRPM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АКВАРОБОТ ЕСО-Дом-1-50 (насос ЕСО-1, Турбипресс)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НР ProBook 450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2 732,95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Проектор Acer X1373WH c экраном  на штативе Lumien Master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3 823,35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Acer Iconia Tab 8W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1 096,09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Углошлифововальная  машина УШМ 125мм, 1200Вт CIA * BOSC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сварочного оборудования (клуппы трубные 5шт)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5 368,40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Enterprise 500 M525f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11 433,08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Enterprise 500 M525f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11 433,08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30 086,90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400 M401dne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1 886,41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400 M401dne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1 886,41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Karcher K4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10 Gigabit Ethernet Smart Switch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14 115,72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36 104,29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36 104,29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M476dn цветное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5 906,75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M476dn цветное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5 906,75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адм здании Устьянск отд по адресу: п.Октябрьский,ул. Подгорная д6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214 999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Stark Country 1000 onlin (max зарядный ток 8А)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GALAXY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видеокамера AXIC P1427-LE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8 875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Электроприбор отопительный Warmos QX 22.5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27 283,10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VNХ 5200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8 369 178,56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 DORS-145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 DORS-145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Шлагбаум WIL 4/A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68 816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 W8.1/i3_4330/8G/5000G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17 270,52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централизованного наблюдения в г.Северодвинске ул.Ломоносова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46 318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3400Z2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504 414,55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3400Z2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504 414,55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Pro 400 MFP V425dn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Pro 400 MFP V425dn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37 299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46 062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46 062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Cisco Catalyst 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208 235,75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3850  48 Port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152 862,13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сетевая p/n AX0625-001.Модель AXIS P1427-LE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14 032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Комплекс Электронная очередь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323 544,20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Наружное освещение здания АМРО (г.Арх.,пр.Ломоносова,250 корп 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235 821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Наружное освещение здания (г.Арх.,пр.Обводный канал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135 800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Видеокамера AXIS 211A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СS/Cu A 12 BKP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Витрина стеклянная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Пожарная сигнализация в подвальном помещении здания конторы (г.Архангельск)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для приемной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14 827,00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Пожарно-охранная сигнализация (п.Березник,Виноградовский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Пожарно-охранная сигнализация (г.Северодвинск)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 для маркирования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(п.Коноша)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PYROX LG-9  с пультом управления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(п.Плесецк,ул.Свободы,46в)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58 066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(система видеонаблюдения,контроллер доступа)(г.Арх.,пр.Об.канал,101)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463 180,00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(система видеонаблюдения,контроллер доступа)(г.Арх.,пр.Ломоносова,250)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355 065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Купюросчетная машина "Magner 35 DC-10 Keys"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сигнальзация кассы (г.Архангельск,пр.Обводный 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оборудованная кнопкой тревожной сигнализации (п.Плесецк,ул.Свободы,46)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20 429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(Устьянский р-н,п.Октябрьский)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98 104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сеть (г.Каргополь)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18 568,00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(г.Онега)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16 214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кондиционирования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(г.Каргополь)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46 128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49 161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(г.Северодвинск,ул.К.Маркса,46)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КГРЭС (г.Котлас)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30 310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1 WNC 9 RC (каб 411)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2 WMC 7RC (каб 313)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WMZ 7 RC (каб 312)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4 WMZ 7 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"ELECTRA" 5 WNZ 18RC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7 WNZ 9 RC (каб 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8 WNG 30RC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(Обводный 101, каб103)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Compact 07 (Обводный 101, каб214)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WMZ 18 (Обводный 101, каб503)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PXD 30 (пр.Ломоносова 250-2)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морской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(Черевково)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Уничтожитель бумаги (шредер) GENA Primo 900 5.8мм (Обв 101, каб. 306)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пластик  90*150 ЕК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(Мирный,Гагарина,14)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пластик  120*180 ЕК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 (пр.Ломоносова 250 к 2, касса)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Детектор банкнот DORS-15 (портативный) (пр.Ломоносова 250 к 2, касса)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(gсмотровой)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Сигнализация с установкой  (к автомобилю 200137,Е124)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"Дельта"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"Дельта-2"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"Охтинский"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"Охтинский"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10 809,00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офисной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офисной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12 138,00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"Дин-Р"(шкаф-4шт,стол-сектор,тумба выкатная-2шт,тумба приставная)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13 004,00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17 788,00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"Логика", цвет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из серии "Маэстро" (пр.Ломоносова 250к2 каб. начальника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 МСТ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 МСТ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"Логика-ресепшн" (приемная пр.Ломоносова 250к2)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ПС-20 серия "Премьер" ольха (Обв 101, каб.310)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для переговоров серия "Премьер" ольха (Обв 101, каб.310)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Горка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РТДС-138-140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РТДС-138-140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ГШ-1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Perfect/GTP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с надстройкой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с 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раздвижными дверьми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раздвижными дверьми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жалюзи декорированная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файловая 4 ящ.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Prestige GPT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файловая 4 ящ.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В-СИ-178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журналов Ш 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4-я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угловой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декорир.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открытый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открытый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ШкафДЛ-020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ШкафДЛ-020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МП-030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кофейный МСС-12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МС-072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В-МС-051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МС-057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Каре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Каре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офис. кат.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офис. кат.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МС-024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Босс Д100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В-40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220*100*50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220*100*50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Трибуна Ш-47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рабочий 2 м.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переговоров с соед.боковинами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27 363,00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Термекс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Флаг с логотипом ОАО"Архэнергосбыт"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г.Вельске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Плесецке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каб412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каб410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406/1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211/1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Телефонный аппарат LG 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Телефонный аппарат LG 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ВЕНТС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9,8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(Холмогоры,Октябрьская,39)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17 343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5,7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CS-PA 12 Северодв.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Карпогоры, Пионерская,17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Савинский,Октябрьская,5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Перегородка алюмин.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 кухонные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"Camelion"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"Дельта"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(4,35 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(4,35 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(8,69 пог.м)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Робот-тренажор "Гоша-Н" для обучения реанимационным мероприятиям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гаража г.Шенкурск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8 911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Шкафчик для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Шкафчик для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MARTA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9,2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Автоответчик ТХ-235/55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10-разр.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10-разр.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Умывальник с подогревом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КЭВ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металлический с крышкой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колонного типа LS/LU-H48SB4 зал засед.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с диском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Урна под мусор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Урна под мусор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Котлас Орджоникидзе 30Б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18 722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Электрополотенце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с диском Moulinex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инстументальный с мет замками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диэлектрическая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Лестница-стремянка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акк.+ фонарь Hitachi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Сейф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и тревожная сигнализация Северодвинск Лом.,105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 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 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1776*990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2480*1700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1776*1290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(тепловая пушка)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Диктофон цифровой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Диктофон цифровой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HINTEK RM-0509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Самба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De Longhi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De Longhi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роликовый на 15листов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SL-87T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LG GS-5140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MLT беж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Гамма-1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СР 12бук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Stihi RE108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SDC-8688-16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В-ДЛ-021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HSU-12HEA03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Panasonik CS-A24JKD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HSU-22LV03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циркуляционный 25-80 UPS 015-0220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аккумуляционный электрический Garanterm ER 80V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аккумуляционный электрический Garanterm ER 80V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Uniflair SDA0331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Лестница-трансформер ТФ 4*4 (37284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WK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WK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операционная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Электропанель Electroiux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KSHV140HFDN3 /KSUN140HFDN3(Котлас,Мелентева д.33)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General/ENGY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ENSTO BETA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ENSTO BETA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настенный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 5 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210 BK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 GSR14.4V Bosch 2akk L-BOXX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 AXSN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 AXSN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Panasonic KX-TS 2350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В-СИ-148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В-СИ-149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СИ-098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мобильния с дверью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узкий с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 декор. панелями и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с раздвижными дверьми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двумя опорами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В-ДИ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В-ДИ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СН-808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Скамья 4-х местная мет.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Самба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ДЭ-0019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ДЭ-0021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ДЭ-0020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ДЭ-0024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ДЭ-0009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ДЛ-017 каб.111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средний ДЭ-0022 каб.111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В-СИ-168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СТ-123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СТ-210 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В-СТ-198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СИ-097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настенный со стеклянной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А-203.60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АТ-07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А-310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ФР-063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ФР-063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ФР-205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ФР-205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на опорах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правй на опорах с приставкой и опорой-нога метал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передний приставной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средний  широкий, дверцы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приставной, дверцы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угловой правый ФР-350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 с гардеробом (с боковыми панелями)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с топом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ДИ-017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 (цвет бук натур)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(цвет бук натур)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переговорный ДИ-005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ДИ-003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ФР-335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ФР-348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ФР-339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ФР-350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 ФР-343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 ФР-342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офисная 1-1Н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Вешалка офисная 1-1Н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офисная  черная 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Т-9930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почтовый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ключей КС-48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ФР-063 ТФ-СТЭ,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ФР-322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ФР-343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ФР-0546,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ФР-0546,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правый ФР-350 ПК-ТФ-ШУ,цвет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продольными разделителями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Картотечный шкаф с папками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Картотечный шкаф с папками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160*120*Л/Д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160*120*Л/Д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140*120*Л/Д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книжная одноуровневая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книжная одноуровневая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криволинейный СА-2Пр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СТ-1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СА-4Л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 ТМ-1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ПР-6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ПР-6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пожарный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мет открытого типа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СН-687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АТЛАНТ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Тепловентилятор электрический IR-6028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CEG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CEG 1,5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8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для бумаг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металлический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пробковая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пробковая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AFC-04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Крмпрессор Эксперт ЗУБР 10атм 2м 61127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Крмпрессор Эксперт ЗУБР 10атм 2м 61127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Фазометр YF-80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SUPRA VS-1601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SUPRA VS-1601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SNEHA 16/FS-1651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SNEHA 16/FS-1651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Makita HR 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цифровой DT 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868AXSN пластик темно-серый, черн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868AXSN пластик темно-серый, черн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стальная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5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Болгарка makita (шлиф машина)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Станок сверлильный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посетителей, вращающийся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посетителей, вращающийся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М-3715  с ножом и марзаном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Водоэлектроумывальник Летний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Chairman CN-727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Chairman CN-727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Каскад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холодной воды Тритон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Точило Sturm BG6022A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14 разр МТ854А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16 разр KN 01-16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CT-2412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SDC-41411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 Braun  WK210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Daewоо  int.DHS-3318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свободностоящая 5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трансмиссионная гидравлическая 0,4т 1290-1785мм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Лайн темно-бежевые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Магнолия,голубой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Зодиак, розовый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14 разрядный М/к CITIZEN SDC-344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UD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Nokia 6303ci Matt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Косилка Триммер CG27EJ(S)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для воды ВСКМ90-25 с фильтром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с набором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Canon IXUS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Фотоаппарат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NIKON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Nikon CoolPix S3100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Olimpus FE26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SCARLET 1164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3 кВт 220В,АС-3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ТС-1 черный цвет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ТС-1 черный цвет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 ТФ-ШК213*79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 ТФ-ПР120*50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 стола ПК-ТФ-ПР80*40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под СБ ТФ-ТМС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Экран Luma AV (1:1) 178*178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для ниточного скрепления документов "express-2" (игла для сверления и комплект нитей)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СН-879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черная рама/черная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Пресс ПГР-300 кВт гидравлический ручной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Переходник Aten USB (UC232A)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Переходник Aten USB (UC232A)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UART-IR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UART-IR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Адаптер АСТ-IR220L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Адаптер АСТ-IR220L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термос SCARLETT SL-1509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GBH2-24DSR Bosch 3 режима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денежный "Меркурий 100" малый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денежный "Меркурий 100"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для документов (вишня оксфорд)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корпусной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8 094,00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ольха 7008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СН-838AXSN/MF 103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Греденция мобильная с 3-мя ящиками (тумба)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 правой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левый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правый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правый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(400)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(400)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копирователя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Сonvektor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Convector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вводно-распределительный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TOPAZ BSK-670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Пресс гидравлический руч. ПРГ-120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обжимной CRIMPFOX-RC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для опрессовки изолированных кабельных наконечников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SKAINER ELECTRONIC SK-714383052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Квадро Ольсс 751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Квадро Ольсс 751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Леса строительные "Мега-1" (1,6*0,8) 6,6м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Ariston SHT 30H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папок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папок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Умывальник ЭВМ (водонагреватель)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автомобильных торцовых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IK ЭТВ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Panasonic 2350 RUB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Р/телефон Texet TX-D 4800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KSGC35HFAN1/KSRC35HFAN1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KSGC/KSRC26HFAN1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KSGC/KSRC26HFAN1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KSGC35HFAN1/KSRC35HFAN1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800*300 к столу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Меркурий-100,1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MERCURY D-38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пр.20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352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352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пр 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12-01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(шуруповерт) DS 12DVF3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SL-125T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переговоров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200W (433531)э/т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200W (433531)э/т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подкатной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НТС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Wildfire S Purple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ЗА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ЗА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СВ 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СВ 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 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49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KSRС/KSGC26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Обогреватель-конвектор ENSTO на ножках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Саморегулирующий нагревательный элемент (кабель)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Перфоратор MAKITA HB 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Matrix professional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СН-898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Citizen-384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(каб 311)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(каб 311)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 подкатной 3т.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Верстак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настольный SITIZEN 12р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Настольная лампа Camelion RL-008C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Настольная лампа Camelion RL-008C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BOSCH 3А011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BOSCH 3А011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аллюминевая Stunm  5*2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со стеклом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Гайковерт аккумуляторный в кейсе MAKITA BTW251RFE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бытовой CF5000S ITALFROST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Unifieed IP Phone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Unifieed IP Phone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до 2 тонн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Panasonik (s/n 2JCKD277471)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DC-8812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SDC-888XBK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ЕС03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Фазоуказатель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Фазоуказатель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SL-125T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 200мм ЗУБР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бук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бук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1212150 WIREFOX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1212152 WIREFOX 10/SB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1212155 WIREFOX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1212153 WIREFOX 16/SB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абонентская Strong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05-и ст.Ал, 100см, 4.5кг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04-и ст.Ал, 78см, 3.5кг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Радиотелефон Panasonik KX-TG 1611RUH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QMT94S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Panasonik CS/CU-W9MKD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3 915,36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точильный BG 14-04 250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 подкатной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СН-540 AXSN/26-26 черное 26-28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эргономичный левый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эргономичный левый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3 ящика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3 ящика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гардероб двухдверный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KSGC35HFAN (Березник, Дзержинского 23)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4 575,55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KSGC26HFAN 1 (г.Шенкурск, Энергетиков, д.7)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KSGC70HFDN1 (г.Вельск, ул.Горького д.1)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CREE серия U-match24 NK3 AO (г.Котлас, Орджоникидзе,30б, коридор)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CREE серия BEE Techno GWH 12 ND-K3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CREE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серия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BEE Techno GWH12 ND-K  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Электроконвектор настенный GENERAL Primero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Электроконвектор настенный GENERAL Primero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светодиодный уличный ДБУ-01-40Вт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mt-842ta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70см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Саратов 451 (КШ 160)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Tefal K0300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4646/70 белый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в каб 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в каб 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(жемчуг)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KSGC/KSRC35 HFAN1 (3 эт АТС,каб302)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Makita-2450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21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26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26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53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KSHV/KSUN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MS11D-21 HRN1 (адаптирован до -40)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Ш-70см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Ш-60см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Ш-60см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SDC-435N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 14раз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Polaris PWK 1795CAL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Polaris PWK 1795CAL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Gorenie K12E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Сканматик-2 для USB и BLUETOOTH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уличный магистральный LL-ДКУ-02-060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3А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СHAIRMAN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СHAIRMAN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электрический Makita HR2450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 ССМ-0007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ССМ-0017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215,30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215,30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для стойки в абонентском отделе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настольная AIDATA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настенная DURABLE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настольная PROFF  вращающаяся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аккум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шлифовочная угловая МШУ  Makita 9555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углошлифовальная  УШМ  Интерскол 18000М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 тумбой для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 тумбой для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АХыт/26-25 серое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Philihs HD  нерж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накопительный 15л с подводкой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подкатной 2,5т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вводнораспределительный ШВУ-5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 15К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 ультра JP 15/1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СК-800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ЕС03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Знак дорожный тип 3.27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Знак дорожный тип 8.2.2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ЛАЙН розовый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оператора CHAIRMAN 803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LЕ-11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684 JP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ARISTON ABSPR050R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электрический МЕН 900Т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электрический МЕН 900Т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BOSCH KGV 36VL 13R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 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 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992 AXL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297 NX15-21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 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пластик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пластик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до 150 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Scarlett SC-1224 лесная ягода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Rolsen RK2710MR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4646/40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9300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 330 DWE 10.8 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Микрокалькулятор Proff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Hitachi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канцелярский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т-серый В40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т-серый В40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 ДА-14.4 ЭР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 по охране труда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SDC-760N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Erich Kraus DC-5516M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TWK6003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Электрочайник Bosch TWK6003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Sakura SA-2118P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CCC 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SDC888 XBL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SDC 64011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алюминиевая А7204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серое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Билл Браво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Билл Браво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METABO ASA 32L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Установка для слива масла 30л 2330-ВС*NORDBERG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DWP-1300 CS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СВК (ВСКМ)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(ольха)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 4107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КС-10 корпус дуб венге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ольха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RE-108 Stihl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Karcher K4 COMPACT CAR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автомобиль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Болгарка инструмент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Углошлифовальная машина УШМ 150/1300 Интерскол 13000Вт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НR2470 Makita 780B 3-х реж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Интерскол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Профнабор инструмента Станкоимпорт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Углошлифовочная машина УШМ Hammer USM 2100A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 4107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Омегахром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Министр 1Д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торцевых головок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Berger-118пр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ЕС 40-630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д/ККМ Меркурий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 330 DWE 10.8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фибергласовая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системы Роллайт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SL-65T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ШПК-310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Сумка строителя с инструментом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Индикатор чередования фаз ИФ-517М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6 Force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для воды пластмассовая 0,5м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под воду 1м3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для воды 1 м куб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для воды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навесная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навесная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АХSN/26-21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АХSN/26-28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АХSN/JP-15-1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АХSN/JP-15-2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АХSN/JP-15-2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Т-9908 АХSN/80-11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для компьютера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принтера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принтера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офисная комплект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офисная комплект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Водосчетчик СХВ-15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Сканматик-2 для USB и BLUETOOTH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Т-9908 AXSN/80-11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ДКУ-02-095-0254-65Д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REMEZA ресивер 50л, 360л/мин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металлический закрытый укомплектованный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сверлильный 350В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Тележка платформенная ТП2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07HN/N3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12HN/N3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12HN/N3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PRO 150CL/U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шириной 800 высотой 800 С2С80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3-мя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 цвет орех лион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Соединитель столов с опорой NML 720-W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стола с опорой NML 720-W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1600*1200 правый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на опорах изДСП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1600*1200 правый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1600*1200 правый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С2D40K-2  и СЗGT 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С2D40K-2  и СЗGT 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266 F серии EXPERT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266 F серии EXPERT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 М266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измерительные  М266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измерительные  М266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 клещи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 клещи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Подмастерье-2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Neoclima Tesoro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Neoclima Tesoro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Voulinex DE540030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расширительный 50л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расширительный 100л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Шредер ЕВА 1123 С перекрестная резка, 4-й уровень секретности, скорость 0.06 м/с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 AS-120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WK300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LED 48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LED 48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Сканматик Сканер автомобильный диагностический Сканматик-2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Daikin FTYN60L/RYN60L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Duracell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750 (черная кожа)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5 ступеней алюминиевая (в серверную)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удлиненных торцевых головок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Samsung GT-C3322 Duos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Samsung GT-C3322 Duos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9801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279 JP/BUDGET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279 JP/BUDGET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350 (цвет темно-серый)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375 (цвет синий)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УСС 36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Банер вывеска на здание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двухсекционный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двухсекционный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журнальный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ресепшен ССМ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для переговоров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приставка к столу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1D-12HR1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1D-12HR1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KENTATSU KSHV176HFAN3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KENTATSU KSHV176HFAN3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1D-07HR1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 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угловая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витрина ВСД/800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Эйфель Про-Тект-102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 Express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 Express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цифровой Fluk 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токовые Fluke 375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Минимойка К5 Compact с фильтром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Фотоаппарат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Sony Cyber-Shot DSC-W810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Кабельные ножницы МС-03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пальцев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SCARLETT SC-EK 18P19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SCARLETT SC-EK 18P19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основная с крышкой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 без стекла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гардероб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автомобильный с фильтром и насадкой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компактная Samsung WB35F с памятью 16 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Кр-14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брошюр-переплет Yunger M168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горизоньальные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Леда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 магнитная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 магнитная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СН-540AXSN/26-21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Дидал-Бостон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Автомойка  KARCHER K5 Basic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BSW-07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BSW-07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BOSCH GBH 2-28 DFV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Patriot GT 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 электроэнергии "Меркурий 230 АМ-01"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автомобиль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Автомойка Karcher K 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 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 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799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REDMOND RK-M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REDMOND RK-M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LG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Моющий пылесос THOMAS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Шредер Fellowes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554S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с помпой каб 507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7 551,55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с помпой каб 513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7 551,55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206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5 496,04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MUE-36HRN  каб 201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17 695,70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5 000,80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209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5 587,60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5 587,60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8 527,87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12 252,54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ВЕТА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AEG WKL 2003F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Бензокоса OM SPARTA 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SCARLETT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GARAGE 50л 370 л/мин 2,2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4*18  Passat 148 АЗО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ЗУ-75А автомат 75Ач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Erich Krause DC-5516M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Воздушно-тепловая завеса Dantex RZ-31218 DMN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LG MS2022D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Redmond RTP-M801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BOSCH TWK 7601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черное Бюрократ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 Bosch GSR 1440-LI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 Grundfos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 Grundfos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фиолетовый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234 ART-03 P"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 полкой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GARANTERM ER 150V  silverheat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письменный однотумбовый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Точило ЭТ 200У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настенного типа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14 122,60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Senseit P 101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Senseit P 101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CHAIRMAN 685 TW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CHAIRMAN 685 TW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 12/24V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инструментов GX120+X-EKS20MX+GHP18+GC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 приставкой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  подставкой под монитор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Надставка на 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Блок под ПК пластиковый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Блок под ПК пластиковый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Надставка на 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 для обслуживания клиентов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255 532,47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Бюрократ1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почтовый  В-22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СВЧ SAMSUNG ME83KRS-2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DAEWOO RC-5500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Филипс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М/к  deVENTE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MUE-24HRN1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64 976,68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инвертор Midea MS11D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53 231,74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MSMBC-18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34 218,88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163,84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6004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Endever Skyline KR-212S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Microsoft Lumia 950 Dual Sim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12 355,26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Bosch GSR 1440-LI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трехфазный однотар электрон Меркурий 230 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217,36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электронный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вертикальный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50W СДО-2-50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Skainer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HOLIS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DELTA DL-1212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BINATONE CEJ-1795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137,79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Удлинитель 40 метров УК40 катушка с термозащитой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276,95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светодиодный 30 Вт с датчиком движения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209,41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Тритон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цвет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каракас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каракас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прямолинейный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прямолинейный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прямолинейный на металлокаркасе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1000*3000*2000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1000*3000*2000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1000*4000*2000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1000*4000*2000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Бюрократ СН-300 черный (кресло)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121,04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9 773,93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9 773,92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Ballu BAHD-2000DM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631,34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банкнот SM 6100 EV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1 133,40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Ballu BAHD-2000DM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414,91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CASIO 14W-EN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CASIO 14W-EN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журнальный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деревянная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Electrolux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автомобильного 77пр ПРОФИ 65177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2 083,27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Шланг высокого давления для SHTIL 163 (для автомобиля)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Установка для откачки масла LuBeworks AOE 1030 (для автомобиля)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FS-106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Леда Ольсс TW 11-черный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VITESSE VS-806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229,23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302,02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302,02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653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7 130,88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пусковое устройство QUATTRO ELEMENTI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3 502,05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235,78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 ATV для воды с поплавком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INSPECTOR HOOK GPS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3 004,17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80*160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191,16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70*160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80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212,44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100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Триммер бензиновый STIHL FS 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3 387,69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Matrix 135-385мм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TLD 527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2 545,91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540 AXSN/TW-11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1 285,24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799 AXSN/TW-11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FC1215219ER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FC1215219ER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ПРОМ 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Гаражный компрессор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2 385,23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Сейф огнестойкий FRS-51 KL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4 103,08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Рольставни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5 541,61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INDESIT BI 160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2960-X 24 GigE PoE 270W.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4*1G SFP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76 960,09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297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трехфазный учетный  с модемом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14 037,65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Замок электромеханический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3-ф учетно-распределительный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7 184,37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НР 250 G 4 15.6"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25 961,08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воды СВМ-40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2 366,72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Кронштейн для ТВ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Радар детектор SHO-ME STR G800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1 974,61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41 804,63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41 804,63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114 235,41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М477fdw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15 886,49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35 330,97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35 330,97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 М435nw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24 099,82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профес инструмента 81 предметный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3 313,28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ОМТ82S 82 предмета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2 779,62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4 237,30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4 718,92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2 335,64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DELTA DL-1006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IRIT IR-1327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218,86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Energy E-262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Самовар Великие реки Тула-2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374,95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1 698,75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935,60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1 609,80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1 609,80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2 389,20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Apple iPhone 7 32 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28 173,06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LD-AEL-16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4 537,45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4 537,45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1 859,95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1 859,95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1 106,20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22 301,60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Дорожный знак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1 425,29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Дорожный знак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1 425,30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SGX53HFAN1-BL/KSRX53HFAN1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23 288,11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KSGM61HFAN1/KSRM61HFAN1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17 257,59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KSGM70HFAN1/KSRM70HFAN1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30 407,91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KSGM70HFAN1/KSRM70HFAN1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30 407,91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 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 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 401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356,69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1 723,11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пр 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1 723,11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701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2 365,85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КЛИО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Траверса пневмогидравлическая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24 717,53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2 436,50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2 436,50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Тепломаш КЭВ-6П2221Е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6 608,41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Launch X431 PRO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32 863,61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Кофемашина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13 867,94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4 538,38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16 583,38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3 541,62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3 652,71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10 416,33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ВСКМ 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ВСКМ 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 JP 15/2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1 777,06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ВСКМ-90-15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ВСКМ-90-15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 с конференц приставками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6 062,18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3 849,68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3 849,68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5 420,66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3 861,51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3 861,51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высокий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2 993,48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2 544,34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2 041,81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2 041,81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2 995,71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420  черная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13 339,36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 меланс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3 601,95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4 429,36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(миланский орех светлый)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(миланский орех светлый)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 Эссен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5 421,12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 (тюль+портьера)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17 824,78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сталь матовая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сталь матовая (2,4м)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2 755,07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СТЭЛЛА-8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2 233,82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2,2м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2 768,17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2,4м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2 882,22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В102 Кабинет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3 635,43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 на метал опоре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1 653,05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 на метал опоре В 300.1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В121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3 859,88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Born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6 792,57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 Born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4 080,96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 Born Кабинет,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1 905,91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Тюль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8 541,26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2,3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2,3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 1,4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Зебра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4 388,52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Зебра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4 388,52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"Зебра"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2 538,25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1 928,47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1 928,47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Цифровой диктофон OLYMPUS WS-852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2 753,14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Вывеска настенная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 ультра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2 163,29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325,50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трехфазный однотарифный Меркурий 230АМ-02 10-100А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Зеркало на полике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1 145,79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3402Z2 6DN1600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1 366 702,21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3402Z2 4DN800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1 086 800,52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 аппаратный комплекс Cisco IronPort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1 065 069,61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Cisco ISE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1 003 808,66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ViPNet Coordinator HW1000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1 032 877,28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Nexus 3172-T 10G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617 354,33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LJ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49 429,83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LJ M521dw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38 614,99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LJ M521dw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38 614,99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Optoma EH515T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158 192,06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(аппарат для воды) LD-AEL-718C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полировальная 180мм, 1300Вт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2 669,46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Цифровой диктофон OLYMPUS WS-852+SD кара 4Gb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2 372,40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KSGMA35HFAN1/KSRMA35HFAN1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27 966,07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Stark Country 1000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8 704,72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вишня-310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5 573,03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кабинет 214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6 252,99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28 085,48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 Bera деревянные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2 840,82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4 837,44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4 837,44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В-ФР-112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МП-011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36 810,00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г.Арх-ке, пр.Ломоносова 250 корп2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113 526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2911R-V/K9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158 060,57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2911R-V/K9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158 060,57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2960X 24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105 759,96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2960X 24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105 759,96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 настенные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1 895,87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(бук нат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13 708,69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Штрих-miniCD белый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1 106,27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4 033,76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ключей КВ-120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2 452,42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для обслуживания клиентов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18 406,16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24 797,50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10 993,07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низкий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5 480,01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17 842,50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на 4 опорах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6 006,63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Кофемашина автоматическая Krups EA810B70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12 353,77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4 271,65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30 966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Экран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Classic Solution C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электроприводом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Premier Phoenix-R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34 109,63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6 204,63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Офисная мобильная перегородка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47 407,50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4 658,43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уличный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19 716,70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5 673,29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приставной Милан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27 000,45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медецинский одностворчатый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медецинский одностворчатый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4 991,18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4 991,18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"Штрих-miniCD"черный (механич)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Сотовый телефон Samsung SM-B310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1 143,42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Samsung SM-B310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1 143,43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Штрих-miniCD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универ Бетар-Восток СВ$32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SAKURA SA-2710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704,48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SAKURA SA-2710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704,48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система в г.Коряжма пр.Ломоносова д.3д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59 486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Новодвинске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49 291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помещении ЦОК АМРО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37 914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 ENGY Universal 2.0 кВт с ножками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4 482,53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 ENGY Universal 2.0 кВт с ножками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4 482,53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уличный (ТЦ Вертикаль)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8 750,03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6 875,03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Регулируемая подставка под машину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Почтовый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Почтовый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Oursson TP4310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2 378,13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Oursson TP4310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2 378,13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Информация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6 956,25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Оптима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4 374,97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Ключница КЛ 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бытовая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мобильный Royalclima RM-F52CN-E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20 280,70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6 897,54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6 897,56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4 915,29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полуоткрытый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3 507,39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4 030,76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4 356,47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заседаний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3 356,99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для посетителей, Ресепшен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24 467,69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 ССМ-0030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6 890,58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ССМ-0085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мил орех светл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17 706,79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экокожа бежев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4 745,56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экокожа бежев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4 745,57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Менеджер стандарт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Менеджер стандарт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с приставкой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18 912,62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4 900,96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12 754,75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5 921,07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с панелями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12 723,80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с панелями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12 723,80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гаражный КРАТОН АС-260-24 DD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с полкой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Stihl/128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Timberk SWH FSL1 30 VE SWHFSL 130VE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DM-1400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DS-5612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Samsung vcc-5241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Электропанель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2 613,36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в помещение №26 пр.Ломоносова 250 к2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15 068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брифингом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14 952,57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12 054,76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11 050,31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 комбинированный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12 496,60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5 131,09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11 050,30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уровня, стекло с опорой металической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11 667,77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г.Коряжма пр.Ломоносова д.3д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66 352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гидравлический 10т для растяжки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3 136,84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Moulinex BY530H30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Moulinex BY530H30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МАРТИН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МАРТИН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СГВ-15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СГВ-15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1700*2030мм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1 637,82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1780*520мм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335,02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350*370мм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350*370мм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520*1220мм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686*470мм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цифрового ТВ с антенной Harper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1 745,16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напольная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1 789,82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с АПП,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Амбасадор JP15/2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гидравлический, подкатной 2,0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4 937,82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Jarkoff JK-440S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1 384,19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Tefal KO150130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255/70*40/6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3 332,90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 ударная Bosch GSB 1080-2-Li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УШМ Makita 9554HN 9554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УШМ Makita 9554HN 9554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8 277,86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Офисный стул Самбо эко кожа бежевый (212)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3 381,36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Офисный стул Самбо эко кожа бежевый (212)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3 381,35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CHAIRMAN-490 (308)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9 609,64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1 058,97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1 058,97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(1 эт туалет)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(1 эт туалет)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Диван 3-х местный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14 343,75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Диван 3-х местный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14 343,75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валют Dors 1250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9 004,24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1250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7 413,47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8 277,86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Samsung ME71KRW-3/BWT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2 935,38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2 833,31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1 416,69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Timberk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1 983,31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1,5*1,5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Аксион СР-11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3 222,94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Scarlett-111501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SC-376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SC-376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4 527,36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конференц-приставкой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5 848,57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2 конференц приставками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9 812,20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4 526,15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4 855,67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4 826,90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2 173,62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3 623,91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5 042,95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5 705,11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(110)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2 926,94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3 889,22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VIOTEN HVC-16. белый Posiflex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Electrolux EWH 50 Major LZR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7 669,73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Haier HSU-09HEK303/R2(DB) 2.5кВТ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28 601,70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SK-777M 12разряд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SK-777M 12разряд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WS-C2960L-16PS-LL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72 097,25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M506dn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24 194,23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174 300,84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Цветной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Color Laser Pro M452nw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14 949,12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Книжный сканер Eujitsu ScanSnap SV600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15 886,32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3 942,66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2 429,34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2 429,34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4 619,70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2 867,40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7 053,96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2 686,78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4 668,91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4 668,91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3 942,66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2 872,15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1 312,48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Витрина с радиусным сектором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25 125,02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2-лапый 150мм раздвижной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2-лапый 100мм передвижной с фиксатором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крестовина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тяг вилка 300мм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масляного фильтра 3-х лапный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шарниров 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СН-670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3 582,90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2 989,56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SUPRA -KES 1733 N (ЦБТ СМ000895)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1 124,24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SUPRA -KES 1733 N (ЦБТ СМ000895)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1 124,24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5 791,50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Термекс Н15U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4 156,79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SUPRA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8 708,35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4 928,30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LS-01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LS-01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сверлильный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6 655,38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Коврик напольный  для паркета/ламината прямоугольный 119*189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1 677,24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Haier HSU-24HEK203/R2 6.8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37 570,63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поворотные 140мм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4 461,49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2 173,10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9 260,71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двусторонний уличный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Штендер двухсторонний (рекламный щит)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2 629,90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2 629,90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каб 110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7 413,85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6 330,49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Cотовый телефон Nokia 3310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2 817,79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Cотовый телефон Nokia 3310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2 817,80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ССМ-СТ160*80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3 871,48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411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12 099,57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ДСП с ящиками/ССМ-ТММ43*47УД/П/Ольха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ДСП с ящиками/ССМ-ТММ43*47УД/П/Ольха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(прав)ССМ-СТЭ160*120П/Д/Ольха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(лев)ССМ-СТЭ160*120Л/Д/Ольха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5 678,69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широкий/ССМ-Г217*71/Ольха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5 843,91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на опорах из ДСП/ССМ-СТ 120*60/Д/Клен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2 726,71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(прав)/ССМ-СТЭ160*120П/Д/Клен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широкий / ССМ-Г217*71/Клен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/ССМ-ШК217*71С/Д/Клен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(ССМ-0015) (ССМ-Ш217*71)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6 864,41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(ССМ-0015) (ССМ-Ш217*71)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6 864,41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(ССМ-0016) (ССМ-ШК217*71С/Д)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Электромагнитный теплосчетчик КМ-5-4-25 с блок питанием БПИ-38 импульсный и термосопротивлением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56 309,92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с комплектующими шлангов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7 752,10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Пуско-зарядное устройство FUBOG FORCE 320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 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 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10 ступеней 3-х секцион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12U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6 660,82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СН-555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2 910,29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СН-555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2 910,29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Nickolas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Nickolas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RCH 9127 Оптика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3 814,97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5 838,98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5 838,98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миланский орех+зеркало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20 179,37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Перегородка стеклянная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7 439,28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 приставка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6 224,57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конференц-приставкой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4 639,84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6 206,22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6 479,50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с зеркалом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17 650,43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3403D1/2T1000G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1 118 411,02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3403D1/2T1000G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1 118 411,03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889,86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889,86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Karcher K 4 COMPACT CAR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Печь СВЧ 700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4 681,24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FUBAG FC 230/24 CM2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9 625,01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P3225-LVE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48 488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(к409)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10 972,50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9 043,64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9 043,65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4 228,18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V-634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6 881,37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полуоткрытый V-604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4 909,65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закрытый V-651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2 845,22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14 333,67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Мультисистема ELECTROLUX EACU-18Н/UP2/N3 (2 внутренних/1внешний)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70 649,10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Сплит-система BSW-07HN1/OL_17Y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18 911,45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BSW-07HN1/OL_17Y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20 408,10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BSW-09HN1/OL_17Y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19 568,56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BSW-09HN1/OL_17Y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20 516,39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МН-9001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2 380,86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МН-7001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1 996,76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231 АТ-01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2 016,57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аппарат для воды LD-AEL-718C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HSU-09HLC203/R2 2,5кВт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22 295,19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HSU-07HLD303/R2 2,0кВт (каб304)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21 518,36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HSU-24HЕК203/R2 6,8кВт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42 182,21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15 699,74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14 561,24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8 868,74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15 097,50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11 096,24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5 029,74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 струбцине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 струбцине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3 758,34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629,24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в помещение №23 (СКУД)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20 774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DEPO Storage 2324SF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410 777,90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сталь М8203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сталь М8203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Беспроводная точка доступа Ubiquiti M2-400 с креплением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4 726,20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3 889,87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5 996,77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5 996,77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Panasonic CU-E15RKD/CS-E15RKDW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65 702,68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3 751,87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3 751,87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3 879,78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3 879,78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каркас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650,54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650,54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10 565,62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Daikin ATYN35L / ARYN35L Nord (-40 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51 559,32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100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108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100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Почтовый ящик LT-02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2 966,10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Метер СВУ 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корпусная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PYROX LG-9  с пультом управления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CW-С240КЕ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Т-9908 axsn-low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Т-9908 axsn-low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Трехфазный однотарифный электронный электросчетчик Меркурий 230 АМ01 (5-60А)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925,99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9306/02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B60D12" w:rsidRPr="00B60D12" w:rsidRDefault="00B60D12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 xml:space="preserve">в безналичном порядке перечисляет, а Организатор принимает на счет </w:t>
      </w:r>
      <w:r w:rsidR="00B60D12" w:rsidRPr="00B60D12">
        <w:rPr>
          <w:rFonts w:ascii="Times New Roman" w:hAnsi="Times New Roman" w:cs="Times New Roman"/>
        </w:rPr>
        <w:t>р/с 40702810707200002481, к/с 30101810540300000795, Ф-Л СЕВЕРО-ЗАПАДНЫЙ ПАО БАНК "ФК ОТКРЫТИЕ", БИК 044030795.</w:t>
      </w:r>
      <w:r w:rsidR="00044438" w:rsidRPr="00B60D12">
        <w:rPr>
          <w:rFonts w:ascii="Times New Roman" w:hAnsi="Times New Roman" w:cs="Times New Roman"/>
        </w:rPr>
        <w:t>)</w:t>
      </w:r>
      <w:r w:rsidR="002F7E6D" w:rsidRPr="00B60D12">
        <w:rPr>
          <w:rFonts w:ascii="Times New Roman" w:hAnsi="Times New Roman" w:cs="Times New Roman"/>
        </w:rPr>
        <w:t xml:space="preserve"> </w:t>
      </w:r>
      <w:r w:rsidR="00044438" w:rsidRPr="00B60D12">
        <w:rPr>
          <w:rFonts w:ascii="Times New Roman" w:hAnsi="Times New Roman" w:cs="Times New Roman"/>
        </w:rPr>
        <w:t>задаток в размере 2</w:t>
      </w:r>
      <w:r w:rsidR="00754AF9" w:rsidRPr="00B60D12">
        <w:rPr>
          <w:rFonts w:ascii="Times New Roman" w:hAnsi="Times New Roman" w:cs="Times New Roman"/>
        </w:rPr>
        <w:t>0 % от цены Лота.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2. ПОРЯДОК ВНЕСЕНИЯ ЗАДАТКА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B60D12">
        <w:rPr>
          <w:rFonts w:ascii="Times New Roman" w:hAnsi="Times New Roman" w:cs="Times New Roman"/>
        </w:rPr>
        <w:t xml:space="preserve">2.1. </w:t>
      </w:r>
      <w:r w:rsidR="003367CE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Задаток в размере 20% от начальной цены лота вносится с 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31.08.2023г. 11:00 по 04.10.2023г. 11:00</w:t>
      </w:r>
      <w:r w:rsidR="003367CE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 </w:t>
      </w: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>и считается внесенным с момента его зачисления на счет Организатора.</w:t>
      </w:r>
      <w:r w:rsidR="0035203C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 </w:t>
      </w:r>
    </w:p>
    <w:p w:rsidR="0035203C" w:rsidRPr="00B60D12" w:rsidRDefault="003367CE" w:rsidP="00B42279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Прием заявок осуществляется с 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31.08.2023г. 11:00 по 04.10.2023г. 11:00</w:t>
      </w: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>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lastRenderedPageBreak/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</w:t>
      </w:r>
      <w:r w:rsidRPr="000313B4">
        <w:rPr>
          <w:rFonts w:ascii="Times New Roman" w:hAnsi="Times New Roman" w:cs="Times New Roman"/>
        </w:rPr>
        <w:t xml:space="preserve"> Организатора в качестве задатка.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           3.ВОЗВРАТ ДЕНЕЖНЫХ СРЕДСТВ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0313B4">
        <w:rPr>
          <w:rFonts w:ascii="Times New Roman" w:hAnsi="Times New Roman" w:cs="Times New Roman"/>
        </w:rPr>
        <w:t>рабочих дней</w:t>
      </w:r>
      <w:r w:rsidRPr="000313B4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0313B4">
        <w:rPr>
          <w:rFonts w:ascii="Times New Roman" w:hAnsi="Times New Roman" w:cs="Times New Roman"/>
        </w:rPr>
        <w:t>рабочих дней</w:t>
      </w:r>
      <w:r w:rsidRPr="000313B4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0313B4">
        <w:rPr>
          <w:rFonts w:ascii="Times New Roman" w:hAnsi="Times New Roman" w:cs="Times New Roman"/>
        </w:rPr>
        <w:t>предусмотренную договором</w:t>
      </w:r>
      <w:r w:rsidRPr="000313B4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0313B4" w:rsidRPr="000313B4" w:rsidRDefault="000313B4" w:rsidP="000313B4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35203C" w:rsidRPr="000313B4" w:rsidRDefault="0035203C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 ЗАКЛЮЧИТЕЛЬНЫЕ ПОЛОЖЕНИЯ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lastRenderedPageBreak/>
        <w:t>- исполнением Сторонами своих обязательств по настоящему Договору;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4.4. Настоящий Договор составлен в двух экземплярах: для Организатора и Претендента.</w:t>
      </w:r>
    </w:p>
    <w:p w:rsidR="0035203C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5. РЕКВИЗИТЫ СТОРОН: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ОРГАНИЗАТОР ТОРГОВ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«Комплект»</w:t>
      </w:r>
    </w:p>
    <w:p w:rsidR="00EC240B" w:rsidRPr="000313B4" w:rsidRDefault="0035203C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hAnsi="Times New Roman" w:cs="Times New Roman"/>
          <w:sz w:val="24"/>
          <w:szCs w:val="24"/>
        </w:rPr>
        <w:t>ИНН 6163158789, ОГРН 1146196012049</w:t>
      </w:r>
    </w:p>
    <w:p w:rsidR="0035203C" w:rsidRPr="000313B4" w:rsidRDefault="00EC240B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40702810100600000330</w:t>
      </w:r>
      <w:r w:rsidR="0035203C" w:rsidRPr="00031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03C" w:rsidRPr="000313B4" w:rsidRDefault="0035203C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Fonts w:ascii="Times New Roman" w:hAnsi="Times New Roman" w:cs="Times New Roman"/>
          <w:sz w:val="24"/>
          <w:szCs w:val="24"/>
        </w:rPr>
        <w:t xml:space="preserve">к/с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30101810200000000722</w:t>
      </w:r>
      <w:r w:rsidRPr="000313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5203C" w:rsidRPr="000313B4" w:rsidRDefault="000313B4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КБ «КУБАНЬ КРЕДИТ» ООО г. Краснодар</w:t>
      </w:r>
      <w:r w:rsidR="0035203C" w:rsidRPr="000313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C240B" w:rsidRPr="000313B4" w:rsidRDefault="0035203C" w:rsidP="00352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hAnsi="Times New Roman" w:cs="Times New Roman"/>
          <w:sz w:val="24"/>
          <w:szCs w:val="24"/>
        </w:rPr>
        <w:t xml:space="preserve">БИК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040349722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344006, Российская Федерация, 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гор. Ростов-на-Дону, ул. Суворова, д. 63 литер В, офис 10  </w:t>
      </w:r>
    </w:p>
    <w:p w:rsidR="00754AF9" w:rsidRPr="000313B4" w:rsidRDefault="00754AF9" w:rsidP="00B42279">
      <w:pPr>
        <w:jc w:val="both"/>
        <w:rPr>
          <w:rFonts w:ascii="Times New Roman" w:hAnsi="Times New Roman" w:cs="Times New Roman"/>
        </w:rPr>
      </w:pPr>
    </w:p>
    <w:p w:rsidR="00EC240B" w:rsidRPr="000313B4" w:rsidRDefault="00EC240B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_______________/Лукина Д.С./</w:t>
      </w:r>
    </w:p>
    <w:p w:rsidR="00EC240B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ab/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ПРЕТЕНДЕНТ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ab/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 /_______________/</w:t>
      </w:r>
    </w:p>
    <w:p w:rsidR="00B42279" w:rsidRDefault="00B42279" w:rsidP="00B42279">
      <w:pPr>
        <w:jc w:val="center"/>
        <w:rPr>
          <w:rFonts w:ascii="Times New Roman" w:hAnsi="Times New Roman" w:cs="Times New Roman"/>
        </w:rPr>
      </w:pPr>
    </w:p>
    <w:p w:rsidR="00B42279" w:rsidRDefault="00B42279" w:rsidP="00B42279">
      <w:pPr>
        <w:jc w:val="center"/>
        <w:rPr>
          <w:rFonts w:ascii="Times New Roman" w:hAnsi="Times New Roman" w:cs="Times New Roman"/>
        </w:rPr>
      </w:pPr>
    </w:p>
    <w:p w:rsidR="002F7E6D" w:rsidRDefault="002F7E6D" w:rsidP="00EC240B">
      <w:pPr>
        <w:rPr>
          <w:rFonts w:ascii="Times New Roman" w:hAnsi="Times New Roman" w:cs="Times New Roman"/>
        </w:rPr>
      </w:pPr>
    </w:p>
    <w:p w:rsidR="00EC240B" w:rsidRDefault="00EC240B" w:rsidP="00EC240B">
      <w:pPr>
        <w:rPr>
          <w:rFonts w:ascii="Times New Roman" w:hAnsi="Times New Roman" w:cs="Times New Roman"/>
        </w:rPr>
      </w:pPr>
    </w:p>
    <w:p w:rsidR="0035203C" w:rsidRDefault="0035203C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sectPr w:rsidR="00336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E3EDA"/>
    <w:multiLevelType w:val="hybridMultilevel"/>
    <w:tmpl w:val="FAF2ADA2"/>
    <w:lvl w:ilvl="0" w:tplc="EEA496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341EFF"/>
    <w:multiLevelType w:val="hybridMultilevel"/>
    <w:tmpl w:val="8816501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D9261C"/>
    <w:multiLevelType w:val="hybridMultilevel"/>
    <w:tmpl w:val="45100654"/>
    <w:lvl w:ilvl="0" w:tplc="4EAA2830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8F1287C"/>
    <w:multiLevelType w:val="multilevel"/>
    <w:tmpl w:val="C3B4470C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" w15:restartNumberingAfterBreak="0">
    <w:nsid w:val="12592292"/>
    <w:multiLevelType w:val="hybridMultilevel"/>
    <w:tmpl w:val="DA742B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0E7497"/>
    <w:multiLevelType w:val="hybridMultilevel"/>
    <w:tmpl w:val="410274F2"/>
    <w:lvl w:ilvl="0" w:tplc="F5F0B274">
      <w:start w:val="1"/>
      <w:numFmt w:val="bullet"/>
      <w:lvlText w:val="­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037AD"/>
    <w:multiLevelType w:val="hybridMultilevel"/>
    <w:tmpl w:val="9B3484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011E6B"/>
    <w:multiLevelType w:val="hybridMultilevel"/>
    <w:tmpl w:val="60AE83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1" w15:restartNumberingAfterBreak="0">
    <w:nsid w:val="39B62BAD"/>
    <w:multiLevelType w:val="hybridMultilevel"/>
    <w:tmpl w:val="6CAC78E0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74122"/>
    <w:multiLevelType w:val="singleLevel"/>
    <w:tmpl w:val="D3282C62"/>
    <w:lvl w:ilvl="0">
      <w:start w:val="1"/>
      <w:numFmt w:val="decimal"/>
      <w:lvlText w:val="8.%1."/>
      <w:legacy w:legacy="1" w:legacySpace="0" w:legacyIndent="543"/>
      <w:lvlJc w:val="left"/>
      <w:rPr>
        <w:rFonts w:ascii="Times New Roman" w:hAnsi="Times New Roman" w:cs="Times New Roman" w:hint="default"/>
        <w:b/>
        <w:bCs/>
      </w:rPr>
    </w:lvl>
  </w:abstractNum>
  <w:abstractNum w:abstractNumId="13" w15:restartNumberingAfterBreak="0">
    <w:nsid w:val="40EA24CB"/>
    <w:multiLevelType w:val="hybridMultilevel"/>
    <w:tmpl w:val="56CEA06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4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37351DE"/>
    <w:multiLevelType w:val="hybridMultilevel"/>
    <w:tmpl w:val="F878A51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17" w15:restartNumberingAfterBreak="0">
    <w:nsid w:val="48B50791"/>
    <w:multiLevelType w:val="hybridMultilevel"/>
    <w:tmpl w:val="038EDA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6434DF"/>
    <w:multiLevelType w:val="multilevel"/>
    <w:tmpl w:val="9B3484B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69558C"/>
    <w:multiLevelType w:val="multilevel"/>
    <w:tmpl w:val="508202D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20" w15:restartNumberingAfterBreak="0">
    <w:nsid w:val="5B3E1FD0"/>
    <w:multiLevelType w:val="hybridMultilevel"/>
    <w:tmpl w:val="37FAD1AE"/>
    <w:lvl w:ilvl="0" w:tplc="61E27342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C1E3501"/>
    <w:multiLevelType w:val="multilevel"/>
    <w:tmpl w:val="5868EBA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C422C59"/>
    <w:multiLevelType w:val="hybridMultilevel"/>
    <w:tmpl w:val="BF547D9A"/>
    <w:lvl w:ilvl="0" w:tplc="D1D462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D432329"/>
    <w:multiLevelType w:val="multilevel"/>
    <w:tmpl w:val="BF38608A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cs="Times New Roman" w:hint="default"/>
      </w:rPr>
    </w:lvl>
  </w:abstractNum>
  <w:abstractNum w:abstractNumId="24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5FEE6EF1"/>
    <w:multiLevelType w:val="hybridMultilevel"/>
    <w:tmpl w:val="EA4C1FCE"/>
    <w:lvl w:ilvl="0" w:tplc="EEA49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002392"/>
    <w:multiLevelType w:val="hybridMultilevel"/>
    <w:tmpl w:val="7F127618"/>
    <w:lvl w:ilvl="0" w:tplc="3350F916">
      <w:start w:val="11"/>
      <w:numFmt w:val="decimal"/>
      <w:lvlText w:val="%1."/>
      <w:lvlJc w:val="left"/>
      <w:pPr>
        <w:ind w:left="1019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28" w15:restartNumberingAfterBreak="0">
    <w:nsid w:val="653D3165"/>
    <w:multiLevelType w:val="hybridMultilevel"/>
    <w:tmpl w:val="7C0E947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623538"/>
    <w:multiLevelType w:val="hybridMultilevel"/>
    <w:tmpl w:val="D9DA1586"/>
    <w:lvl w:ilvl="0" w:tplc="EEA496F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CD61139"/>
    <w:multiLevelType w:val="hybridMultilevel"/>
    <w:tmpl w:val="D93C7CB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607D6"/>
    <w:multiLevelType w:val="hybridMultilevel"/>
    <w:tmpl w:val="9818402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35473C"/>
    <w:multiLevelType w:val="hybridMultilevel"/>
    <w:tmpl w:val="073AA5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793D6B8A"/>
    <w:multiLevelType w:val="multilevel"/>
    <w:tmpl w:val="A97A2F0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426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12"/>
        </w:tabs>
        <w:ind w:left="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58"/>
        </w:tabs>
        <w:ind w:left="5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64"/>
        </w:tabs>
        <w:ind w:left="8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10"/>
        </w:tabs>
        <w:ind w:left="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"/>
        </w:tabs>
        <w:ind w:left="11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"/>
        </w:tabs>
        <w:ind w:left="10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68"/>
        </w:tabs>
        <w:ind w:left="1368" w:hanging="1800"/>
      </w:pPr>
      <w:rPr>
        <w:rFonts w:cs="Times New Roman" w:hint="default"/>
      </w:rPr>
    </w:lvl>
  </w:abstractNum>
  <w:num w:numId="1">
    <w:abstractNumId w:val="27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4"/>
  </w:num>
  <w:num w:numId="5">
    <w:abstractNumId w:val="23"/>
  </w:num>
  <w:num w:numId="6">
    <w:abstractNumId w:val="33"/>
  </w:num>
  <w:num w:numId="7">
    <w:abstractNumId w:val="29"/>
  </w:num>
  <w:num w:numId="8">
    <w:abstractNumId w:val="0"/>
  </w:num>
  <w:num w:numId="9">
    <w:abstractNumId w:val="4"/>
  </w:num>
  <w:num w:numId="10">
    <w:abstractNumId w:val="30"/>
  </w:num>
  <w:num w:numId="11">
    <w:abstractNumId w:val="22"/>
  </w:num>
  <w:num w:numId="12">
    <w:abstractNumId w:val="25"/>
  </w:num>
  <w:num w:numId="13">
    <w:abstractNumId w:val="17"/>
  </w:num>
  <w:num w:numId="14">
    <w:abstractNumId w:val="21"/>
  </w:num>
  <w:num w:numId="15">
    <w:abstractNumId w:val="34"/>
  </w:num>
  <w:num w:numId="16">
    <w:abstractNumId w:val="6"/>
  </w:num>
  <w:num w:numId="17">
    <w:abstractNumId w:val="18"/>
  </w:num>
  <w:num w:numId="18">
    <w:abstractNumId w:val="5"/>
  </w:num>
  <w:num w:numId="19">
    <w:abstractNumId w:val="11"/>
  </w:num>
  <w:num w:numId="20">
    <w:abstractNumId w:val="31"/>
  </w:num>
  <w:num w:numId="21">
    <w:abstractNumId w:val="1"/>
  </w:num>
  <w:num w:numId="22">
    <w:abstractNumId w:val="28"/>
  </w:num>
  <w:num w:numId="23">
    <w:abstractNumId w:val="13"/>
  </w:num>
  <w:num w:numId="24">
    <w:abstractNumId w:val="8"/>
  </w:num>
  <w:num w:numId="25">
    <w:abstractNumId w:val="15"/>
  </w:num>
  <w:num w:numId="26">
    <w:abstractNumId w:val="3"/>
  </w:num>
  <w:num w:numId="27">
    <w:abstractNumId w:val="12"/>
  </w:num>
  <w:num w:numId="28">
    <w:abstractNumId w:val="24"/>
  </w:num>
  <w:num w:numId="29">
    <w:abstractNumId w:val="32"/>
  </w:num>
  <w:num w:numId="30">
    <w:abstractNumId w:val="9"/>
  </w:num>
  <w:num w:numId="31">
    <w:abstractNumId w:val="2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7"/>
  </w:num>
  <w:num w:numId="35">
    <w:abstractNumId w:val="2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313B4"/>
    <w:rsid w:val="00044438"/>
    <w:rsid w:val="000E555C"/>
    <w:rsid w:val="002F7E6D"/>
    <w:rsid w:val="00334BD5"/>
    <w:rsid w:val="003367CE"/>
    <w:rsid w:val="0035203C"/>
    <w:rsid w:val="006B2737"/>
    <w:rsid w:val="006D4FFB"/>
    <w:rsid w:val="00754AF9"/>
    <w:rsid w:val="007556B8"/>
    <w:rsid w:val="007C158C"/>
    <w:rsid w:val="007D3509"/>
    <w:rsid w:val="008E7038"/>
    <w:rsid w:val="009E1958"/>
    <w:rsid w:val="00A01A73"/>
    <w:rsid w:val="00A52981"/>
    <w:rsid w:val="00AE2FCA"/>
    <w:rsid w:val="00B07CAA"/>
    <w:rsid w:val="00B42279"/>
    <w:rsid w:val="00B60D12"/>
    <w:rsid w:val="00B933F1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уда Arial"/>
    <w:basedOn w:val="a"/>
    <w:link w:val="10"/>
    <w:uiPriority w:val="99"/>
    <w:qFormat/>
    <w:rsid w:val="00B60D12"/>
    <w:pPr>
      <w:keepNext/>
      <w:spacing w:after="0" w:line="240" w:lineRule="auto"/>
      <w:ind w:left="5103"/>
      <w:outlineLvl w:val="0"/>
    </w:pPr>
    <w:rPr>
      <w:rFonts w:ascii="Arial" w:eastAsia="Times New Roman" w:hAnsi="Arial" w:cs="Arial"/>
      <w:kern w:val="32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60D12"/>
    <w:pPr>
      <w:keepNext/>
      <w:spacing w:before="240" w:after="60" w:line="240" w:lineRule="auto"/>
      <w:ind w:firstLine="709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3">
    <w:name w:val="heading 3"/>
    <w:aliases w:val="Куда Times"/>
    <w:basedOn w:val="a"/>
    <w:link w:val="30"/>
    <w:uiPriority w:val="99"/>
    <w:qFormat/>
    <w:rsid w:val="00B60D12"/>
    <w:pPr>
      <w:keepNext/>
      <w:spacing w:after="0" w:line="240" w:lineRule="auto"/>
      <w:ind w:left="5103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60D12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60D12"/>
    <w:pPr>
      <w:spacing w:before="240" w:after="60" w:line="240" w:lineRule="auto"/>
      <w:ind w:firstLine="709"/>
      <w:jc w:val="both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60D12"/>
    <w:pPr>
      <w:spacing w:before="240" w:after="60" w:line="240" w:lineRule="auto"/>
      <w:ind w:firstLine="709"/>
      <w:jc w:val="both"/>
      <w:outlineLvl w:val="5"/>
    </w:pPr>
    <w:rPr>
      <w:rFonts w:ascii="Calibri" w:eastAsia="Times New Roman" w:hAnsi="Calibri" w:cs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60D12"/>
    <w:pPr>
      <w:spacing w:before="240" w:after="60" w:line="240" w:lineRule="auto"/>
      <w:ind w:firstLine="709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B60D12"/>
    <w:pPr>
      <w:spacing w:before="240" w:after="60" w:line="240" w:lineRule="auto"/>
      <w:ind w:firstLine="709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B60D12"/>
    <w:pPr>
      <w:spacing w:before="240" w:after="60" w:line="240" w:lineRule="auto"/>
      <w:ind w:firstLine="709"/>
      <w:jc w:val="both"/>
      <w:outlineLvl w:val="8"/>
    </w:pPr>
    <w:rPr>
      <w:rFonts w:ascii="Cambria" w:eastAsia="Times New Roman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character" w:customStyle="1" w:styleId="10">
    <w:name w:val="Заголовок 1 Знак"/>
    <w:aliases w:val="Куда Arial Знак"/>
    <w:basedOn w:val="a0"/>
    <w:link w:val="1"/>
    <w:uiPriority w:val="99"/>
    <w:rsid w:val="00B60D12"/>
    <w:rPr>
      <w:rFonts w:ascii="Arial" w:eastAsia="Times New Roman" w:hAnsi="Arial" w:cs="Arial"/>
      <w:kern w:val="32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B60D12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aliases w:val="Куда Times Знак"/>
    <w:basedOn w:val="a0"/>
    <w:link w:val="3"/>
    <w:uiPriority w:val="99"/>
    <w:rsid w:val="00B60D12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B60D12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60D12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B60D12"/>
    <w:rPr>
      <w:rFonts w:ascii="Calibri" w:eastAsia="Times New Roman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rsid w:val="00B60D12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B60D12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B60D12"/>
    <w:rPr>
      <w:rFonts w:ascii="Cambria" w:eastAsia="Times New Roman" w:hAnsi="Cambria" w:cs="Cambria"/>
    </w:rPr>
  </w:style>
  <w:style w:type="character" w:styleId="a4">
    <w:name w:val="Placeholder Text"/>
    <w:basedOn w:val="a0"/>
    <w:uiPriority w:val="99"/>
    <w:semiHidden/>
    <w:rsid w:val="00B60D12"/>
    <w:rPr>
      <w:color w:val="808080"/>
    </w:rPr>
  </w:style>
  <w:style w:type="paragraph" w:styleId="a5">
    <w:name w:val="header"/>
    <w:basedOn w:val="a"/>
    <w:link w:val="a6"/>
    <w:uiPriority w:val="99"/>
    <w:unhideWhenUsed/>
    <w:rsid w:val="00B6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0D12"/>
  </w:style>
  <w:style w:type="paragraph" w:styleId="a7">
    <w:name w:val="footer"/>
    <w:basedOn w:val="a"/>
    <w:link w:val="a8"/>
    <w:uiPriority w:val="99"/>
    <w:unhideWhenUsed/>
    <w:rsid w:val="00B6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0D12"/>
  </w:style>
  <w:style w:type="paragraph" w:styleId="a9">
    <w:name w:val="Balloon Text"/>
    <w:basedOn w:val="a"/>
    <w:link w:val="aa"/>
    <w:uiPriority w:val="99"/>
    <w:semiHidden/>
    <w:unhideWhenUsed/>
    <w:rsid w:val="00B6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D12"/>
    <w:rPr>
      <w:rFonts w:ascii="Tahoma" w:hAnsi="Tahoma" w:cs="Tahoma"/>
      <w:sz w:val="16"/>
      <w:szCs w:val="16"/>
    </w:rPr>
  </w:style>
  <w:style w:type="character" w:customStyle="1" w:styleId="x-phmenubutton">
    <w:name w:val="x-ph__menu__button"/>
    <w:basedOn w:val="a0"/>
    <w:rsid w:val="00B60D12"/>
  </w:style>
  <w:style w:type="character" w:customStyle="1" w:styleId="apple-converted-space">
    <w:name w:val="apple-converted-space"/>
    <w:rsid w:val="00B60D12"/>
  </w:style>
  <w:style w:type="character" w:styleId="ab">
    <w:name w:val="Hyperlink"/>
    <w:basedOn w:val="a0"/>
    <w:uiPriority w:val="99"/>
    <w:unhideWhenUsed/>
    <w:rsid w:val="00B60D12"/>
    <w:rPr>
      <w:color w:val="0563C1" w:themeColor="hyperlink"/>
      <w:u w:val="single"/>
    </w:rPr>
  </w:style>
  <w:style w:type="character" w:customStyle="1" w:styleId="11">
    <w:name w:val="Основной шрифт абзаца1"/>
    <w:rsid w:val="00B60D12"/>
  </w:style>
  <w:style w:type="numbering" w:customStyle="1" w:styleId="12">
    <w:name w:val="Нет списка1"/>
    <w:next w:val="a2"/>
    <w:uiPriority w:val="99"/>
    <w:semiHidden/>
    <w:unhideWhenUsed/>
    <w:rsid w:val="00B60D12"/>
  </w:style>
  <w:style w:type="character" w:customStyle="1" w:styleId="Arial">
    <w:name w:val="Куда Arial Знак Знак"/>
    <w:uiPriority w:val="99"/>
    <w:rsid w:val="00B60D12"/>
    <w:rPr>
      <w:rFonts w:ascii="Arial" w:hAnsi="Arial"/>
      <w:kern w:val="32"/>
      <w:sz w:val="32"/>
    </w:rPr>
  </w:style>
  <w:style w:type="character" w:customStyle="1" w:styleId="14">
    <w:name w:val="Знак Знак14"/>
    <w:uiPriority w:val="99"/>
    <w:rsid w:val="00B60D12"/>
    <w:rPr>
      <w:rFonts w:ascii="Cambria" w:hAnsi="Cambria"/>
      <w:b/>
      <w:i/>
      <w:sz w:val="28"/>
    </w:rPr>
  </w:style>
  <w:style w:type="character" w:customStyle="1" w:styleId="Times">
    <w:name w:val="Куда Times Знак Знак"/>
    <w:uiPriority w:val="99"/>
    <w:rsid w:val="00B60D12"/>
    <w:rPr>
      <w:rFonts w:ascii="Times New Roman" w:hAnsi="Times New Roman"/>
      <w:sz w:val="26"/>
    </w:rPr>
  </w:style>
  <w:style w:type="character" w:customStyle="1" w:styleId="13">
    <w:name w:val="Знак Знак13"/>
    <w:uiPriority w:val="99"/>
    <w:rsid w:val="00B60D12"/>
    <w:rPr>
      <w:b/>
      <w:sz w:val="28"/>
    </w:rPr>
  </w:style>
  <w:style w:type="character" w:customStyle="1" w:styleId="120">
    <w:name w:val="Знак Знак12"/>
    <w:uiPriority w:val="99"/>
    <w:semiHidden/>
    <w:rsid w:val="00B60D12"/>
    <w:rPr>
      <w:b/>
      <w:i/>
      <w:sz w:val="26"/>
    </w:rPr>
  </w:style>
  <w:style w:type="character" w:customStyle="1" w:styleId="110">
    <w:name w:val="Знак Знак11"/>
    <w:uiPriority w:val="99"/>
    <w:semiHidden/>
    <w:rsid w:val="00B60D12"/>
    <w:rPr>
      <w:b/>
    </w:rPr>
  </w:style>
  <w:style w:type="character" w:customStyle="1" w:styleId="100">
    <w:name w:val="Знак Знак10"/>
    <w:uiPriority w:val="99"/>
    <w:semiHidden/>
    <w:rsid w:val="00B60D12"/>
    <w:rPr>
      <w:sz w:val="24"/>
    </w:rPr>
  </w:style>
  <w:style w:type="character" w:customStyle="1" w:styleId="91">
    <w:name w:val="Знак Знак9"/>
    <w:uiPriority w:val="99"/>
    <w:semiHidden/>
    <w:rsid w:val="00B60D12"/>
    <w:rPr>
      <w:i/>
      <w:sz w:val="24"/>
    </w:rPr>
  </w:style>
  <w:style w:type="character" w:customStyle="1" w:styleId="81">
    <w:name w:val="Знак Знак8"/>
    <w:uiPriority w:val="99"/>
    <w:semiHidden/>
    <w:rsid w:val="00B60D12"/>
    <w:rPr>
      <w:rFonts w:ascii="Cambria" w:hAnsi="Cambria"/>
    </w:rPr>
  </w:style>
  <w:style w:type="paragraph" w:styleId="ac">
    <w:name w:val="Title"/>
    <w:basedOn w:val="a"/>
    <w:next w:val="a"/>
    <w:link w:val="21"/>
    <w:uiPriority w:val="10"/>
    <w:qFormat/>
    <w:rsid w:val="00B60D12"/>
    <w:pPr>
      <w:spacing w:before="240" w:after="60" w:line="240" w:lineRule="auto"/>
      <w:ind w:firstLine="709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uiPriority w:val="10"/>
    <w:rsid w:val="00B60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1">
    <w:name w:val="Название Знак2"/>
    <w:basedOn w:val="a0"/>
    <w:link w:val="ac"/>
    <w:uiPriority w:val="10"/>
    <w:rsid w:val="00B60D12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71">
    <w:name w:val="Знак Знак7"/>
    <w:uiPriority w:val="99"/>
    <w:rsid w:val="00B60D12"/>
    <w:rPr>
      <w:rFonts w:ascii="Cambria" w:hAnsi="Cambria"/>
      <w:b/>
      <w:kern w:val="28"/>
      <w:sz w:val="32"/>
    </w:rPr>
  </w:style>
  <w:style w:type="paragraph" w:styleId="ae">
    <w:name w:val="Subtitle"/>
    <w:basedOn w:val="a"/>
    <w:next w:val="a"/>
    <w:link w:val="af"/>
    <w:uiPriority w:val="99"/>
    <w:qFormat/>
    <w:rsid w:val="00B60D12"/>
    <w:pPr>
      <w:spacing w:after="60" w:line="240" w:lineRule="auto"/>
      <w:ind w:firstLine="709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99"/>
    <w:rsid w:val="00B60D12"/>
    <w:rPr>
      <w:rFonts w:ascii="Cambria" w:eastAsia="Times New Roman" w:hAnsi="Cambria" w:cs="Cambria"/>
      <w:sz w:val="24"/>
      <w:szCs w:val="24"/>
    </w:rPr>
  </w:style>
  <w:style w:type="character" w:customStyle="1" w:styleId="61">
    <w:name w:val="Знак Знак6"/>
    <w:uiPriority w:val="99"/>
    <w:rsid w:val="00B60D12"/>
    <w:rPr>
      <w:rFonts w:ascii="Cambria" w:hAnsi="Cambria"/>
      <w:sz w:val="24"/>
    </w:rPr>
  </w:style>
  <w:style w:type="character" w:styleId="af0">
    <w:name w:val="Strong"/>
    <w:uiPriority w:val="99"/>
    <w:qFormat/>
    <w:rsid w:val="00B60D12"/>
    <w:rPr>
      <w:rFonts w:cs="Times New Roman"/>
      <w:b/>
      <w:bCs/>
    </w:rPr>
  </w:style>
  <w:style w:type="character" w:styleId="af1">
    <w:name w:val="Emphasis"/>
    <w:uiPriority w:val="99"/>
    <w:qFormat/>
    <w:rsid w:val="00B60D12"/>
    <w:rPr>
      <w:rFonts w:ascii="Calibri" w:hAnsi="Calibri" w:cs="Calibri"/>
      <w:b/>
      <w:bCs/>
      <w:i/>
      <w:iCs/>
    </w:rPr>
  </w:style>
  <w:style w:type="paragraph" w:customStyle="1" w:styleId="15">
    <w:name w:val="Без интервала1"/>
    <w:aliases w:val="Arial"/>
    <w:basedOn w:val="a"/>
    <w:uiPriority w:val="99"/>
    <w:rsid w:val="00B60D12"/>
    <w:pPr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</w:rPr>
  </w:style>
  <w:style w:type="paragraph" w:styleId="af2">
    <w:name w:val="List Paragraph"/>
    <w:basedOn w:val="a"/>
    <w:uiPriority w:val="99"/>
    <w:qFormat/>
    <w:rsid w:val="00B60D12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Quote"/>
    <w:basedOn w:val="a"/>
    <w:next w:val="a"/>
    <w:link w:val="23"/>
    <w:uiPriority w:val="99"/>
    <w:qFormat/>
    <w:rsid w:val="00B60D12"/>
    <w:pPr>
      <w:spacing w:after="0" w:line="240" w:lineRule="auto"/>
      <w:ind w:firstLine="709"/>
      <w:jc w:val="both"/>
    </w:pPr>
    <w:rPr>
      <w:rFonts w:ascii="Calibri" w:eastAsia="Times New Roman" w:hAnsi="Calibri" w:cs="Calibri"/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99"/>
    <w:rsid w:val="00B60D12"/>
    <w:rPr>
      <w:rFonts w:ascii="Calibri" w:eastAsia="Times New Roman" w:hAnsi="Calibri" w:cs="Calibri"/>
      <w:i/>
      <w:iCs/>
      <w:sz w:val="24"/>
      <w:szCs w:val="24"/>
    </w:rPr>
  </w:style>
  <w:style w:type="paragraph" w:styleId="af3">
    <w:name w:val="Intense Quote"/>
    <w:basedOn w:val="a"/>
    <w:next w:val="a"/>
    <w:link w:val="af4"/>
    <w:uiPriority w:val="99"/>
    <w:qFormat/>
    <w:rsid w:val="00B60D12"/>
    <w:pPr>
      <w:spacing w:after="0" w:line="240" w:lineRule="auto"/>
      <w:ind w:left="720" w:right="720" w:firstLine="709"/>
      <w:jc w:val="both"/>
    </w:pPr>
    <w:rPr>
      <w:rFonts w:ascii="Calibri" w:eastAsia="Times New Roman" w:hAnsi="Calibri" w:cs="Calibri"/>
      <w:b/>
      <w:bCs/>
      <w:i/>
      <w:iCs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99"/>
    <w:rsid w:val="00B60D12"/>
    <w:rPr>
      <w:rFonts w:ascii="Calibri" w:eastAsia="Times New Roman" w:hAnsi="Calibri" w:cs="Calibri"/>
      <w:b/>
      <w:bCs/>
      <w:i/>
      <w:iCs/>
      <w:sz w:val="24"/>
      <w:szCs w:val="24"/>
    </w:rPr>
  </w:style>
  <w:style w:type="character" w:styleId="af5">
    <w:name w:val="Subtle Emphasis"/>
    <w:uiPriority w:val="99"/>
    <w:qFormat/>
    <w:rsid w:val="00B60D12"/>
    <w:rPr>
      <w:rFonts w:cs="Times New Roman"/>
      <w:i/>
      <w:iCs/>
      <w:color w:val="auto"/>
    </w:rPr>
  </w:style>
  <w:style w:type="character" w:styleId="af6">
    <w:name w:val="Intense Emphasis"/>
    <w:uiPriority w:val="99"/>
    <w:qFormat/>
    <w:rsid w:val="00B60D12"/>
    <w:rPr>
      <w:rFonts w:cs="Times New Roman"/>
      <w:b/>
      <w:bCs/>
      <w:i/>
      <w:iCs/>
      <w:sz w:val="24"/>
      <w:szCs w:val="24"/>
      <w:u w:val="single"/>
    </w:rPr>
  </w:style>
  <w:style w:type="character" w:styleId="af7">
    <w:name w:val="Subtle Reference"/>
    <w:uiPriority w:val="99"/>
    <w:qFormat/>
    <w:rsid w:val="00B60D12"/>
    <w:rPr>
      <w:rFonts w:cs="Times New Roman"/>
      <w:sz w:val="24"/>
      <w:szCs w:val="24"/>
      <w:u w:val="single"/>
    </w:rPr>
  </w:style>
  <w:style w:type="character" w:styleId="af8">
    <w:name w:val="Intense Reference"/>
    <w:uiPriority w:val="99"/>
    <w:qFormat/>
    <w:rsid w:val="00B60D12"/>
    <w:rPr>
      <w:rFonts w:cs="Times New Roman"/>
      <w:b/>
      <w:bCs/>
      <w:sz w:val="24"/>
      <w:szCs w:val="24"/>
      <w:u w:val="single"/>
    </w:rPr>
  </w:style>
  <w:style w:type="character" w:styleId="af9">
    <w:name w:val="Book Title"/>
    <w:uiPriority w:val="99"/>
    <w:qFormat/>
    <w:rsid w:val="00B60D12"/>
    <w:rPr>
      <w:rFonts w:ascii="Cambria" w:hAnsi="Cambria" w:cs="Cambria"/>
      <w:b/>
      <w:bCs/>
      <w:i/>
      <w:iCs/>
      <w:sz w:val="24"/>
      <w:szCs w:val="24"/>
    </w:rPr>
  </w:style>
  <w:style w:type="paragraph" w:styleId="afa">
    <w:name w:val="TOC Heading"/>
    <w:basedOn w:val="1"/>
    <w:next w:val="a"/>
    <w:uiPriority w:val="99"/>
    <w:qFormat/>
    <w:rsid w:val="00B60D12"/>
    <w:pPr>
      <w:outlineLvl w:val="9"/>
    </w:pPr>
  </w:style>
  <w:style w:type="paragraph" w:customStyle="1" w:styleId="16">
    <w:name w:val="заголовок 1"/>
    <w:basedOn w:val="a"/>
    <w:next w:val="a"/>
    <w:uiPriority w:val="99"/>
    <w:rsid w:val="00B60D12"/>
    <w:pPr>
      <w:keepNext/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0">
    <w:name w:val="Основной текст 21"/>
    <w:basedOn w:val="a"/>
    <w:uiPriority w:val="99"/>
    <w:rsid w:val="00B60D12"/>
    <w:pPr>
      <w:widowControl w:val="0"/>
      <w:overflowPunct w:val="0"/>
      <w:autoSpaceDE w:val="0"/>
      <w:autoSpaceDN w:val="0"/>
      <w:adjustRightInd w:val="0"/>
      <w:spacing w:after="0" w:line="240" w:lineRule="auto"/>
      <w:ind w:left="567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b">
    <w:name w:val="footnote text"/>
    <w:basedOn w:val="a"/>
    <w:link w:val="afc"/>
    <w:uiPriority w:val="99"/>
    <w:semiHidden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B60D12"/>
    <w:rPr>
      <w:rFonts w:ascii="Times New Roman" w:eastAsia="Times New Roman" w:hAnsi="Times New Roman" w:cs="Times New Roman"/>
      <w:sz w:val="20"/>
      <w:szCs w:val="20"/>
    </w:rPr>
  </w:style>
  <w:style w:type="character" w:customStyle="1" w:styleId="51">
    <w:name w:val="Знак Знак5"/>
    <w:uiPriority w:val="99"/>
    <w:semiHidden/>
    <w:rsid w:val="00B60D12"/>
    <w:rPr>
      <w:rFonts w:ascii="Times New Roman" w:hAnsi="Times New Roman"/>
      <w:lang w:val="x-none" w:eastAsia="en-US"/>
    </w:rPr>
  </w:style>
  <w:style w:type="character" w:styleId="afd">
    <w:name w:val="footnote reference"/>
    <w:uiPriority w:val="99"/>
    <w:semiHidden/>
    <w:rsid w:val="00B60D12"/>
    <w:rPr>
      <w:rFonts w:cs="Times New Roman"/>
      <w:vertAlign w:val="superscript"/>
    </w:rPr>
  </w:style>
  <w:style w:type="character" w:styleId="afe">
    <w:name w:val="annotation reference"/>
    <w:uiPriority w:val="99"/>
    <w:semiHidden/>
    <w:rsid w:val="00B60D12"/>
    <w:rPr>
      <w:rFonts w:cs="Times New Roman"/>
      <w:sz w:val="16"/>
      <w:szCs w:val="16"/>
    </w:rPr>
  </w:style>
  <w:style w:type="paragraph" w:styleId="aff">
    <w:name w:val="annotation text"/>
    <w:basedOn w:val="a"/>
    <w:link w:val="aff0"/>
    <w:uiPriority w:val="99"/>
    <w:semiHidden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B60D12"/>
    <w:rPr>
      <w:rFonts w:ascii="Times New Roman" w:eastAsia="Times New Roman" w:hAnsi="Times New Roman" w:cs="Times New Roman"/>
      <w:sz w:val="20"/>
      <w:szCs w:val="20"/>
    </w:rPr>
  </w:style>
  <w:style w:type="character" w:customStyle="1" w:styleId="41">
    <w:name w:val="Знак Знак4"/>
    <w:uiPriority w:val="99"/>
    <w:semiHidden/>
    <w:rsid w:val="00B60D12"/>
    <w:rPr>
      <w:rFonts w:ascii="Times New Roman" w:hAnsi="Times New Roman"/>
      <w:lang w:val="x-none" w:eastAsia="en-US"/>
    </w:rPr>
  </w:style>
  <w:style w:type="paragraph" w:styleId="aff1">
    <w:name w:val="annotation subject"/>
    <w:basedOn w:val="aff"/>
    <w:next w:val="aff"/>
    <w:link w:val="aff2"/>
    <w:uiPriority w:val="99"/>
    <w:semiHidden/>
    <w:rsid w:val="00B60D12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B60D1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1">
    <w:name w:val="Знак Знак3"/>
    <w:uiPriority w:val="99"/>
    <w:semiHidden/>
    <w:rsid w:val="00B60D12"/>
    <w:rPr>
      <w:rFonts w:ascii="Times New Roman" w:hAnsi="Times New Roman"/>
      <w:b/>
      <w:lang w:val="x-none" w:eastAsia="en-US"/>
    </w:rPr>
  </w:style>
  <w:style w:type="character" w:customStyle="1" w:styleId="24">
    <w:name w:val="Знак Знак2"/>
    <w:uiPriority w:val="99"/>
    <w:semiHidden/>
    <w:rsid w:val="00B60D12"/>
    <w:rPr>
      <w:rFonts w:ascii="Tahoma" w:hAnsi="Tahoma"/>
      <w:sz w:val="16"/>
      <w:lang w:val="x-none" w:eastAsia="en-US"/>
    </w:rPr>
  </w:style>
  <w:style w:type="paragraph" w:customStyle="1" w:styleId="aff3">
    <w:name w:val="Комментарий"/>
    <w:basedOn w:val="a"/>
    <w:next w:val="a"/>
    <w:uiPriority w:val="99"/>
    <w:rsid w:val="00B60D12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4">
    <w:name w:val="Стиль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Знак Знак1"/>
    <w:uiPriority w:val="99"/>
    <w:semiHidden/>
    <w:rsid w:val="00B60D12"/>
    <w:rPr>
      <w:rFonts w:ascii="Times New Roman" w:hAnsi="Times New Roman"/>
      <w:sz w:val="24"/>
      <w:lang w:val="x-none" w:eastAsia="en-US"/>
    </w:rPr>
  </w:style>
  <w:style w:type="character" w:customStyle="1" w:styleId="aff5">
    <w:name w:val="Знак Знак"/>
    <w:uiPriority w:val="99"/>
    <w:rsid w:val="00B60D12"/>
    <w:rPr>
      <w:rFonts w:ascii="Times New Roman" w:hAnsi="Times New Roman"/>
      <w:sz w:val="24"/>
      <w:lang w:val="x-none" w:eastAsia="en-US"/>
    </w:rPr>
  </w:style>
  <w:style w:type="paragraph" w:customStyle="1" w:styleId="ConsPlusNormal">
    <w:name w:val="ConsPlusNormal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6">
    <w:name w:val="Body Text"/>
    <w:basedOn w:val="a"/>
    <w:link w:val="aff7"/>
    <w:uiPriority w:val="99"/>
    <w:rsid w:val="00B60D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7">
    <w:name w:val="Основной текст Знак"/>
    <w:basedOn w:val="a0"/>
    <w:link w:val="aff6"/>
    <w:uiPriority w:val="99"/>
    <w:rsid w:val="00B60D12"/>
    <w:rPr>
      <w:rFonts w:ascii="Times New Roman" w:eastAsia="Times New Roman" w:hAnsi="Times New Roman" w:cs="Times New Roman"/>
    </w:rPr>
  </w:style>
  <w:style w:type="paragraph" w:styleId="aff8">
    <w:name w:val="Body Text Indent"/>
    <w:basedOn w:val="a"/>
    <w:link w:val="aff9"/>
    <w:uiPriority w:val="99"/>
    <w:rsid w:val="00B60D1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B60D12"/>
    <w:rPr>
      <w:rFonts w:ascii="Times New Roman" w:eastAsia="Times New Roman" w:hAnsi="Times New Roman" w:cs="Times New Roman"/>
      <w:lang w:eastAsia="ru-RU"/>
    </w:rPr>
  </w:style>
  <w:style w:type="paragraph" w:styleId="25">
    <w:name w:val="Body Text 2"/>
    <w:basedOn w:val="a"/>
    <w:link w:val="26"/>
    <w:uiPriority w:val="99"/>
    <w:rsid w:val="00B60D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6">
    <w:name w:val="Основной текст 2 Знак"/>
    <w:basedOn w:val="a0"/>
    <w:link w:val="25"/>
    <w:uiPriority w:val="99"/>
    <w:rsid w:val="00B60D12"/>
    <w:rPr>
      <w:rFonts w:ascii="Times New Roman" w:eastAsia="Times New Roman" w:hAnsi="Times New Roman" w:cs="Times New Roman"/>
      <w:b/>
      <w:bCs/>
    </w:rPr>
  </w:style>
  <w:style w:type="paragraph" w:customStyle="1" w:styleId="Style12">
    <w:name w:val="Style12"/>
    <w:basedOn w:val="a"/>
    <w:uiPriority w:val="99"/>
    <w:rsid w:val="00B60D12"/>
    <w:pPr>
      <w:widowControl w:val="0"/>
      <w:autoSpaceDE w:val="0"/>
      <w:autoSpaceDN w:val="0"/>
      <w:adjustRightInd w:val="0"/>
      <w:spacing w:after="0" w:line="2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B60D12"/>
    <w:rPr>
      <w:rFonts w:ascii="Times New Roman" w:hAnsi="Times New Roman"/>
      <w:spacing w:val="-10"/>
      <w:sz w:val="18"/>
    </w:rPr>
  </w:style>
  <w:style w:type="character" w:customStyle="1" w:styleId="FontStyle35">
    <w:name w:val="Font Style35"/>
    <w:uiPriority w:val="99"/>
    <w:rsid w:val="00B60D12"/>
    <w:rPr>
      <w:rFonts w:ascii="Franklin Gothic Heavy" w:hAnsi="Franklin Gothic Heavy"/>
      <w:sz w:val="14"/>
    </w:rPr>
  </w:style>
  <w:style w:type="character" w:customStyle="1" w:styleId="FontStyle36">
    <w:name w:val="Font Style36"/>
    <w:uiPriority w:val="99"/>
    <w:rsid w:val="00B60D12"/>
    <w:rPr>
      <w:rFonts w:ascii="Corbel" w:hAnsi="Corbel"/>
      <w:b/>
      <w:i/>
      <w:sz w:val="20"/>
    </w:rPr>
  </w:style>
  <w:style w:type="character" w:customStyle="1" w:styleId="FontStyle37">
    <w:name w:val="Font Style37"/>
    <w:uiPriority w:val="99"/>
    <w:rsid w:val="00B60D12"/>
    <w:rPr>
      <w:rFonts w:ascii="Times New Roman" w:hAnsi="Times New Roman"/>
      <w:b/>
      <w:i/>
      <w:spacing w:val="-10"/>
      <w:w w:val="50"/>
      <w:sz w:val="14"/>
    </w:rPr>
  </w:style>
  <w:style w:type="character" w:customStyle="1" w:styleId="FontStyle38">
    <w:name w:val="Font Style38"/>
    <w:uiPriority w:val="99"/>
    <w:rsid w:val="00B60D12"/>
    <w:rPr>
      <w:rFonts w:ascii="Times New Roman" w:hAnsi="Times New Roman"/>
      <w:b/>
      <w:sz w:val="8"/>
    </w:rPr>
  </w:style>
  <w:style w:type="character" w:customStyle="1" w:styleId="FontStyle39">
    <w:name w:val="Font Style39"/>
    <w:uiPriority w:val="99"/>
    <w:rsid w:val="00B60D12"/>
    <w:rPr>
      <w:rFonts w:ascii="Times New Roman" w:hAnsi="Times New Roman"/>
      <w:spacing w:val="-20"/>
      <w:sz w:val="24"/>
    </w:rPr>
  </w:style>
  <w:style w:type="character" w:customStyle="1" w:styleId="FontStyle40">
    <w:name w:val="Font Style40"/>
    <w:uiPriority w:val="99"/>
    <w:rsid w:val="00B60D12"/>
    <w:rPr>
      <w:rFonts w:ascii="Times New Roman" w:hAnsi="Times New Roman"/>
      <w:b/>
      <w:w w:val="20"/>
      <w:sz w:val="26"/>
    </w:rPr>
  </w:style>
  <w:style w:type="character" w:customStyle="1" w:styleId="FontStyle41">
    <w:name w:val="Font Style41"/>
    <w:uiPriority w:val="99"/>
    <w:rsid w:val="00B60D12"/>
    <w:rPr>
      <w:rFonts w:ascii="Times New Roman" w:hAnsi="Times New Roman"/>
      <w:sz w:val="22"/>
    </w:rPr>
  </w:style>
  <w:style w:type="character" w:customStyle="1" w:styleId="FontStyle45">
    <w:name w:val="Font Style45"/>
    <w:uiPriority w:val="99"/>
    <w:rsid w:val="00B60D12"/>
    <w:rPr>
      <w:rFonts w:ascii="Times New Roman" w:hAnsi="Times New Roman"/>
      <w:b/>
      <w:smallCaps/>
      <w:spacing w:val="20"/>
      <w:sz w:val="18"/>
    </w:rPr>
  </w:style>
  <w:style w:type="character" w:customStyle="1" w:styleId="FontStyle48">
    <w:name w:val="Font Style48"/>
    <w:uiPriority w:val="99"/>
    <w:rsid w:val="00B60D12"/>
    <w:rPr>
      <w:rFonts w:ascii="Times New Roman" w:hAnsi="Times New Roman"/>
      <w:sz w:val="18"/>
    </w:rPr>
  </w:style>
  <w:style w:type="character" w:customStyle="1" w:styleId="FontStyle49">
    <w:name w:val="Font Style49"/>
    <w:uiPriority w:val="99"/>
    <w:rsid w:val="00B60D12"/>
    <w:rPr>
      <w:rFonts w:ascii="Times New Roman" w:hAnsi="Times New Roman"/>
      <w:sz w:val="10"/>
    </w:rPr>
  </w:style>
  <w:style w:type="character" w:customStyle="1" w:styleId="FontStyle52">
    <w:name w:val="Font Style52"/>
    <w:uiPriority w:val="99"/>
    <w:rsid w:val="00B60D12"/>
    <w:rPr>
      <w:rFonts w:ascii="Times New Roman" w:hAnsi="Times New Roman"/>
      <w:spacing w:val="20"/>
      <w:sz w:val="14"/>
    </w:rPr>
  </w:style>
  <w:style w:type="paragraph" w:customStyle="1" w:styleId="Style4">
    <w:name w:val="Style4"/>
    <w:basedOn w:val="a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60D12"/>
    <w:rPr>
      <w:rFonts w:ascii="Times New Roman" w:hAnsi="Times New Roman"/>
      <w:sz w:val="22"/>
    </w:rPr>
  </w:style>
  <w:style w:type="character" w:customStyle="1" w:styleId="FontStyle42">
    <w:name w:val="Font Style42"/>
    <w:uiPriority w:val="99"/>
    <w:rsid w:val="00B60D12"/>
    <w:rPr>
      <w:rFonts w:ascii="Times New Roman" w:hAnsi="Times New Roman"/>
      <w:b/>
      <w:sz w:val="8"/>
    </w:rPr>
  </w:style>
  <w:style w:type="character" w:customStyle="1" w:styleId="FontStyle43">
    <w:name w:val="Font Style43"/>
    <w:uiPriority w:val="99"/>
    <w:rsid w:val="00B60D12"/>
    <w:rPr>
      <w:rFonts w:ascii="Times New Roman" w:hAnsi="Times New Roman"/>
      <w:b/>
      <w:sz w:val="16"/>
    </w:rPr>
  </w:style>
  <w:style w:type="character" w:customStyle="1" w:styleId="FontStyle44">
    <w:name w:val="Font Style44"/>
    <w:uiPriority w:val="99"/>
    <w:rsid w:val="00B60D12"/>
    <w:rPr>
      <w:rFonts w:ascii="Courier New" w:hAnsi="Courier New"/>
      <w:b/>
      <w:spacing w:val="20"/>
      <w:sz w:val="12"/>
    </w:rPr>
  </w:style>
  <w:style w:type="character" w:customStyle="1" w:styleId="FontStyle46">
    <w:name w:val="Font Style46"/>
    <w:uiPriority w:val="99"/>
    <w:rsid w:val="00B60D12"/>
    <w:rPr>
      <w:rFonts w:ascii="Times New Roman" w:hAnsi="Times New Roman"/>
      <w:b/>
      <w:i/>
      <w:sz w:val="8"/>
    </w:rPr>
  </w:style>
  <w:style w:type="character" w:customStyle="1" w:styleId="FontStyle50">
    <w:name w:val="Font Style50"/>
    <w:uiPriority w:val="99"/>
    <w:rsid w:val="00B60D12"/>
    <w:rPr>
      <w:rFonts w:ascii="Consolas" w:hAnsi="Consolas"/>
      <w:sz w:val="18"/>
    </w:rPr>
  </w:style>
  <w:style w:type="character" w:customStyle="1" w:styleId="FontStyle51">
    <w:name w:val="Font Style51"/>
    <w:uiPriority w:val="99"/>
    <w:rsid w:val="00B60D12"/>
    <w:rPr>
      <w:rFonts w:ascii="Bookman Old Style" w:hAnsi="Bookman Old Style"/>
      <w:sz w:val="22"/>
    </w:rPr>
  </w:style>
  <w:style w:type="character" w:customStyle="1" w:styleId="FontStyle53">
    <w:name w:val="Font Style53"/>
    <w:uiPriority w:val="99"/>
    <w:rsid w:val="00B60D12"/>
    <w:rPr>
      <w:rFonts w:ascii="Corbel" w:hAnsi="Corbel"/>
      <w:sz w:val="36"/>
    </w:rPr>
  </w:style>
  <w:style w:type="paragraph" w:customStyle="1" w:styleId="listparagraphcxspmiddle">
    <w:name w:val="listparagraphcxspmiddle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number">
    <w:name w:val="listnumber"/>
    <w:uiPriority w:val="99"/>
    <w:rsid w:val="00B60D12"/>
    <w:rPr>
      <w:rFonts w:cs="Times New Roman"/>
    </w:rPr>
  </w:style>
  <w:style w:type="paragraph" w:customStyle="1" w:styleId="listparagraphcxsplast">
    <w:name w:val="listparagraphcxsplast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60D1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a">
    <w:name w:val="List"/>
    <w:basedOn w:val="a"/>
    <w:uiPriority w:val="99"/>
    <w:rsid w:val="00B60D12"/>
    <w:pPr>
      <w:tabs>
        <w:tab w:val="num" w:pos="290"/>
      </w:tabs>
      <w:spacing w:after="0" w:line="360" w:lineRule="auto"/>
      <w:ind w:left="290" w:hanging="36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rsid w:val="00B60D1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B60D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b">
    <w:name w:val="Знак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34">
    <w:name w:val="Body Text 3"/>
    <w:basedOn w:val="a"/>
    <w:link w:val="35"/>
    <w:uiPriority w:val="99"/>
    <w:rsid w:val="00B60D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B60D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52">
    <w:name w:val="Стиль5"/>
    <w:uiPriority w:val="99"/>
    <w:rsid w:val="00B60D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pacing w:val="-1"/>
      <w:kern w:val="65535"/>
      <w:position w:val="-1"/>
      <w:sz w:val="20"/>
      <w:szCs w:val="20"/>
      <w:lang w:val="en-US" w:eastAsia="ru-RU"/>
    </w:rPr>
  </w:style>
  <w:style w:type="table" w:customStyle="1" w:styleId="18">
    <w:name w:val="Сетка таблицы1"/>
    <w:basedOn w:val="a1"/>
    <w:next w:val="a3"/>
    <w:uiPriority w:val="99"/>
    <w:rsid w:val="00B60D1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c">
    <w:name w:val="Основной РосРазвитие"/>
    <w:basedOn w:val="a"/>
    <w:link w:val="affd"/>
    <w:uiPriority w:val="99"/>
    <w:rsid w:val="00B60D12"/>
    <w:pPr>
      <w:spacing w:after="80" w:line="240" w:lineRule="auto"/>
      <w:ind w:firstLine="425"/>
      <w:jc w:val="both"/>
    </w:pPr>
    <w:rPr>
      <w:rFonts w:ascii="Verdana" w:eastAsia="Times New Roman" w:hAnsi="Verdana" w:cs="Verdana"/>
      <w:sz w:val="18"/>
      <w:szCs w:val="18"/>
      <w:lang w:eastAsia="ru-RU"/>
    </w:rPr>
  </w:style>
  <w:style w:type="character" w:customStyle="1" w:styleId="affd">
    <w:name w:val="Основной РосРазвитие Знак"/>
    <w:link w:val="affc"/>
    <w:uiPriority w:val="99"/>
    <w:locked/>
    <w:rsid w:val="00B60D12"/>
    <w:rPr>
      <w:rFonts w:ascii="Verdana" w:eastAsia="Times New Roman" w:hAnsi="Verdana" w:cs="Verdana"/>
      <w:sz w:val="18"/>
      <w:szCs w:val="18"/>
      <w:lang w:eastAsia="ru-RU"/>
    </w:rPr>
  </w:style>
  <w:style w:type="paragraph" w:styleId="affe">
    <w:name w:val="No Spacing"/>
    <w:uiPriority w:val="99"/>
    <w:qFormat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">
    <w:name w:val="Document Map"/>
    <w:basedOn w:val="a"/>
    <w:link w:val="afff0"/>
    <w:uiPriority w:val="99"/>
    <w:semiHidden/>
    <w:rsid w:val="00B60D12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ff0">
    <w:name w:val="Схема документа Знак"/>
    <w:basedOn w:val="a0"/>
    <w:link w:val="afff"/>
    <w:uiPriority w:val="99"/>
    <w:semiHidden/>
    <w:rsid w:val="00B60D12"/>
    <w:rPr>
      <w:rFonts w:ascii="Tahoma" w:eastAsia="Times New Roman" w:hAnsi="Tahoma" w:cs="Tahoma"/>
      <w:sz w:val="16"/>
      <w:szCs w:val="16"/>
    </w:rPr>
  </w:style>
  <w:style w:type="paragraph" w:styleId="27">
    <w:name w:val="Body Text Indent 2"/>
    <w:aliases w:val="Знак21,Знак22"/>
    <w:basedOn w:val="a"/>
    <w:link w:val="28"/>
    <w:uiPriority w:val="99"/>
    <w:rsid w:val="00B60D1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с отступом 2 Знак"/>
    <w:aliases w:val="Знак21 Знак,Знак22 Знак"/>
    <w:basedOn w:val="a0"/>
    <w:link w:val="27"/>
    <w:uiPriority w:val="99"/>
    <w:rsid w:val="00B60D1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1">
    <w:name w:val="FollowedHyperlink"/>
    <w:uiPriority w:val="99"/>
    <w:unhideWhenUsed/>
    <w:rsid w:val="00B60D12"/>
    <w:rPr>
      <w:color w:val="800080"/>
      <w:u w:val="single"/>
    </w:rPr>
  </w:style>
  <w:style w:type="paragraph" w:customStyle="1" w:styleId="xl65">
    <w:name w:val="xl6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89">
    <w:name w:val="xl8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0">
    <w:name w:val="xl9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1">
    <w:name w:val="xl9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2">
    <w:name w:val="xl92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3">
    <w:name w:val="xl9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4">
    <w:name w:val="xl9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5">
    <w:name w:val="xl9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9">
    <w:name w:val="Название Знак1"/>
    <w:uiPriority w:val="10"/>
    <w:locked/>
    <w:rsid w:val="00B60D12"/>
    <w:rPr>
      <w:rFonts w:ascii="Cambria" w:eastAsia="Times New Roman" w:hAnsi="Cambria" w:cs="Times New Roman"/>
      <w:b/>
      <w:bCs/>
      <w:kern w:val="28"/>
      <w:sz w:val="32"/>
      <w:szCs w:val="3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438</Pages>
  <Words>45334</Words>
  <Characters>258408</Characters>
  <Application>Microsoft Office Word</Application>
  <DocSecurity>0</DocSecurity>
  <Lines>2153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Пикалов Денис Владимирович</cp:lastModifiedBy>
  <cp:revision>3</cp:revision>
  <dcterms:created xsi:type="dcterms:W3CDTF">2023-08-29T08:35:00Z</dcterms:created>
  <dcterms:modified xsi:type="dcterms:W3CDTF">2023-08-29T08:41:00Z</dcterms:modified>
</cp:coreProperties>
</file>