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394" w:rsidRPr="00D67AA0" w:rsidRDefault="005D5394" w:rsidP="00D67A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Положение</w:t>
      </w:r>
      <w:r w:rsidR="00D67AA0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№ 1</w:t>
      </w:r>
    </w:p>
    <w:p w:rsidR="005D5394" w:rsidRPr="00D67AA0" w:rsidRDefault="005D5394" w:rsidP="00D67A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порядке, об условиях и о сроках </w:t>
      </w:r>
      <w:r w:rsidR="00BF2679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реализации</w:t>
      </w:r>
      <w:r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имущества</w:t>
      </w:r>
    </w:p>
    <w:p w:rsidR="005D5394" w:rsidRPr="00D67AA0" w:rsidRDefault="008C354A" w:rsidP="00D67A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Широбоковой Екатерины Владимировны</w:t>
      </w:r>
    </w:p>
    <w:p w:rsidR="005D5394" w:rsidRPr="00D67AA0" w:rsidRDefault="005D5394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820"/>
      </w:tblGrid>
      <w:tr w:rsidR="0014131C" w:rsidRPr="00D67AA0" w:rsidTr="0014131C">
        <w:tc>
          <w:tcPr>
            <w:tcW w:w="4644" w:type="dxa"/>
            <w:vAlign w:val="center"/>
          </w:tcPr>
          <w:p w:rsidR="0014131C" w:rsidRPr="00D67AA0" w:rsidRDefault="00D67AA0" w:rsidP="00D67AA0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15.03</w:t>
            </w:r>
            <w:r w:rsidR="0014131C"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</w:t>
            </w:r>
            <w:bookmarkStart w:id="0" w:name="_GoBack"/>
            <w:bookmarkEnd w:id="0"/>
            <w:r w:rsidR="008C354A"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4820" w:type="dxa"/>
            <w:vAlign w:val="center"/>
          </w:tcPr>
          <w:p w:rsidR="0014131C" w:rsidRPr="00D67AA0" w:rsidRDefault="0014131C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Кировская область, город Киров</w:t>
            </w:r>
          </w:p>
        </w:tc>
      </w:tr>
    </w:tbl>
    <w:p w:rsidR="005D5394" w:rsidRPr="00D67AA0" w:rsidRDefault="005D5394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921" w:rsidRPr="00D67AA0" w:rsidRDefault="00B43921" w:rsidP="00D67A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Статья 1. Правов</w:t>
      </w:r>
      <w:r w:rsidR="00A447F8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ое</w:t>
      </w:r>
      <w:r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447F8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обоснование</w:t>
      </w:r>
      <w:r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73664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реализации</w:t>
      </w:r>
      <w:r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имущества</w:t>
      </w:r>
    </w:p>
    <w:p w:rsidR="00B43921" w:rsidRPr="00D67AA0" w:rsidRDefault="00B43921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8047A" w:rsidRPr="00D67AA0" w:rsidRDefault="008C354A" w:rsidP="00D67A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Решением Арбитражного суда Удмуртской Республики от 14.12.2020 по делу № А71-13541/2020 Широбокова (Вахрушева) Екатерина Владимировна</w:t>
      </w:r>
      <w:r w:rsidRPr="00D67AA0">
        <w:rPr>
          <w:rStyle w:val="ad"/>
          <w:rFonts w:ascii="Times New Roman" w:hAnsi="Times New Roman" w:cs="Times New Roman"/>
          <w:color w:val="000000" w:themeColor="text1"/>
          <w:sz w:val="24"/>
          <w:szCs w:val="24"/>
        </w:rPr>
        <w:footnoteReference w:id="2"/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рождения: 19.05.1988, место рождения: гор. Ижевск, адрес регистрации (жительства): 426063, Удмуртская Республика, город Ижевск, улица Воровского, дом 117, квартира 70, ИНН 183508588543, СНИЛС 129-291-939-90) признана банкротом, введена процедура реализации имущества гражданина; финансовым управляющим утвержден Печеницын Дмитрий Владимирович</w:t>
      </w:r>
      <w:r w:rsidR="006E6163" w:rsidRPr="00D67AA0">
        <w:rPr>
          <w:rStyle w:val="ad"/>
          <w:rFonts w:ascii="Times New Roman" w:hAnsi="Times New Roman" w:cs="Times New Roman"/>
          <w:color w:val="000000" w:themeColor="text1"/>
          <w:sz w:val="24"/>
          <w:szCs w:val="24"/>
        </w:rPr>
        <w:footnoteReference w:id="3"/>
      </w:r>
      <w:r w:rsidR="00C8047A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474E1" w:rsidRPr="00D67AA0" w:rsidRDefault="002474E1" w:rsidP="00D67A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положениям пункта 1 статьи 213.26 ФЗ от 26.10.2002 № 127-ФЗ «О несостоятельности (банкротстве)» «</w:t>
      </w:r>
      <w:r w:rsidRPr="00D67AA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</w:t>
      </w:r>
      <w:r w:rsidRPr="00D67AA0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течение одного месяца с даты окончания проведения описи и оценки имущества гражданина финансовый управляющий обязан представить в арбитражный суд положение о порядке, об условиях и о сроках реализации имущества гражданина с указанием начальной цены </w:t>
      </w:r>
      <w:r w:rsidR="00773664" w:rsidRPr="00D67AA0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реализации</w:t>
      </w:r>
      <w:r w:rsidRPr="00D67AA0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имущества. Данное положение утверждается арбитражным судом и должно соответствовать правилам </w:t>
      </w:r>
      <w:r w:rsidR="00773664" w:rsidRPr="00D67AA0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реализации</w:t>
      </w:r>
      <w:r w:rsidRPr="00D67AA0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имущества должника, установленным статьями 110, 111, 112, 139 ФЗ от 26.10.2002 № 127-ФЗ «О несостоятельности (банкротстве)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».</w:t>
      </w:r>
    </w:p>
    <w:p w:rsidR="006E6163" w:rsidRPr="00D67AA0" w:rsidRDefault="006E6163" w:rsidP="00D67A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 положение о порядке</w:t>
      </w:r>
      <w:r w:rsidR="00AE066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 об условиях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EE299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сроках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EE299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075CB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включающее начальную цену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075CB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="002474E1" w:rsidRPr="00D67AA0">
        <w:rPr>
          <w:rStyle w:val="ad"/>
          <w:rFonts w:ascii="Times New Roman" w:hAnsi="Times New Roman" w:cs="Times New Roman"/>
          <w:color w:val="000000" w:themeColor="text1"/>
          <w:sz w:val="24"/>
          <w:szCs w:val="24"/>
        </w:rPr>
        <w:footnoteReference w:id="4"/>
      </w:r>
      <w:r w:rsidR="00075CB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разработано </w:t>
      </w:r>
      <w:r w:rsidR="00475D9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финансовым управляющим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положениями ГК РФ, ФЗ от 26.10.2002 № 127-ФЗ «О несостоятельности (банкротстве)» и иным действующим законодательством Р</w:t>
      </w:r>
      <w:r w:rsidR="00B5609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оссии</w:t>
      </w:r>
      <w:r w:rsidR="00075CB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интересах должника, креди</w:t>
      </w:r>
      <w:r w:rsidR="00011BF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торов</w:t>
      </w:r>
      <w:r w:rsidR="00075CB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общества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B0827" w:rsidRPr="00D67AA0" w:rsidRDefault="007042A1" w:rsidP="00D67A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 положение, а также все изменения и дополнения к нему в соответствии с требованиями статьи 213.26 ФЗ от 26.10.2002 № 127-ФЗ «О несостоятельности (банкротстве)» утверждаются Арби</w:t>
      </w:r>
      <w:r w:rsidR="00475D9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тражным судом </w:t>
      </w:r>
      <w:r w:rsidR="008C354A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Удмуртской Республики</w:t>
      </w:r>
      <w:r w:rsidR="00FD574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43921" w:rsidRPr="00D67AA0" w:rsidRDefault="00B43921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F33E9" w:rsidRPr="00D67AA0" w:rsidRDefault="00B43921" w:rsidP="00D67A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2. </w:t>
      </w:r>
      <w:r w:rsidR="00FB33FE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Состав имущества</w:t>
      </w:r>
      <w:r w:rsidR="00A447F8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подлежащего </w:t>
      </w:r>
      <w:r w:rsidR="00451332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реализации</w:t>
      </w:r>
      <w:r w:rsidR="009F33E9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FB33FE" w:rsidRPr="00D67AA0" w:rsidRDefault="009F33E9" w:rsidP="00D67A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Начальная цена реализации имущества</w:t>
      </w:r>
    </w:p>
    <w:p w:rsidR="00FB33FE" w:rsidRPr="00D67AA0" w:rsidRDefault="00FB33FE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1332" w:rsidRPr="00D67AA0" w:rsidRDefault="00451332" w:rsidP="00D67AA0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 гражданина-должника, п</w:t>
      </w:r>
      <w:r w:rsidR="00F20D8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одлежащее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реализации, </w:t>
      </w:r>
      <w:r w:rsidR="007310C5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F20D8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азделено </w:t>
      </w:r>
      <w:r w:rsidR="007310C5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лотам согласно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приложению № 1, являющемуся неотъемлемой частью настоящего положения.</w:t>
      </w:r>
    </w:p>
    <w:p w:rsidR="000467D7" w:rsidRPr="00D67AA0" w:rsidRDefault="007310C5" w:rsidP="00D67AA0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Каждый лот продается отдельно</w:t>
      </w:r>
      <w:r w:rsidR="000467D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467D7" w:rsidRPr="00D67AA0" w:rsidRDefault="000467D7" w:rsidP="00D67AA0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положением абзаца 1 пункта 2 статьи 213.26 ФЗ от 26.10.2002 № 127-ФЗ «О несостоятельности (банкротстве)» рыночная стоимость имущества гражданина-должника определена финансовым управляющим Печеницыным Дмитрием Владимировичем лично путем проведения оценки имущества.</w:t>
      </w:r>
    </w:p>
    <w:p w:rsidR="00D10B39" w:rsidRPr="00D67AA0" w:rsidRDefault="000467D7" w:rsidP="00D67AA0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Начальная цена реализации имущества гражданина-должника устанавливается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Арбитражным судом </w:t>
      </w:r>
      <w:r w:rsidR="008C354A" w:rsidRPr="00D67AA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Удмуртской Республики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путем утверждения настоящего положения,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содержащего информацию о начальной цене реализации имущества гражданина-должника, в размере рыночной стоимости имущества гражданина-должника, указанной в заключении финансового управляющего, ссылка на который содержится в приложении № 1, являющемся неотъемлемой частью настоящего положения</w:t>
      </w:r>
      <w:r w:rsidR="00D10B39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467D7" w:rsidRPr="00D67AA0" w:rsidRDefault="000467D7" w:rsidP="00D67AA0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Утверждение Арбитражным судом </w:t>
      </w:r>
      <w:r w:rsidR="008C354A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Удмуртской Республики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положения означает утверждение начальной цены реализации имущества гражданина-должника.</w:t>
      </w:r>
    </w:p>
    <w:p w:rsidR="00B0424D" w:rsidRPr="00D67AA0" w:rsidRDefault="00B0424D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9298B" w:rsidRPr="00D67AA0" w:rsidRDefault="0089298B" w:rsidP="00D67A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3. Общие положения </w:t>
      </w:r>
      <w:r w:rsidR="009E7C8B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порядке и </w:t>
      </w:r>
      <w:r w:rsidR="0082510A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 </w:t>
      </w:r>
      <w:r w:rsidR="009E7C8B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условиях </w:t>
      </w:r>
      <w:r w:rsidR="00773664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реализации</w:t>
      </w:r>
      <w:r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имущества</w:t>
      </w:r>
    </w:p>
    <w:p w:rsidR="00890AC3" w:rsidRPr="00D67AA0" w:rsidRDefault="00890AC3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37F81" w:rsidRPr="00D67AA0" w:rsidRDefault="0082510A" w:rsidP="00D67AA0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Реализация</w:t>
      </w:r>
      <w:r w:rsidR="00890AC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EC1D3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="00890AC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FC0469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 указанного в настояще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FC0469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</w:t>
      </w:r>
      <w:r w:rsidR="00E830AB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FC0469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ложени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C0469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C1D3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424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производится </w:t>
      </w:r>
      <w:r w:rsidR="0031077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порядке, установленном </w:t>
      </w:r>
      <w:r w:rsidR="0035470B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статьями 110, 111,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112, </w:t>
      </w:r>
      <w:r w:rsidR="004F20D9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138, </w:t>
      </w:r>
      <w:r w:rsidR="0035470B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139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="00EC1D3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213.26</w:t>
      </w:r>
      <w:r w:rsidR="0035470B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ФЗ от 26.10.2002 № 127-ФЗ «О несостоятельности (банкротстве)» </w:t>
      </w:r>
      <w:r w:rsidR="00E830AB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и настоящим по</w:t>
      </w:r>
      <w:r w:rsidR="0031077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ложением </w:t>
      </w:r>
      <w:r w:rsidR="0031077D" w:rsidRPr="00D67AA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путем проведения открытых</w:t>
      </w:r>
      <w:r w:rsidR="00655AB3" w:rsidRPr="00D67AA0">
        <w:rPr>
          <w:rStyle w:val="ad"/>
          <w:rFonts w:ascii="Times New Roman" w:hAnsi="Times New Roman" w:cs="Times New Roman"/>
          <w:color w:val="000000" w:themeColor="text1"/>
          <w:sz w:val="24"/>
          <w:szCs w:val="24"/>
          <w:u w:val="single"/>
        </w:rPr>
        <w:footnoteReference w:id="5"/>
      </w:r>
      <w:r w:rsidR="0031077D" w:rsidRPr="00D67AA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35470B" w:rsidRPr="00D67AA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по соста</w:t>
      </w:r>
      <w:r w:rsidR="00EC1D3D" w:rsidRPr="00D67AA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ву участников</w:t>
      </w:r>
      <w:r w:rsidR="00894192" w:rsidRPr="00D67AA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и форме п</w:t>
      </w:r>
      <w:r w:rsidR="000526B7" w:rsidRPr="00D67AA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редставления</w:t>
      </w:r>
      <w:r w:rsidR="00894192" w:rsidRPr="00D67AA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предложений о цене</w:t>
      </w:r>
      <w:r w:rsidR="000526B7" w:rsidRPr="00D67AA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имущества</w:t>
      </w:r>
      <w:r w:rsidR="00894192" w:rsidRPr="00D67AA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31077D" w:rsidRPr="00D67AA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торгов в форме аукциона</w:t>
      </w:r>
      <w:r w:rsidR="00335D80" w:rsidRPr="00D67AA0">
        <w:rPr>
          <w:rStyle w:val="ad"/>
          <w:rFonts w:ascii="Times New Roman" w:hAnsi="Times New Roman" w:cs="Times New Roman"/>
          <w:color w:val="000000" w:themeColor="text1"/>
          <w:sz w:val="24"/>
          <w:szCs w:val="24"/>
          <w:u w:val="single"/>
        </w:rPr>
        <w:footnoteReference w:id="6"/>
      </w:r>
      <w:r w:rsidR="00655AB3" w:rsidRPr="00D67AA0">
        <w:rPr>
          <w:rFonts w:ascii="Times New Roman" w:hAnsi="Times New Roman" w:cs="Times New Roman"/>
          <w:color w:val="000000" w:themeColor="text1"/>
          <w:sz w:val="24"/>
          <w:szCs w:val="24"/>
          <w:u w:val="single"/>
          <w:vertAlign w:val="superscript"/>
        </w:rPr>
        <w:t>,</w:t>
      </w:r>
      <w:r w:rsidR="00655AB3" w:rsidRPr="00D67AA0">
        <w:rPr>
          <w:rStyle w:val="ad"/>
          <w:rFonts w:ascii="Times New Roman" w:hAnsi="Times New Roman" w:cs="Times New Roman"/>
          <w:color w:val="000000" w:themeColor="text1"/>
          <w:sz w:val="24"/>
          <w:szCs w:val="24"/>
          <w:u w:val="single"/>
        </w:rPr>
        <w:footnoteReference w:id="7"/>
      </w:r>
      <w:r w:rsidR="00894192" w:rsidRPr="00D67AA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на повышение</w:t>
      </w:r>
      <w:r w:rsidR="00137F8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10B39" w:rsidRPr="00D67AA0" w:rsidRDefault="00EC1D3D" w:rsidP="00D67AA0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положением пункта 3 статьи 111 ФЗ от 26.10.2002 № 127-ФЗ «О несостоятельности (банкротстве)» </w:t>
      </w:r>
      <w:r w:rsidR="00A0444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35470B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орги проводятся </w:t>
      </w:r>
      <w:r w:rsidR="0035470B" w:rsidRPr="00D67AA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в электронной форме</w:t>
      </w:r>
      <w:r w:rsidR="00456D4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регламентом электронной торговой площадки</w:t>
      </w:r>
      <w:r w:rsidR="00A0444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 аккредитованной при саморегулируемой организации арбитражных управляющих, членом которой является финансовый управляю</w:t>
      </w:r>
      <w:r w:rsidR="00D10B39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щий.</w:t>
      </w:r>
    </w:p>
    <w:p w:rsidR="00D10B39" w:rsidRPr="00D67AA0" w:rsidRDefault="00D10B39" w:rsidP="00D67AA0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</w:t>
      </w:r>
      <w:r w:rsidR="009C6B1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торгов </w:t>
      </w:r>
      <w:r w:rsidR="009C6B1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выступает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финансовый управляющий Печеницын Дмитрий Владимирович.</w:t>
      </w:r>
      <w:r w:rsidR="004800E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Организатор торгов выполняет следующие функции:</w:t>
      </w:r>
    </w:p>
    <w:p w:rsidR="004800E4" w:rsidRPr="00D67AA0" w:rsidRDefault="004800E4" w:rsidP="00D67AA0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Опубликовывает и размещает сообщение о проведении торгов (реализации имущества) и сообщение о результатах</w:t>
      </w:r>
      <w:r w:rsidR="00E67B0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проведения торгов.</w:t>
      </w:r>
    </w:p>
    <w:p w:rsidR="00E67B04" w:rsidRPr="00D67AA0" w:rsidRDefault="00E67B04" w:rsidP="00D67AA0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Принимает заявки на участие в торгах, предложения о цене имущества (совместно с оператором электронной торговой площадки).</w:t>
      </w:r>
    </w:p>
    <w:p w:rsidR="00E67B04" w:rsidRPr="00D67AA0" w:rsidRDefault="00E67B04" w:rsidP="00D67AA0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 участников торгов.</w:t>
      </w:r>
    </w:p>
    <w:p w:rsidR="00E67B04" w:rsidRPr="00D67AA0" w:rsidRDefault="00E67B04" w:rsidP="00D67AA0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Осуществляет проведение торгов.</w:t>
      </w:r>
    </w:p>
    <w:p w:rsidR="00E67B04" w:rsidRPr="00D67AA0" w:rsidRDefault="00E67B04" w:rsidP="00D67AA0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 победителя торгов и подписывает протокол о результатах проведения торгов.</w:t>
      </w:r>
    </w:p>
    <w:p w:rsidR="00E67B04" w:rsidRPr="00D67AA0" w:rsidRDefault="00E67B04" w:rsidP="00D67AA0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Уведомляет заявителей и участников торгов о результатах проведения торгов.</w:t>
      </w:r>
    </w:p>
    <w:p w:rsidR="00026FF3" w:rsidRPr="00D67AA0" w:rsidRDefault="00026FF3" w:rsidP="00D67AA0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Выполняет иные функции, установленные действующим законодательством России, в частности ФЗ от 26.10.2002 № 127-ФЗ «О несостоятельности (банкротстве)» и настоящим положением.</w:t>
      </w:r>
    </w:p>
    <w:p w:rsidR="00D10B39" w:rsidRPr="00D67AA0" w:rsidRDefault="00D10B39" w:rsidP="00D67AA0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Оператор</w:t>
      </w:r>
      <w:r w:rsidR="00026FF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электронной торговой площадки </w:t>
      </w:r>
      <w:r w:rsidR="00026FF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выступает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ООО «РУССИА ОНЛАЙН». Электронная торговая площадка размещена в сети «Интернет» по адресу: </w:t>
      </w:r>
      <w:hyperlink r:id="rId8" w:history="1">
        <w:r w:rsidRPr="00D67AA0">
          <w:rPr>
            <w:rStyle w:val="ae"/>
            <w:rFonts w:ascii="Times New Roman" w:hAnsi="Times New Roman" w:cs="Times New Roman"/>
            <w:color w:val="000000" w:themeColor="text1"/>
            <w:sz w:val="24"/>
            <w:szCs w:val="24"/>
          </w:rPr>
          <w:t>https://www.rus-on.ru/</w:t>
        </w:r>
      </w:hyperlink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 Указанная электронная торговая площадка является единственной площадкой, аккредитованной при саморегулируемой организации арбитражных управляющих, членом которой является финансовый управляющий.</w:t>
      </w:r>
    </w:p>
    <w:p w:rsidR="00F349FE" w:rsidRPr="00D67AA0" w:rsidRDefault="00D10B39" w:rsidP="00D67AA0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Финансовый управляющий предоставляет организатору торгов всю необходимую для организации и проведения торгов документацию в течение </w:t>
      </w:r>
      <w:r w:rsidR="00F349FE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0709B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F349FE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пяти</w:t>
      </w:r>
      <w:r w:rsidR="0090709B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рабочих дней с момента утверждения настоящего положения Арбитражным судом </w:t>
      </w:r>
      <w:r w:rsidR="008C354A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Удмуртской Республики</w:t>
      </w:r>
      <w:r w:rsidR="00F349FE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вступления соответствующего определения суда в законную силу.</w:t>
      </w:r>
    </w:p>
    <w:p w:rsidR="001C2698" w:rsidRPr="00D67AA0" w:rsidRDefault="00F349FE" w:rsidP="00D67AA0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Организатор торгов </w:t>
      </w:r>
      <w:r w:rsidR="001C269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5 (пяти) рабочих дней с момента получения всех необходимых документов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предоставляет оператору электронной торговой площадки заявку на проведение торгов</w:t>
      </w:r>
      <w:r w:rsidR="001C269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форме электронного документа.</w:t>
      </w:r>
    </w:p>
    <w:p w:rsidR="00AA5F48" w:rsidRPr="00D67AA0" w:rsidRDefault="001C2698" w:rsidP="00D67AA0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Организатор торгов размещает сообщение о проведении торгов и о результатах проведения торгов в Едином федеральном реестре сведений о банкротстве в порядке, на условиях и в сроки, установленные действующим законодательством России</w:t>
      </w:r>
      <w:r w:rsidR="00CB553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17169" w:rsidRPr="00D67AA0" w:rsidRDefault="00AA5F48" w:rsidP="00D67AA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Заявка на размещение сообщения о проведении торгов подается организатором торгов не позднее </w:t>
      </w:r>
      <w:r w:rsidR="002A3D6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2A3D6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пяти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рабочих дней с момента </w:t>
      </w:r>
      <w:r w:rsidR="002A3D6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 всех необходимых документов</w:t>
      </w:r>
      <w:r w:rsidR="00D17169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17169" w:rsidRPr="00D67AA0" w:rsidRDefault="001C2698" w:rsidP="00D67AA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официальном издании – газете «КоммерсантЪ» объявление о проведении торгов и о результатах </w:t>
      </w:r>
      <w:r w:rsidR="00AA5F4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проведения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торгов не публикуется на основании положений пунктов 1 и 2 статьи 213.7 ФЗ от 26.10.2002 № 127-ФЗ «О несостоятельности (банкротстве)» и сложившейся судебной практики. Например, постановление Восьмого арбитражного апелляционного суда от 09.08.2017 по делу № А46-13756/2016</w:t>
      </w:r>
      <w:r w:rsidR="00D17169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17169" w:rsidRPr="00D67AA0" w:rsidRDefault="00D17169" w:rsidP="00D67AA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Размещение сообщения о проведении торгов </w:t>
      </w:r>
      <w:r w:rsidR="00B9362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иных средствах массовой информации не требуется.</w:t>
      </w:r>
    </w:p>
    <w:p w:rsidR="00B93624" w:rsidRPr="00D67AA0" w:rsidRDefault="001C2698" w:rsidP="00D67AA0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Организатор торгов </w:t>
      </w:r>
      <w:r w:rsidR="00D17169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своему личному усмотрению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вправе опубликовать объявление (разместить сообщение) о проведении торгов в иных средствах массовой информации, а также сообщать предприятиям,</w:t>
      </w:r>
      <w:r w:rsidR="00D17169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организациям, предпринимателям 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гражданам о реализации имущества гражданина-должника любым способом по усмотрению организатора торгов</w:t>
      </w:r>
      <w:r w:rsidR="00B9362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9336E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Данные мероприятия будут являться разумными необходимыми действиями для поиска и привлечения покупателей.</w:t>
      </w:r>
    </w:p>
    <w:p w:rsidR="00B92265" w:rsidRPr="00D67AA0" w:rsidRDefault="00B92265" w:rsidP="00D67AA0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В сообщении о проведении торгов (реализации имущества гражданина-должника) должны содержаться:</w:t>
      </w:r>
    </w:p>
    <w:p w:rsidR="00B92265" w:rsidRPr="00D67AA0" w:rsidRDefault="00B92265" w:rsidP="00D67AA0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имуществе, его составе, характеристиках, описание имущества, порядок ознакомления с имуществом.</w:t>
      </w:r>
    </w:p>
    <w:p w:rsidR="00B92265" w:rsidRPr="00D67AA0" w:rsidRDefault="00B92265" w:rsidP="00D67AA0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форме проведения торгов и форме представления предложений о цене имущества.</w:t>
      </w:r>
    </w:p>
    <w:p w:rsidR="00B92265" w:rsidRPr="00D67AA0" w:rsidRDefault="00B92265" w:rsidP="00D67AA0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</w:t>
      </w:r>
      <w:r w:rsidR="00511FEB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). В случае проведения торгов по реализации имущества с использованием открытой формы представления предложений о цене имущества время окончания представления предложений не указывается.</w:t>
      </w:r>
    </w:p>
    <w:p w:rsidR="00511FEB" w:rsidRPr="00D67AA0" w:rsidRDefault="00511FEB" w:rsidP="00D67AA0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Порядок оформления участия в торгах, перечень представляемых участниками торгов документов и требования к их оформлению.</w:t>
      </w:r>
    </w:p>
    <w:p w:rsidR="00511FEB" w:rsidRPr="00D67AA0" w:rsidRDefault="00511FEB" w:rsidP="00D67AA0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Размер задатка, сроки и порядок внесения задатка, реквизиты счетов, на которые вносится задаток.</w:t>
      </w:r>
    </w:p>
    <w:p w:rsidR="00511FEB" w:rsidRPr="00D67AA0" w:rsidRDefault="00511FEB" w:rsidP="00D67AA0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Начальная цена продажи имущества.</w:t>
      </w:r>
    </w:p>
    <w:p w:rsidR="00511FEB" w:rsidRPr="00D67AA0" w:rsidRDefault="00511FEB" w:rsidP="00D67AA0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Величина повышения начальной цены продажи имущества («шаг аукциона») в случае использования открытой формы подачи предложений о цене имущества.</w:t>
      </w:r>
    </w:p>
    <w:p w:rsidR="00511FEB" w:rsidRPr="00D67AA0" w:rsidRDefault="00511FEB" w:rsidP="00D67AA0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Порядок и критерии выявления победителя торгов.</w:t>
      </w:r>
    </w:p>
    <w:p w:rsidR="00511FEB" w:rsidRPr="00D67AA0" w:rsidRDefault="00511FEB" w:rsidP="00D67AA0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Дата, время и место подведения результатов торгов.</w:t>
      </w:r>
    </w:p>
    <w:p w:rsidR="00511FEB" w:rsidRPr="00D67AA0" w:rsidRDefault="00511FEB" w:rsidP="00D67AA0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Порядок и срок заключения</w:t>
      </w:r>
      <w:r w:rsidR="002F686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договора купли-продажи имущества.</w:t>
      </w:r>
    </w:p>
    <w:p w:rsidR="002F6868" w:rsidRPr="00D67AA0" w:rsidRDefault="002F6868" w:rsidP="00D67AA0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Сроки платежей, реквизиты счетов, на которые вносятся платежи.</w:t>
      </w:r>
    </w:p>
    <w:p w:rsidR="002F6868" w:rsidRPr="00D67AA0" w:rsidRDefault="002F6868" w:rsidP="00D67AA0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организаторе торгов, его почтовый адрес, адрес электронной почты, номер контактного телефона.</w:t>
      </w:r>
    </w:p>
    <w:p w:rsidR="00D3694C" w:rsidRPr="00D67AA0" w:rsidRDefault="00D3694C" w:rsidP="00D67AA0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К сообщению о проведении торгов прикладываются проект договора купли-продажи имущества и подписанный электронной подписью организатора торгов договор о задатке. Указанные документы также подлежат размещению на электронной торговой площадке.</w:t>
      </w:r>
    </w:p>
    <w:p w:rsidR="00B93624" w:rsidRPr="00D67AA0" w:rsidRDefault="00D17169" w:rsidP="00D67AA0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Сообщение </w:t>
      </w:r>
      <w:r w:rsidR="00B9362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проведении торгов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должно быть размещено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не менее чем за 30 </w:t>
      </w:r>
      <w:r w:rsidR="00B93624" w:rsidRPr="00D67AA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(тридцать)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календарных дней до даты проведения торгов</w:t>
      </w:r>
      <w:r w:rsidR="00B9362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72DB7" w:rsidRPr="00D67AA0" w:rsidRDefault="00B93624" w:rsidP="00D67AA0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Срок для представления заяв</w:t>
      </w:r>
      <w:r w:rsidR="004E1CD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ок на участие в торгах</w:t>
      </w:r>
      <w:r w:rsidR="00C54F6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(срок приема заявок)</w:t>
      </w:r>
      <w:r w:rsidR="004E1CD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 на внесение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задатка и </w:t>
      </w:r>
      <w:r w:rsidR="004E1CD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ознакомлени</w:t>
      </w:r>
      <w:r w:rsidR="004E1CD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условиями торгов</w:t>
      </w:r>
      <w:r w:rsidR="00E67B0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имуществом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не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lastRenderedPageBreak/>
        <w:t>менее 25 (двадцати пяти) рабочих дней с момента размещения сообщения о проведении торгов</w:t>
      </w:r>
      <w:r w:rsidR="00072DB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72DB7" w:rsidRPr="00D67AA0" w:rsidRDefault="00072DB7" w:rsidP="00D67AA0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Прием заявок начинается и заканчивается в даты, указанные в сообщении о проведении торгов (период приема заявок).</w:t>
      </w:r>
    </w:p>
    <w:p w:rsidR="008F2FF9" w:rsidRPr="00D67AA0" w:rsidRDefault="008F2FF9" w:rsidP="00D67AA0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При подготовке к проведению торгов по реализации имущества организатор торгов совместно с оператором электронной торговой площадки осуществляет прием заявок на участие в торгах и предложений участников торгов о цене имущества, а также заключает договоры о задатке.</w:t>
      </w:r>
    </w:p>
    <w:p w:rsidR="002F6868" w:rsidRPr="00D67AA0" w:rsidRDefault="00026FF3" w:rsidP="00D67AA0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В период приема заявок</w:t>
      </w:r>
      <w:r w:rsidR="00F72D5F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организатор торгов обязан обеспечить возможность ознакомлени</w:t>
      </w:r>
      <w:r w:rsidR="005564B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F72D5F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подлежащим реализации на торгах имуществом гражданина-должника и имеющимися в отношении этого имущества правоустанавливающими документами, в том числе путем осмотра, фотографирования указанного имущества и копирования указанных правоустанавливающих документов.</w:t>
      </w:r>
    </w:p>
    <w:p w:rsidR="00137F81" w:rsidRPr="00D67AA0" w:rsidRDefault="00E92720" w:rsidP="00D67AA0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Денежные средства, </w:t>
      </w:r>
      <w:r w:rsidR="007F03FA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вырученные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="007C7A8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7EF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="007C7A8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D8233C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6077E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103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вносятся на </w:t>
      </w:r>
      <w:r w:rsidR="009F33E9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основной </w:t>
      </w:r>
      <w:r w:rsidR="00A67EF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банковский </w:t>
      </w:r>
      <w:r w:rsidR="00D4103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счет </w:t>
      </w:r>
      <w:r w:rsidR="00A67EF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="00D4103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446D4F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расходуются в соответствии с положениями </w:t>
      </w:r>
      <w:r w:rsidR="00FD101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статьи 213.27 </w:t>
      </w:r>
      <w:r w:rsidR="00446D4F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ФЗ от 26.10.2002 № 127-ФЗ «О несостоятельности (банкротстве)».</w:t>
      </w:r>
    </w:p>
    <w:p w:rsidR="00C21C49" w:rsidRPr="00D67AA0" w:rsidRDefault="00C21C49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90AC3" w:rsidRPr="00D67AA0" w:rsidRDefault="00382074" w:rsidP="00D67A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4. </w:t>
      </w:r>
      <w:r w:rsidR="006A529D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Общие положения о порядке и об у</w:t>
      </w:r>
      <w:r w:rsidR="00C21C49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словия</w:t>
      </w:r>
      <w:r w:rsidR="006A529D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</w:t>
      </w:r>
      <w:r w:rsidR="00C21C49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участия в торгах</w:t>
      </w:r>
    </w:p>
    <w:p w:rsidR="00382074" w:rsidRPr="00D67AA0" w:rsidRDefault="00382074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7A51" w:rsidRPr="00D67AA0" w:rsidRDefault="00C21C49" w:rsidP="00D67AA0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Оператор электронной </w:t>
      </w:r>
      <w:r w:rsidR="00D53BEF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торговой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площадки размещает </w:t>
      </w:r>
      <w:r w:rsidR="00130ED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сообщение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r w:rsidR="00D53BEF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проведении торгов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r w:rsidR="005E7A5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электронной </w:t>
      </w:r>
      <w:r w:rsidR="00B142F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торговой </w:t>
      </w:r>
      <w:r w:rsidR="005E7A5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площадке.</w:t>
      </w:r>
    </w:p>
    <w:p w:rsidR="00AB26E6" w:rsidRPr="00D67AA0" w:rsidRDefault="00C21C49" w:rsidP="00D67AA0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Прием заявок производится</w:t>
      </w:r>
      <w:r w:rsidR="006A529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организатором торгов 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оператором электронной </w:t>
      </w:r>
      <w:r w:rsidR="009E53C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торговой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площадки</w:t>
      </w:r>
      <w:r w:rsidR="001C2CFC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раб</w:t>
      </w:r>
      <w:r w:rsidR="00F8737C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очие дни в период приема заявок</w:t>
      </w:r>
      <w:r w:rsidR="00AB26E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D4FD0" w:rsidRPr="00D67AA0" w:rsidRDefault="00356CC3" w:rsidP="00D67AA0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Для участия в торгах заявитель с помощью программно-аппаратных средств сайта представляет </w:t>
      </w:r>
      <w:r w:rsidR="006A529D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организатору торгов и 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оператору электронной </w:t>
      </w:r>
      <w:r w:rsidR="006A529D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площадки заявку на участие в торгах и прилагаемые к ней документы, соответствующие требованиям, установленным статьями 110 и 139 ФЗ от 26.10.2002 № 127-ФЗ «О несостоятельности (банкротстве)» и пунктом 4.1 приказа Минэкономразвития России от 23.07.2015 № 495</w:t>
      </w:r>
      <w:r w:rsidR="002E1DF7" w:rsidRPr="00D67AA0">
        <w:rPr>
          <w:rStyle w:val="ad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footnoteReference w:id="8"/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, в форме электронного сообщения, подписанного квалифицированной электронной подписью заявителя.</w:t>
      </w:r>
    </w:p>
    <w:p w:rsidR="00AA3C44" w:rsidRPr="00D67AA0" w:rsidRDefault="001C2CFC" w:rsidP="00D67AA0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Заявка </w:t>
      </w:r>
      <w:r w:rsidR="003F1DEF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участи</w:t>
      </w:r>
      <w:r w:rsidR="003F1DEF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6A529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торгах должна </w:t>
      </w:r>
      <w:r w:rsidR="003D4FD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соответствовать положениям пункта 11 статьи 110 ФЗ от 26.10.2002 № 127-ФЗ «О несостоятельности (банкротстве)» и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содержать документы, установленные </w:t>
      </w:r>
      <w:r w:rsidR="009E53C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разделом 4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приказа Мин</w:t>
      </w:r>
      <w:r w:rsidR="002E1DF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эко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номразвития </w:t>
      </w:r>
      <w:r w:rsidR="008B400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2E1DF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оссии</w:t>
      </w:r>
      <w:r w:rsidR="008B400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9E53C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.0</w:t>
      </w:r>
      <w:r w:rsidR="009E53C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.201</w:t>
      </w:r>
      <w:r w:rsidR="009E53C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9E53C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495</w:t>
      </w:r>
      <w:r w:rsidR="00AA3C4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273EA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Заявка на участие в торгах должна быть подписана электронной подписью заявителя.</w:t>
      </w:r>
    </w:p>
    <w:p w:rsidR="003D4FD0" w:rsidRPr="00D67AA0" w:rsidRDefault="00AA3C44" w:rsidP="00D67AA0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В течение </w:t>
      </w:r>
      <w:r w:rsidR="002A33B9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30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r w:rsidR="000E2669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(тридцати) 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</w:t>
      </w:r>
      <w:r w:rsidR="000E2669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нале заявок на участие в торгах.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r w:rsidR="000E2669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</w:r>
    </w:p>
    <w:p w:rsidR="000075FA" w:rsidRPr="00D67AA0" w:rsidRDefault="000075FA" w:rsidP="00D67AA0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Организатор торгов обеспечивает конфиденциальность сведений и предложений, содержащихся в представленных заявках на участие в торгах, или предложений о цене имущества до начала торгов либо до момента открытия доступа к представленным в форме электронных документов заявкам на участие в торгах.</w:t>
      </w:r>
    </w:p>
    <w:p w:rsidR="000075FA" w:rsidRPr="00D67AA0" w:rsidRDefault="000075FA" w:rsidP="00D67AA0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Заявитель вправе отозвать заявку на участие в торгах в любое время до окончания срока представления заявок на участие в торгах посредством направления 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lastRenderedPageBreak/>
        <w:t>организатору торгов и оператору электронной торговой площадки электронного сообщения, подписанного квалифицированной электронной подписью заявителя.</w:t>
      </w:r>
    </w:p>
    <w:p w:rsidR="000075FA" w:rsidRPr="00D67AA0" w:rsidRDefault="000075FA" w:rsidP="00D67AA0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</w:pP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Заявитель вправе изменить заявку на участие в торгах в любое время до окончания срока представления заявок на участие в торгах путем представления новой заявки. При этом первоначальная заявка должна быть отозвана. Организатор торгов и оператор электронной торговой площадки обеспечивают невозможность подачи заявителем новой заявки без отзыва первоначальной заявки.</w:t>
      </w:r>
    </w:p>
    <w:p w:rsidR="00AA3C44" w:rsidRPr="00D67AA0" w:rsidRDefault="001C2CFC" w:rsidP="00D67AA0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Заявки, поступившие </w:t>
      </w:r>
      <w:r w:rsidR="00C852D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истечении срока приема заявок либо поданные с нарушением требований </w:t>
      </w:r>
      <w:r w:rsidR="007921F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ФЗ от 26.10.2002 № 127-ФЗ «О несостоятельности (банкротстве)» </w:t>
      </w:r>
      <w:r w:rsidR="00C852D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и настоящего п</w:t>
      </w:r>
      <w:r w:rsidR="008D5EEF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C852D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ложения</w:t>
      </w:r>
      <w:r w:rsidR="007921F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852D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21F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не принимаются</w:t>
      </w:r>
      <w:r w:rsidR="00AA3C4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579A0" w:rsidRPr="00D67AA0" w:rsidRDefault="009C20A1" w:rsidP="00D67AA0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Заявитель представляет </w:t>
      </w:r>
      <w:r w:rsidR="009723B3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организатору торгов и 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оператору электронной </w:t>
      </w:r>
      <w:r w:rsidR="009723B3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площадки в форме электронного сообщения подписанный квалифицированной электронной подписью заявителя договор о задатке и направляет задаток на счет, указанный в электронном сообщении о </w:t>
      </w:r>
      <w:r w:rsidR="00451332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реализации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. Заявитель вправе направить задаток на счет, указанный в электронном сообщении о </w:t>
      </w:r>
      <w:r w:rsidR="00451332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реализации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, без представления подписанного договора о задатке. В этом случае перечисление задатка заявителем в соответствии с электронным сообщением о </w:t>
      </w:r>
      <w:r w:rsidR="00451332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реализации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признается акцептом договора о задатке</w:t>
      </w:r>
      <w:r w:rsidR="00D579A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579A0" w:rsidRPr="00D67AA0" w:rsidRDefault="00C852D2" w:rsidP="00D67AA0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Размер задатка </w:t>
      </w:r>
      <w:r w:rsidR="009C20A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участия в торгах </w:t>
      </w:r>
      <w:r w:rsidR="00D579A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устанавливается в размере </w:t>
      </w:r>
      <w:r w:rsidR="002E1DF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7921F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723B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(десять процентов) </w:t>
      </w:r>
      <w:r w:rsidR="007921F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начальной цены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7310C5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79A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имущества.</w:t>
      </w:r>
    </w:p>
    <w:p w:rsidR="00D579A0" w:rsidRPr="00D67AA0" w:rsidRDefault="00C852D2" w:rsidP="00D67AA0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Задаток вносится на </w:t>
      </w:r>
      <w:r w:rsidR="009723B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основной </w:t>
      </w:r>
      <w:r w:rsidR="009C20A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банковский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счет </w:t>
      </w:r>
      <w:r w:rsidR="009C20A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должника, указанный в </w:t>
      </w:r>
      <w:r w:rsidR="008F293F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сообщении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 проведении торгов д</w:t>
      </w:r>
      <w:r w:rsidR="00D579A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 окончания срока приема заявок.</w:t>
      </w:r>
    </w:p>
    <w:p w:rsidR="00D579A0" w:rsidRPr="00D67AA0" w:rsidRDefault="00C852D2" w:rsidP="00D67AA0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Лицам, не выигравшим торги, </w:t>
      </w:r>
      <w:r w:rsidR="009C20A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уплаченный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задаток возвращается в течение </w:t>
      </w:r>
      <w:r w:rsidR="005F4E9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293F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F4E9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пяти</w:t>
      </w:r>
      <w:r w:rsidR="008F293F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D579A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рабочих дне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й с м</w:t>
      </w:r>
      <w:r w:rsidR="00D579A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омента подведения итогов торгов.</w:t>
      </w:r>
    </w:p>
    <w:p w:rsidR="0019384F" w:rsidRPr="00D67AA0" w:rsidRDefault="00C852D2" w:rsidP="00D67AA0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участию в торгах допускаются </w:t>
      </w:r>
      <w:r w:rsidR="00833F8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аявители, которые могут быть признаны покупателями </w:t>
      </w:r>
      <w:r w:rsidR="007921F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действующим законодательством Р</w:t>
      </w:r>
      <w:r w:rsidR="00130ED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оссии,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предоставившие заявки на участие в торгах и оплатившие задатки в соответствии с требованиями</w:t>
      </w:r>
      <w:r w:rsidR="00C04C4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21F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ФЗ от 26.10.2002 № 127-ФЗ «О несостоятельности (банкротстве)» </w:t>
      </w:r>
      <w:r w:rsidR="00C04C4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настоящего </w:t>
      </w:r>
      <w:r w:rsidR="00316E0E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2F6D4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316E0E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ложения</w:t>
      </w:r>
      <w:r w:rsidR="0019384F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9384F" w:rsidRPr="00D67AA0" w:rsidRDefault="0019384F" w:rsidP="00D67AA0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Не позднее </w:t>
      </w:r>
      <w:r w:rsidR="002A33B9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30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r w:rsidR="00130ED7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(тридцати) 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(в случае проведения торгов с закрытой формой представления предложений о цене - без предложений о цене).</w:t>
      </w:r>
    </w:p>
    <w:p w:rsidR="0019384F" w:rsidRPr="00D67AA0" w:rsidRDefault="00AC7DB8" w:rsidP="00D67AA0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торгов. К участию в торгах допускаются заявители</w:t>
      </w:r>
      <w:r w:rsidR="001567EF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, представившие заявки на участие в торгах и прилагаемые к ним документы, которые соответствуют требованиям, установленным </w:t>
      </w:r>
      <w:r w:rsidR="0019384F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ФЗ от 26.10.2002 № 127-ФЗ «О несостоятельности (банкротстве)»</w:t>
      </w:r>
      <w:r w:rsidR="001567EF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и указанным в сообщении о проведении торгов</w:t>
      </w:r>
      <w:r w:rsidR="0019384F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.</w:t>
      </w:r>
    </w:p>
    <w:p w:rsidR="00C54F68" w:rsidRPr="00D67AA0" w:rsidRDefault="0019384F" w:rsidP="00D67AA0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Заявители, допущенные к участию в торгах, признаются участниками торгов.</w:t>
      </w:r>
      <w:r w:rsidR="00C54F68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В торгах могут принимать участие только лица, признанные участниками торгов.</w:t>
      </w:r>
    </w:p>
    <w:p w:rsidR="0019384F" w:rsidRPr="00D67AA0" w:rsidRDefault="0019384F" w:rsidP="00D67AA0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Организатор торгов посредством программно-аппаратных средств сайта формирует протокол об определении участников торгов не позднее </w:t>
      </w:r>
      <w:r w:rsidR="002A33B9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5</w:t>
      </w:r>
      <w:r w:rsidR="001456DC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(пяти)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9384F" w:rsidRPr="00D67AA0" w:rsidRDefault="0019384F" w:rsidP="00D67AA0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lastRenderedPageBreak/>
        <w:t>Протокол об определении участников торгов содержит перечень заявителей, допущенных к участию в торгах, а также перечень заявителей, которым отказано в допуске к участию в торгах с указанием для всех заявителей наименования юридического лица или фамилии, имени, отчества (последнее - при наличии) физического лица, идентификационного номера налогоплательщика, основного государственного регистрационного номера (для юридического лица и индивидуального предпринимателя), а также оснований принятого решения об отказе в допуске заявителя к участию в торгах.</w:t>
      </w:r>
    </w:p>
    <w:p w:rsidR="003E4B75" w:rsidRPr="00D67AA0" w:rsidRDefault="003E4B75" w:rsidP="00D67AA0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При проведении торгов в форме публичного предложения определение участников торгов осуществляется с учетом положений, предусмотренных настоящим пунктом.</w:t>
      </w:r>
    </w:p>
    <w:p w:rsidR="003E4B75" w:rsidRPr="00D67AA0" w:rsidRDefault="003E4B75" w:rsidP="00D67AA0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Оператор электронной </w:t>
      </w:r>
      <w:r w:rsidR="001567EF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</w:t>
      </w:r>
      <w:r w:rsidR="002A33B9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30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r w:rsidR="001456DC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(тридцати) 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минут после наступления одного из следующих случаев:</w:t>
      </w:r>
    </w:p>
    <w:p w:rsidR="003E4B75" w:rsidRPr="00D67AA0" w:rsidRDefault="003E4B75" w:rsidP="00D67AA0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а) 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завершения торгов вследствие поступления электронного сообщения, указанного в абзаце </w:t>
      </w:r>
      <w:r w:rsidR="006E2D5C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6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пункта 6.1.3 Порядка, указанного в приказе Минэкономразвития России от 23.07.2015 № 495;</w:t>
      </w:r>
    </w:p>
    <w:p w:rsidR="003E4B75" w:rsidRPr="00D67AA0" w:rsidRDefault="003E4B75" w:rsidP="00D67AA0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б) 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окончания периода проведения торгов.</w:t>
      </w:r>
    </w:p>
    <w:p w:rsidR="003E4B75" w:rsidRPr="00D67AA0" w:rsidRDefault="003E4B75" w:rsidP="00D67AA0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</w:t>
      </w:r>
      <w:r w:rsidR="001567EF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площадки не позднее </w:t>
      </w:r>
      <w:r w:rsidR="006E2D5C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5</w:t>
      </w:r>
      <w:r w:rsidR="001456DC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(пяти)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календарных дней после наступления одного из следующих случаев:</w:t>
      </w:r>
    </w:p>
    <w:p w:rsidR="0019384F" w:rsidRPr="00D67AA0" w:rsidRDefault="003E4B75" w:rsidP="00D67AA0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</w:pP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а) 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завершения торгов вследствие поступления электронного сообщения, указанного в абзаце </w:t>
      </w:r>
      <w:r w:rsidR="006E2D5C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6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пункта 6.1.3 Порядка, указанного в приказе Минэкономразвития России от 23.07.2015 № 495;</w:t>
      </w:r>
    </w:p>
    <w:p w:rsidR="003E4B75" w:rsidRPr="00D67AA0" w:rsidRDefault="003E4B75" w:rsidP="00D67AA0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б) окончания периода проведения торгов.</w:t>
      </w:r>
    </w:p>
    <w:p w:rsidR="003E4B75" w:rsidRPr="00D67AA0" w:rsidRDefault="003E4B75" w:rsidP="00D67AA0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В течение 5 </w:t>
      </w:r>
      <w:r w:rsidR="001456DC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(пяти) 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календарных дней со дня подписания и направления протокола об определении участников торгов оператору электронной </w:t>
      </w:r>
      <w:r w:rsidR="001567EF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</w:r>
    </w:p>
    <w:p w:rsidR="003E4B75" w:rsidRPr="00D67AA0" w:rsidRDefault="003E4B75" w:rsidP="00D67AA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Протокол об определении участников торгов подлежит размещению оператором электронной </w:t>
      </w:r>
      <w:r w:rsidR="001456DC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площадки на электронной </w:t>
      </w:r>
      <w:r w:rsidR="001456DC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площадке в соответствии с подпунктом «в» пункта 8.1 Порядка, указанного в приказе Минэкономразвития России от 23.07.2015 № 495.</w:t>
      </w:r>
    </w:p>
    <w:p w:rsidR="003E4B75" w:rsidRPr="00D67AA0" w:rsidRDefault="003E4B75" w:rsidP="00D67AA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Оператор электронной </w:t>
      </w:r>
      <w:r w:rsidR="001456DC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площадки обеспечивает конфиденциальность сведений об участниках торгов до размещения на электронной площадке протокола об определении участников торгов.</w:t>
      </w:r>
    </w:p>
    <w:p w:rsidR="00316E0E" w:rsidRPr="00D67AA0" w:rsidRDefault="00316E0E" w:rsidP="00D67AA0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об отказе в допуске заявителя к участию в торгах принимается в случае, если:</w:t>
      </w:r>
    </w:p>
    <w:p w:rsidR="00316E0E" w:rsidRPr="00D67AA0" w:rsidRDefault="00316E0E" w:rsidP="00D67AA0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Заявка на участие в торгах не соответствует требованиям, установленным в соответствии с ФЗ от 26.10.2002 № 127-ФЗ «О несостоятельности (банкротстве)» и указанным в </w:t>
      </w:r>
      <w:r w:rsidR="006F353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сообщении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проведении торгов.</w:t>
      </w:r>
    </w:p>
    <w:p w:rsidR="00316E0E" w:rsidRPr="00D67AA0" w:rsidRDefault="00316E0E" w:rsidP="00D67AA0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Представленные заявителем документы не соответствуют установленным к ним требованиям или недостоверны.</w:t>
      </w:r>
    </w:p>
    <w:p w:rsidR="00C04C43" w:rsidRPr="00D67AA0" w:rsidRDefault="006F4599" w:rsidP="00D67AA0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Поступление задатка на счет</w:t>
      </w:r>
      <w:r w:rsidR="00316E0E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 указанны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="00316E0E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="006F353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сообщении </w:t>
      </w:r>
      <w:r w:rsidR="00316E0E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 проведении торгов, не подтверждено на дату составления протокола об определении участников торгов.</w:t>
      </w:r>
    </w:p>
    <w:p w:rsidR="007F4BE6" w:rsidRPr="00D67AA0" w:rsidRDefault="007F4BE6" w:rsidP="00D67AA0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В иных случаях, установленных действующим законодательством Р</w:t>
      </w:r>
      <w:r w:rsidR="001456DC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оссии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56D42" w:rsidRPr="00D67AA0" w:rsidRDefault="00456D42" w:rsidP="00D67AA0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 признании или об отказе в признании заявителя участником торгов может быть обжаловано в порядке, установленном действующим законодательством Р</w:t>
      </w:r>
      <w:r w:rsidR="0079346C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оссии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90AC3" w:rsidRPr="00D67AA0" w:rsidRDefault="00890AC3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4E5D" w:rsidRPr="00D67AA0" w:rsidRDefault="001A0E16" w:rsidP="00D67A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5. </w:t>
      </w:r>
      <w:r w:rsidR="00E5313A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Порядок и у</w:t>
      </w:r>
      <w:r w:rsidR="00354E5D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словия проведения торгов в форме аукциона</w:t>
      </w:r>
    </w:p>
    <w:p w:rsidR="001A0E16" w:rsidRPr="00D67AA0" w:rsidRDefault="001A0E16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6638" w:rsidRPr="00D67AA0" w:rsidRDefault="00C54F68" w:rsidP="00D67AA0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Торги </w:t>
      </w:r>
      <w:r w:rsidR="00E5313A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по реализации имущества 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проводятся на электронной </w:t>
      </w:r>
      <w:r w:rsidR="00E5313A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площадке в день и время, указанные в электронном сообщении о </w:t>
      </w:r>
      <w:r w:rsidR="00E5313A"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проведении торгов</w:t>
      </w:r>
      <w:r w:rsidRPr="00D67AA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.</w:t>
      </w:r>
    </w:p>
    <w:p w:rsidR="00316E0E" w:rsidRPr="00D67AA0" w:rsidRDefault="00354E5D" w:rsidP="00D67AA0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Предложения о цене </w:t>
      </w:r>
      <w:r w:rsidR="00E5313A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имущества </w:t>
      </w:r>
      <w:r w:rsidR="007534B5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заявляются участниками торгов открыто и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принимаются </w:t>
      </w:r>
      <w:r w:rsidR="00E5313A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организатором торгов и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оператором электронной </w:t>
      </w:r>
      <w:r w:rsidR="00E5313A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торговой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площадки в соответствии с приказом </w:t>
      </w:r>
      <w:r w:rsidR="002C663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Минэкономразвития Росси</w:t>
      </w:r>
      <w:r w:rsidR="00E5313A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2C663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7F4BE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23.07.2015 № 495</w:t>
      </w:r>
      <w:r w:rsidR="002C663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C6638" w:rsidRPr="00D67AA0" w:rsidRDefault="007534B5" w:rsidP="00D67AA0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Аукцион проводится путем повышения начальной цены реализации имущества. </w:t>
      </w:r>
      <w:r w:rsidR="00456D4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Величина повышения начальной цены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456D4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(«ш</w:t>
      </w:r>
      <w:r w:rsidR="00354E5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аг аукциона</w:t>
      </w:r>
      <w:r w:rsidR="00456D4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») устанавливается в размере </w:t>
      </w:r>
      <w:r w:rsidR="00354E5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2C663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="00354E5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313A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(пять процентов) </w:t>
      </w:r>
      <w:r w:rsidR="00354E5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от н</w:t>
      </w:r>
      <w:r w:rsidR="002C663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ачальной цены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2C663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="00456D4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остается единым в течение всего аукциона</w:t>
      </w:r>
      <w:r w:rsidR="002C663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C6638" w:rsidRPr="00D67AA0" w:rsidRDefault="00E5313A" w:rsidP="00D67AA0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Выигравшим аукцион </w:t>
      </w:r>
      <w:r w:rsidR="004F52A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(п</w:t>
      </w:r>
      <w:r w:rsidR="00297AD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обедителем торгов</w:t>
      </w:r>
      <w:r w:rsidR="004F52A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297AD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признается участник, предложивший в ходе</w:t>
      </w:r>
      <w:r w:rsidR="00402C2E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торгов</w:t>
      </w:r>
      <w:r w:rsidR="00297AD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наиболее высокую цену</w:t>
      </w:r>
      <w:r w:rsidR="00402C2E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</w:t>
      </w:r>
      <w:r w:rsidR="004F52A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продаваемое имущество</w:t>
      </w:r>
      <w:r w:rsidR="00297AD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C6638" w:rsidRPr="00D67AA0" w:rsidRDefault="00354E5D" w:rsidP="00D67AA0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 организатора торгов об определении победителя </w:t>
      </w:r>
      <w:r w:rsidR="00402C2E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либо о признании торгов несостоявши</w:t>
      </w:r>
      <w:r w:rsidR="00F07F3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х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ся принимается в день</w:t>
      </w:r>
      <w:r w:rsidR="00F07F3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 время и в месте, указанные в сообщении о проведении торгов</w:t>
      </w:r>
      <w:r w:rsidR="00B0635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(день подведения результатов торгов)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оформляется протоколом </w:t>
      </w:r>
      <w:r w:rsidR="00F07F3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 результатах проведения торгов. Протокол о результатах торгов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</w:t>
      </w:r>
      <w:r w:rsidR="002C663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ещается на электронной </w:t>
      </w:r>
      <w:r w:rsidR="00F07F3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торговой </w:t>
      </w:r>
      <w:r w:rsidR="002C663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площадке.</w:t>
      </w:r>
    </w:p>
    <w:p w:rsidR="00B06352" w:rsidRPr="00D67AA0" w:rsidRDefault="00B06352" w:rsidP="00D67AA0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Протокол о результатах проведения торгов должен содержать:</w:t>
      </w:r>
    </w:p>
    <w:p w:rsidR="00B06352" w:rsidRPr="00D67AA0" w:rsidRDefault="00B06352" w:rsidP="00D67AA0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торгов.</w:t>
      </w:r>
    </w:p>
    <w:p w:rsidR="00B06352" w:rsidRPr="00D67AA0" w:rsidRDefault="00B06352" w:rsidP="00D67AA0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о цене имущества, представленные каждым участником торгов.</w:t>
      </w:r>
    </w:p>
    <w:p w:rsidR="00B06352" w:rsidRPr="00D67AA0" w:rsidRDefault="00B06352" w:rsidP="00D67AA0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Результаты рассмотрения предложений о цене имущества, предложенные участниками торгов.</w:t>
      </w:r>
    </w:p>
    <w:p w:rsidR="00B06352" w:rsidRPr="00D67AA0" w:rsidRDefault="00B06352" w:rsidP="00D67AA0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и место нахождения (для юридического лица), фамилия, имя, отчество и место жительства</w:t>
      </w:r>
      <w:r w:rsidR="0039203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(для физического лица) участника торгов, который сделал предпоследнее предложение о цене </w:t>
      </w:r>
      <w:r w:rsidR="00C93DA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39203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ходе аукциона.</w:t>
      </w:r>
    </w:p>
    <w:p w:rsidR="00392034" w:rsidRPr="00D67AA0" w:rsidRDefault="00392034" w:rsidP="00D67AA0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и место нахождения (для юридического лица), фамилия, имя, отчество и место жительства (для физического лица) победителя торгов.</w:t>
      </w:r>
    </w:p>
    <w:p w:rsidR="00392034" w:rsidRPr="00D67AA0" w:rsidRDefault="00392034" w:rsidP="00D67AA0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Обоснование принятого организатором торгов решения о признании участника торгов победителем.</w:t>
      </w:r>
    </w:p>
    <w:p w:rsidR="00392034" w:rsidRPr="00D67AA0" w:rsidRDefault="00392034" w:rsidP="00D67AA0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подписания такого протокола</w:t>
      </w:r>
      <w:r w:rsidR="005F4E9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 на адрес электронной почты, указанный в заявке на участие в торгах.</w:t>
      </w:r>
    </w:p>
    <w:p w:rsidR="0029697F" w:rsidRPr="00D67AA0" w:rsidRDefault="0029697F" w:rsidP="00D67AA0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9A610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2 (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двух</w:t>
      </w:r>
      <w:r w:rsidR="009A610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с </w:t>
      </w:r>
      <w:r w:rsidR="009A610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момента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подписания протокола о результатах проведения торгов организатор торгов направляет победителю торгов и</w:t>
      </w:r>
      <w:r w:rsidR="009A610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финансовому управляющему копии этого протокола. В течение 5 (пяти) календарных дней с момента подписания этого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:rsidR="00671BEF" w:rsidRPr="00D67AA0" w:rsidRDefault="00671BEF" w:rsidP="00D67AA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 случае отказа или уклонения победителя торгов от подписания данного договора в течение 5 (пяти) календарных дней с момента получения указанного предложения финансового управляющего внесенный задаток ему не возвращается и финансовый управляющий вправе предложить </w:t>
      </w:r>
      <w:r w:rsidR="00DE4BFA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:rsidR="00392034" w:rsidRPr="00D67AA0" w:rsidRDefault="00354E5D" w:rsidP="00D67AA0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если не были представлены заявки на участие в торгах</w:t>
      </w:r>
      <w:r w:rsidR="005F4E9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 к участию в торгах не был допущен ни один заявитель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к участию в торгах был допущен только один </w:t>
      </w:r>
      <w:r w:rsidR="005F4E9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 организатор торгов принимает решение о п</w:t>
      </w:r>
      <w:r w:rsidR="00456D4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ризнании торгов несостоявшимися.</w:t>
      </w:r>
    </w:p>
    <w:p w:rsidR="003922F7" w:rsidRPr="00D67AA0" w:rsidRDefault="003922F7" w:rsidP="00D67AA0">
      <w:pPr>
        <w:pStyle w:val="a4"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к участию в торгах был допущен только один участник, заявка которого на участие в торгах содержит предложение о цене </w:t>
      </w:r>
      <w:r w:rsidR="007868E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имущества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ниже установленной начальной цены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имущества, договор купли-</w:t>
      </w:r>
      <w:r w:rsidR="005F4E9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заключается </w:t>
      </w:r>
      <w:r w:rsidR="00E402E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финансовым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управляющим с этим участником торгов в соответствии с представленным им предложением о цене имущества.</w:t>
      </w:r>
    </w:p>
    <w:p w:rsidR="00354E5D" w:rsidRPr="00D67AA0" w:rsidRDefault="00354E5D" w:rsidP="00D67AA0">
      <w:pPr>
        <w:pStyle w:val="a4"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15 </w:t>
      </w:r>
      <w:r w:rsidR="005F4E9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(пятнадцати) </w:t>
      </w:r>
      <w:r w:rsidR="0019034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рабочих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дней с</w:t>
      </w:r>
      <w:r w:rsidR="0019034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момента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подписания протокола о результатах проведения торгов или принятия решения о признании торгов несостоявшимися организатор торгов </w:t>
      </w:r>
      <w:r w:rsidR="002C663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размещает в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5F4E9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ФРСБ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сообщение о результатах проведения торгов.</w:t>
      </w:r>
    </w:p>
    <w:p w:rsidR="00B1055C" w:rsidRPr="00D67AA0" w:rsidRDefault="00B1055C" w:rsidP="00D67AA0">
      <w:pPr>
        <w:pStyle w:val="a4"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В случае, если торги признаны состоявшимися, в сообщении о результатах торгов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финансовому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 о предложенной победителем цене имущества.</w:t>
      </w:r>
    </w:p>
    <w:p w:rsidR="00354E5D" w:rsidRPr="00D67AA0" w:rsidRDefault="00354E5D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4E5D" w:rsidRPr="00D67AA0" w:rsidRDefault="002C6638" w:rsidP="00D67A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6. </w:t>
      </w:r>
      <w:r w:rsidR="00DA7287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Порядок и условия проведения повторных</w:t>
      </w:r>
      <w:r w:rsidR="00354E5D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торг</w:t>
      </w:r>
      <w:r w:rsidR="00DA7287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ов</w:t>
      </w:r>
    </w:p>
    <w:p w:rsidR="002C6638" w:rsidRPr="00D67AA0" w:rsidRDefault="002C6638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EF4" w:rsidRPr="00D67AA0" w:rsidRDefault="00A026FF" w:rsidP="00D67AA0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</w:t>
      </w:r>
      <w:r w:rsidR="00562BEE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финансовый управляющий в течение 2 (двух) календарных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</w:r>
    </w:p>
    <w:p w:rsidR="00F51146" w:rsidRPr="00D67AA0" w:rsidRDefault="00F51146" w:rsidP="00D67AA0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Повторные торги</w:t>
      </w:r>
      <w:r w:rsidR="00C31D4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31D4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оплата и передача имущества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проводятся в порядке, установленном ФЗ от 26.10.2002 № 127-ФЗ «О несостоятельности (банкротстве)» и настоящим положением.</w:t>
      </w:r>
    </w:p>
    <w:p w:rsidR="00A026FF" w:rsidRPr="00D67AA0" w:rsidRDefault="00F51146" w:rsidP="00D67AA0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Начальная цена </w:t>
      </w:r>
      <w:r w:rsidR="00C8304B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реализации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на повторных торгах устанавливается на 10% (десять процентов) ниже</w:t>
      </w:r>
      <w:r w:rsidR="008B5E7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начальной цены продажи имущества, установленной в соответствии с ФЗ от 26.10.2002 № 127-ФЗ «О несостоятельности (банкротстве)» на первых торгах</w:t>
      </w:r>
      <w:r w:rsidR="00C43DE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каждому нереализованному лоту</w:t>
      </w:r>
      <w:r w:rsidR="00A026FF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54E5D" w:rsidRPr="00D67AA0" w:rsidRDefault="00354E5D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4E5D" w:rsidRPr="00D67AA0" w:rsidRDefault="00236BBE" w:rsidP="00D67A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7. </w:t>
      </w:r>
      <w:r w:rsidR="00917B7D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Порядок и у</w:t>
      </w:r>
      <w:r w:rsidR="00A026FF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словия проведения </w:t>
      </w:r>
      <w:r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торгов</w:t>
      </w:r>
      <w:r w:rsidR="00917B7D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форме </w:t>
      </w:r>
      <w:r w:rsidR="00A026FF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публичного предложения</w:t>
      </w:r>
    </w:p>
    <w:p w:rsidR="00354E5D" w:rsidRPr="00D67AA0" w:rsidRDefault="00354E5D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435F4" w:rsidRPr="00D67AA0" w:rsidRDefault="007D693B" w:rsidP="00D67AA0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признания </w:t>
      </w:r>
      <w:r w:rsidR="00C31D4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несостоявшимися и не заключения договора купли-продажи с единственным участником </w:t>
      </w:r>
      <w:r w:rsidR="00C31D4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торгов, а также в случае не заключения договора купли-продажи имущества по результатам </w:t>
      </w:r>
      <w:r w:rsidR="00C31D4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финансовый управляющий в течение 2 (двух) календарных дней после завершения срока, установленного для принятия решений о признании </w:t>
      </w:r>
      <w:r w:rsidR="00C31D4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несостоявшимися, для заключения договора купли-продажи имущества с единственным участником </w:t>
      </w:r>
      <w:r w:rsidR="00C43DE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торгов, для заключения договора купли-продажи имущества по результатам </w:t>
      </w:r>
      <w:r w:rsidR="00C43DE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торгов, принимает решение о проведении </w:t>
      </w:r>
      <w:r w:rsidR="00C43DE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в форме публичного предложения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и об установлении начальной цены продажи имущества</w:t>
      </w:r>
      <w:r w:rsidR="00F435F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43DE2" w:rsidRPr="00D67AA0" w:rsidRDefault="00C43DE2" w:rsidP="00D67AA0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Торги в форме публичного предложения, оплата и передача имущества проводятся в порядке, установленном ФЗ от 26.10.2002 № 127-ФЗ «О несостоятельности (банкротстве)» и настоящим положением.</w:t>
      </w:r>
    </w:p>
    <w:p w:rsidR="007B7CBF" w:rsidRPr="00D67AA0" w:rsidRDefault="00E93E25" w:rsidP="00D67AA0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Начальная цена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="009E0265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 </w:t>
      </w:r>
      <w:r w:rsidR="00F435F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торгах, проводимых </w:t>
      </w:r>
      <w:r w:rsidR="00C43DE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="00F435F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предложения,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устанавливается со снижением на 10% от начальной цены</w:t>
      </w:r>
      <w:r w:rsidR="00703C2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703C2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703C2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каждому </w:t>
      </w:r>
      <w:r w:rsidR="00C43DE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нереализованному </w:t>
      </w:r>
      <w:r w:rsidR="00703C2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лоту</w:t>
      </w:r>
      <w:r w:rsidR="009E0265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 шаг)</w:t>
      </w:r>
      <w:r w:rsidR="00703C2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Срок предложения составляет </w:t>
      </w:r>
      <w:r w:rsidR="00CA73D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43DE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(пять)</w:t>
      </w:r>
      <w:r w:rsidR="00703C2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дней.</w:t>
      </w:r>
    </w:p>
    <w:p w:rsidR="00703C2D" w:rsidRPr="00D67AA0" w:rsidRDefault="00E93E25" w:rsidP="00D67AA0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гражданина-д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олжника на 20% от начальной цены</w:t>
      </w:r>
      <w:r w:rsidR="00703C2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703C2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703C2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каждому </w:t>
      </w:r>
      <w:r w:rsidR="00C43DE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нереализованному </w:t>
      </w:r>
      <w:r w:rsidR="00703C2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лоту</w:t>
      </w:r>
      <w:r w:rsidR="009E0265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 шаг)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Срок предложения составляет </w:t>
      </w:r>
      <w:r w:rsidR="00CA73D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2218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(пять)</w:t>
      </w:r>
      <w:r w:rsidR="00703C2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дней</w:t>
      </w:r>
      <w:r w:rsidR="00703C2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03C2D" w:rsidRPr="00D67AA0" w:rsidRDefault="00E93E25" w:rsidP="00D67AA0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 на 30% от начальной цены</w:t>
      </w:r>
      <w:r w:rsidR="00703C2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703C2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703C2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каждому </w:t>
      </w:r>
      <w:r w:rsidR="0092218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нереализованному </w:t>
      </w:r>
      <w:r w:rsidR="00703C2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лоту</w:t>
      </w:r>
      <w:r w:rsidR="009E0265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(3 шаг)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Срок предложения составляет </w:t>
      </w:r>
      <w:r w:rsidR="00CA73D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2218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(пять)</w:t>
      </w:r>
      <w:r w:rsidR="00703C2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дней.</w:t>
      </w:r>
    </w:p>
    <w:p w:rsidR="002B6D61" w:rsidRPr="00D67AA0" w:rsidRDefault="00E93E25" w:rsidP="00D67AA0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</w:t>
      </w:r>
      <w:r w:rsidR="002B6D6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ц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ены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 на 40% от начальной цены</w:t>
      </w:r>
      <w:r w:rsidR="002B6D6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2B6D6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2B6D6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каждому </w:t>
      </w:r>
      <w:r w:rsidR="0092218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нереализованному </w:t>
      </w:r>
      <w:r w:rsidR="002B6D6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лоту</w:t>
      </w:r>
      <w:r w:rsidR="009E0265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(4 шаг)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Срок предложения составляет </w:t>
      </w:r>
      <w:r w:rsidR="00CA73D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2218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(пять)</w:t>
      </w:r>
      <w:r w:rsidR="002B6D6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дней.</w:t>
      </w:r>
    </w:p>
    <w:p w:rsidR="00922180" w:rsidRPr="00D67AA0" w:rsidRDefault="00E93E25" w:rsidP="00D67AA0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 на 50%</w:t>
      </w:r>
      <w:r w:rsidR="002B6D6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от начальной цены</w:t>
      </w:r>
      <w:r w:rsidR="002B6D6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2B6D6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2B6D6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каждому </w:t>
      </w:r>
      <w:r w:rsidR="0092218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нереализованному </w:t>
      </w:r>
      <w:r w:rsidR="002B6D6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лоту</w:t>
      </w:r>
      <w:r w:rsidR="009E0265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(5 шаг)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Срок предложения составляет </w:t>
      </w:r>
      <w:r w:rsidR="00CA73D7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2218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(пять)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6D6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рабочих дней</w:t>
      </w:r>
      <w:r w:rsidR="0092218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22180" w:rsidRPr="00D67AA0" w:rsidRDefault="00922180" w:rsidP="00D67AA0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Публичное предложение со снижением цены реализации имущества гражданина-должника на 60% от начальной цены реализации имущества, установленной на первых торгах, по каждому нереализованному лоту (</w:t>
      </w:r>
      <w:r w:rsidR="00E52869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шаг). Срок предложения составляет 5 (пять) рабочих дней.</w:t>
      </w:r>
    </w:p>
    <w:p w:rsidR="00922180" w:rsidRPr="00D67AA0" w:rsidRDefault="00922180" w:rsidP="00D67AA0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реализации имущества гражданина-должника на 70% от начальной цены реализации имущества, установленной на первых торгах, по </w:t>
      </w:r>
      <w:r w:rsidR="00E52869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каждому нереализованному лоту (7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шаг). Срок предложения составляет 5 (пять) рабочих дней.</w:t>
      </w:r>
    </w:p>
    <w:p w:rsidR="00922180" w:rsidRPr="00D67AA0" w:rsidRDefault="00922180" w:rsidP="00D67AA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реализации имущества гражданина-должника на 80% от начальной цены реализации имущества, установленной на первых торгах, по </w:t>
      </w:r>
      <w:r w:rsidR="00E52869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каждому нереализованному лоту (8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шаг). Срок предложения составляет 5 (пять) рабочих дней.</w:t>
      </w:r>
    </w:p>
    <w:p w:rsidR="00922180" w:rsidRPr="00D67AA0" w:rsidRDefault="00922180" w:rsidP="00D67AA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реализации имущества гражданина-должника на 90% от начальной цены реализации имущества, установленной на первых торгах, по </w:t>
      </w:r>
      <w:r w:rsidR="00E52869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каждому нереализованному лоту (9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шаг). Срок предложения составляет 5 (пять) рабочих дней.</w:t>
      </w:r>
    </w:p>
    <w:p w:rsidR="00922180" w:rsidRPr="00D67AA0" w:rsidRDefault="00E93E25" w:rsidP="00D67AA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Цена отсечения публичного предложения (минимальная цена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имущества) составляет </w:t>
      </w:r>
      <w:r w:rsidR="0092218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0% от начальной цены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="002B6D6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92218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22180" w:rsidRPr="00D67AA0" w:rsidRDefault="00E93E25" w:rsidP="00D67AA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Рассмотрение организатором торгов представленной заявки на участие в</w:t>
      </w:r>
      <w:r w:rsidR="00A0081A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торгах, проводимых </w:t>
      </w:r>
      <w:r w:rsidR="0092218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публично</w:t>
      </w:r>
      <w:r w:rsidR="00A0081A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го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предложени</w:t>
      </w:r>
      <w:r w:rsidR="00A0081A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FC355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принятие решения о допуске заявителя к участию в торгах осуществляются в порядке, установленном </w:t>
      </w:r>
      <w:r w:rsidR="002B6D6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ФЗ от 26.10.2002 № 127-ФЗ «О несостоятельности (банкротстве)» и настоящим п</w:t>
      </w:r>
      <w:r w:rsidR="00FC355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ол</w:t>
      </w:r>
      <w:r w:rsidR="002B6D6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ожением</w:t>
      </w:r>
      <w:r w:rsidR="00922180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B7884" w:rsidRPr="00D67AA0" w:rsidRDefault="00E93E25" w:rsidP="00D67AA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При отсутствии в установленный срок заявки на участие в торгах, содержащей предложение о цене имущества </w:t>
      </w:r>
      <w:r w:rsidR="009C326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6A56F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 которая не ниже установленной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цены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F172D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текущего периода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снижение цены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 осуществляется в сроки, указанные в </w:t>
      </w:r>
      <w:r w:rsidR="009C326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сообщении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45133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 посредством публичного предложения (п</w:t>
      </w:r>
      <w:r w:rsidR="002B6D6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ункты </w:t>
      </w:r>
      <w:r w:rsidR="00AB788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7.3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AB788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F172D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AB788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</w:t>
      </w:r>
      <w:r w:rsidR="007648D9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AB788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ложения)</w:t>
      </w:r>
      <w:r w:rsidR="002044EC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B7884" w:rsidRPr="00D67AA0" w:rsidRDefault="00E93E25" w:rsidP="00D67AA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Победителем торгов по </w:t>
      </w:r>
      <w:r w:rsidR="0045133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A1715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 </w:t>
      </w:r>
      <w:r w:rsidR="00F172D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</w:t>
      </w:r>
      <w:r w:rsidR="00A1715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должника, которая не ниже цены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A1715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должника, установленной для </w:t>
      </w:r>
      <w:r w:rsidR="00F172D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текущего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периода проведения торгов</w:t>
      </w:r>
      <w:r w:rsidR="00A1715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 при условии отсутствия иных заявок в данный период приема заявок</w:t>
      </w:r>
      <w:r w:rsidR="00AB788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17153" w:rsidRPr="00D67AA0" w:rsidRDefault="00A17153" w:rsidP="00D67AA0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При наличии нескольких заявок, поступивших в один период, победителем торгов признается участник торгов, предложивший максимальную цену.</w:t>
      </w:r>
    </w:p>
    <w:p w:rsidR="00226848" w:rsidRPr="00D67AA0" w:rsidRDefault="00226848" w:rsidP="00D67AA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организатора торгов об определении победителя принимается в последний д</w:t>
      </w:r>
      <w:r w:rsidR="00F172D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ень приема заявок по действующей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цене.</w:t>
      </w:r>
    </w:p>
    <w:p w:rsidR="00AB7884" w:rsidRPr="00D67AA0" w:rsidRDefault="00E93E25" w:rsidP="00D67AA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момента определения победителя торгов по </w:t>
      </w:r>
      <w:r w:rsidR="0045133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A1715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 </w:t>
      </w:r>
      <w:r w:rsidR="00F172D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прием заявок по данному лоту прекр</w:t>
      </w:r>
      <w:r w:rsidR="00AB788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ащается.</w:t>
      </w:r>
    </w:p>
    <w:p w:rsidR="00AB7884" w:rsidRPr="00D67AA0" w:rsidRDefault="00E93E25" w:rsidP="00D67AA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Оплата и передача имущества, проданного</w:t>
      </w:r>
      <w:r w:rsidR="002044EC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торгах, проводимых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051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публичного предложения, производится в порядке, установленном </w:t>
      </w:r>
      <w:r w:rsidR="00AB788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ФЗ от 26.10.2002 № 127-ФЗ «О несостоятельности (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банкротстве</w:t>
      </w:r>
      <w:r w:rsidR="00AB788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)» и настоящим п</w:t>
      </w:r>
      <w:r w:rsidR="007648D9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AB788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ложением.</w:t>
      </w:r>
    </w:p>
    <w:p w:rsidR="00E93E25" w:rsidRPr="00D67AA0" w:rsidRDefault="00E93E25" w:rsidP="00D67AA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если имущество не было </w:t>
      </w:r>
      <w:r w:rsidR="0073051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реализовано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на торгах</w:t>
      </w:r>
      <w:r w:rsidR="002044EC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 проводимых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051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предложения, в сроки, установленные в настоящем п</w:t>
      </w:r>
      <w:r w:rsidR="007648D9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ложении, возможен прием заявок </w:t>
      </w:r>
      <w:r w:rsidR="006A56F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организатором торгов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на приобретение имущества по цене не ниже минимальной в публичном предложении до момента утверждения нового п</w:t>
      </w:r>
      <w:r w:rsidR="00871FA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ол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ожения по </w:t>
      </w:r>
      <w:r w:rsidR="00451332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имущества, либо передачи имущества в соответствии со ст</w:t>
      </w:r>
      <w:r w:rsidR="00AB788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атьей </w:t>
      </w:r>
      <w:r w:rsidR="00A1715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213.26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788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ФЗ от 26.10.2002 № 127-ФЗ «О несостоятельности (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банкротстве</w:t>
      </w:r>
      <w:r w:rsidR="00AB788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)».</w:t>
      </w:r>
    </w:p>
    <w:p w:rsidR="00A026FF" w:rsidRPr="00D67AA0" w:rsidRDefault="00A026FF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015C" w:rsidRPr="00D67AA0" w:rsidRDefault="001F015C" w:rsidP="00D67A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8. </w:t>
      </w:r>
      <w:r w:rsidR="00E90985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Передача имущества покупателю</w:t>
      </w:r>
    </w:p>
    <w:p w:rsidR="001F015C" w:rsidRPr="00D67AA0" w:rsidRDefault="001F015C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0985" w:rsidRPr="00D67AA0" w:rsidRDefault="0082510A" w:rsidP="00D67AA0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Реализация</w:t>
      </w:r>
      <w:r w:rsidR="005126F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оформляется договором купли-</w:t>
      </w:r>
      <w:r w:rsidR="0057278B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продажи имущества</w:t>
      </w:r>
      <w:r w:rsidR="005126F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который заключает </w:t>
      </w:r>
      <w:r w:rsidR="00AA037F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финансовый </w:t>
      </w:r>
      <w:r w:rsidR="005126F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392D7C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правляющий с победителем торгов.</w:t>
      </w:r>
    </w:p>
    <w:p w:rsidR="0057278B" w:rsidRPr="00D67AA0" w:rsidRDefault="0057278B" w:rsidP="00D67AA0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Обязательными условиями договора купли-продажи имущества являются:</w:t>
      </w:r>
    </w:p>
    <w:p w:rsidR="0057278B" w:rsidRPr="00D67AA0" w:rsidRDefault="0057278B" w:rsidP="00D67AA0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имуществе, его составе, характеристиках, описание имущества.</w:t>
      </w:r>
    </w:p>
    <w:p w:rsidR="0057278B" w:rsidRPr="00D67AA0" w:rsidRDefault="0057278B" w:rsidP="00D67AA0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Цена продажи имущества.</w:t>
      </w:r>
    </w:p>
    <w:p w:rsidR="0057278B" w:rsidRPr="00D67AA0" w:rsidRDefault="0057278B" w:rsidP="00D67AA0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Порядок и сроки передачи имущества покупателю.</w:t>
      </w:r>
    </w:p>
    <w:p w:rsidR="0057278B" w:rsidRPr="00D67AA0" w:rsidRDefault="0057278B" w:rsidP="00D67AA0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наличии или об отсутствии обременений в отношении имущества, в том числе публичного сервитута.</w:t>
      </w:r>
    </w:p>
    <w:p w:rsidR="0057278B" w:rsidRPr="00D67AA0" w:rsidRDefault="0057278B" w:rsidP="00D67AA0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Иные предусмотренные действующим законодательством России условия.</w:t>
      </w:r>
    </w:p>
    <w:p w:rsidR="00E90985" w:rsidRPr="00D67AA0" w:rsidRDefault="00E93E25" w:rsidP="00D67AA0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 </w:t>
      </w:r>
      <w:r w:rsidR="0057278B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купли-продажи имущества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победителем </w:t>
      </w:r>
      <w:r w:rsidR="007E4391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</w:t>
      </w:r>
      <w:r w:rsidR="004A6E55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заключается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6E2D5C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D516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6E55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(пяти) календарных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дней с </w:t>
      </w:r>
      <w:r w:rsidR="000D58D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момента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получения </w:t>
      </w:r>
      <w:r w:rsidR="001540D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победителем торгов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уведомления организатора тор</w:t>
      </w:r>
      <w:r w:rsidR="00CD516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гов</w:t>
      </w:r>
      <w:r w:rsidR="004A6E55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победе в торгах </w:t>
      </w:r>
      <w:r w:rsidR="00392D7C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адресу </w:t>
      </w:r>
      <w:r w:rsidR="001B19FB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финансового </w:t>
      </w:r>
      <w:r w:rsidR="003200BB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управляющего</w:t>
      </w:r>
      <w:r w:rsidR="00392D7C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90985" w:rsidRPr="00D67AA0" w:rsidRDefault="00E93E25" w:rsidP="00D67AA0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Покупатель имущества обязан уплатить цену его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 определенную на торгах</w:t>
      </w:r>
      <w:r w:rsidR="006E2D5C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F4E7C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6E2D5C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 </w:t>
      </w:r>
      <w:r w:rsidR="004A6E55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(десяти) </w:t>
      </w:r>
      <w:r w:rsidR="00CD516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рабочих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дней с момента зак</w:t>
      </w:r>
      <w:r w:rsidR="001B19FB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лючения договора купли-</w:t>
      </w:r>
      <w:r w:rsidR="0000260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1B19FB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90985" w:rsidRPr="00D67AA0" w:rsidRDefault="00E93E25" w:rsidP="00D67AA0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неоплаты </w:t>
      </w:r>
      <w:r w:rsidR="00F23F73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или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неполной оплаты </w:t>
      </w:r>
      <w:r w:rsidR="004A6E55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покупателем имущества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установленный срок цены </w:t>
      </w:r>
      <w:r w:rsidR="004A6E55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 купли-</w:t>
      </w:r>
      <w:r w:rsidR="004A6E55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продажи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расторгается продавцом в одностороннем порядке, а задаток, внесенный лицом, признанным победителем </w:t>
      </w:r>
      <w:r w:rsidR="004A6E55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возвращается, </w:t>
      </w:r>
      <w:r w:rsidR="00CD516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включается в состав имущества </w:t>
      </w:r>
      <w:r w:rsidR="00CF772F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(конкурсной массы) </w:t>
      </w:r>
      <w:r w:rsidR="001B19FB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должника. Результаты торгов по данному лоту а</w:t>
      </w:r>
      <w:r w:rsidR="00392D7C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ннулируются.</w:t>
      </w:r>
    </w:p>
    <w:p w:rsidR="00E90985" w:rsidRPr="00D67AA0" w:rsidRDefault="00E93E25" w:rsidP="00D67AA0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Передача имущества </w:t>
      </w:r>
      <w:r w:rsidR="001B19FB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финансовым </w:t>
      </w:r>
      <w:r w:rsidR="009F4E7C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управляющим и принятие его покупателем </w:t>
      </w:r>
      <w:r w:rsidR="000D58D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прои</w:t>
      </w:r>
      <w:r w:rsidR="00CD516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зводится </w:t>
      </w:r>
      <w:r w:rsidR="009F4E7C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(осуществляется) по акту сдачи-приемки (передаточному акту), подписываемому сторонами и оформляемому в соответствии с действующим законодательством Р</w:t>
      </w:r>
      <w:r w:rsidR="0041201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оссии</w:t>
      </w:r>
      <w:r w:rsidR="009F4E7C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CD516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1201D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(пяти) </w:t>
      </w:r>
      <w:r w:rsidR="00CD516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абочих дней с </w:t>
      </w:r>
      <w:r w:rsidR="000D58D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момента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5166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полной </w:t>
      </w:r>
      <w:r w:rsidR="00392D7C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уплаты покупной цены.</w:t>
      </w:r>
    </w:p>
    <w:p w:rsidR="009F4E7C" w:rsidRPr="00D67AA0" w:rsidRDefault="009F4E7C" w:rsidP="00D67AA0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Денежные средства, вырученные от </w:t>
      </w:r>
      <w:r w:rsidR="00773664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имущества, включаются в состав имущества </w:t>
      </w:r>
      <w:r w:rsidR="001B19FB"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должника.</w:t>
      </w:r>
    </w:p>
    <w:p w:rsidR="00A026FF" w:rsidRPr="00D67AA0" w:rsidRDefault="00A026FF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2EB6" w:rsidRPr="00D67AA0" w:rsidRDefault="00E62EB6" w:rsidP="00D67A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</w:t>
      </w:r>
      <w:r w:rsidR="00E90985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Изменение начальной цены имущества в ходе торгов</w:t>
      </w:r>
    </w:p>
    <w:p w:rsidR="00E62EB6" w:rsidRPr="00D67AA0" w:rsidRDefault="00E62EB6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660"/>
        <w:gridCol w:w="1701"/>
        <w:gridCol w:w="1701"/>
        <w:gridCol w:w="1701"/>
        <w:gridCol w:w="1701"/>
      </w:tblGrid>
      <w:tr w:rsidR="00E62EB6" w:rsidRPr="00D67AA0" w:rsidTr="00E62EB6">
        <w:tc>
          <w:tcPr>
            <w:tcW w:w="2660" w:type="dxa"/>
            <w:vAlign w:val="center"/>
          </w:tcPr>
          <w:p w:rsidR="00E62EB6" w:rsidRPr="00D67AA0" w:rsidRDefault="00E62EB6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 лота</w:t>
            </w:r>
          </w:p>
        </w:tc>
        <w:tc>
          <w:tcPr>
            <w:tcW w:w="1701" w:type="dxa"/>
            <w:vAlign w:val="center"/>
          </w:tcPr>
          <w:p w:rsidR="00E62EB6" w:rsidRPr="00D67AA0" w:rsidRDefault="00E62EB6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Лот № 1</w:t>
            </w:r>
          </w:p>
        </w:tc>
        <w:tc>
          <w:tcPr>
            <w:tcW w:w="1701" w:type="dxa"/>
            <w:vAlign w:val="center"/>
          </w:tcPr>
          <w:p w:rsidR="00E62EB6" w:rsidRPr="00D67AA0" w:rsidRDefault="00E62EB6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62EB6" w:rsidRPr="00D67AA0" w:rsidRDefault="00E62EB6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62EB6" w:rsidRPr="00D67AA0" w:rsidRDefault="00E62EB6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480A" w:rsidRPr="00D67AA0" w:rsidTr="00E62EB6">
        <w:tc>
          <w:tcPr>
            <w:tcW w:w="2660" w:type="dxa"/>
            <w:vAlign w:val="center"/>
          </w:tcPr>
          <w:p w:rsidR="002A480A" w:rsidRPr="00D67AA0" w:rsidRDefault="002A480A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Первые торги</w:t>
            </w:r>
            <w:r w:rsidR="0041201D"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(100%)</w:t>
            </w:r>
          </w:p>
        </w:tc>
        <w:tc>
          <w:tcPr>
            <w:tcW w:w="1701" w:type="dxa"/>
            <w:vAlign w:val="center"/>
          </w:tcPr>
          <w:p w:rsidR="00E90985" w:rsidRPr="00D67AA0" w:rsidRDefault="00E75C36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83 000</w:t>
            </w:r>
            <w:r w:rsidR="00E90985"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2A480A" w:rsidRPr="00D67AA0" w:rsidRDefault="002A480A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A480A" w:rsidRPr="00D67AA0" w:rsidRDefault="002A480A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A480A" w:rsidRPr="00D67AA0" w:rsidRDefault="002A480A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90985" w:rsidRPr="00D67AA0" w:rsidTr="00E62EB6">
        <w:tc>
          <w:tcPr>
            <w:tcW w:w="2660" w:type="dxa"/>
            <w:vAlign w:val="center"/>
          </w:tcPr>
          <w:p w:rsidR="00E90985" w:rsidRPr="00D67AA0" w:rsidRDefault="00E90985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Повторные торги</w:t>
            </w:r>
            <w:r w:rsidR="0041201D"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(90%)</w:t>
            </w:r>
          </w:p>
        </w:tc>
        <w:tc>
          <w:tcPr>
            <w:tcW w:w="1701" w:type="dxa"/>
            <w:vAlign w:val="center"/>
          </w:tcPr>
          <w:p w:rsidR="00E90985" w:rsidRPr="00D67AA0" w:rsidRDefault="003D1E27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74 700</w:t>
            </w:r>
            <w:r w:rsidR="00E90985"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E90985" w:rsidRPr="00D67AA0" w:rsidRDefault="00E90985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D67AA0" w:rsidRDefault="00E90985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D67AA0" w:rsidRDefault="00E90985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90985" w:rsidRPr="00D67AA0" w:rsidTr="00E62EB6">
        <w:tc>
          <w:tcPr>
            <w:tcW w:w="2660" w:type="dxa"/>
            <w:vAlign w:val="center"/>
          </w:tcPr>
          <w:p w:rsidR="00E90985" w:rsidRPr="00D67AA0" w:rsidRDefault="00E90985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E90985" w:rsidRPr="00D67AA0" w:rsidRDefault="00E90985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шаг</w:t>
            </w:r>
            <w:r w:rsidR="0041201D"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90%</w:t>
            </w:r>
          </w:p>
        </w:tc>
        <w:tc>
          <w:tcPr>
            <w:tcW w:w="1701" w:type="dxa"/>
            <w:vAlign w:val="center"/>
          </w:tcPr>
          <w:p w:rsidR="00E90985" w:rsidRPr="00D67AA0" w:rsidRDefault="003D1E27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74 700,00</w:t>
            </w:r>
          </w:p>
        </w:tc>
        <w:tc>
          <w:tcPr>
            <w:tcW w:w="1701" w:type="dxa"/>
            <w:vAlign w:val="center"/>
          </w:tcPr>
          <w:p w:rsidR="00E90985" w:rsidRPr="00D67AA0" w:rsidRDefault="00E90985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D67AA0" w:rsidRDefault="00E90985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D67AA0" w:rsidRDefault="00E90985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90985" w:rsidRPr="00D67AA0" w:rsidTr="00E62EB6">
        <w:tc>
          <w:tcPr>
            <w:tcW w:w="2660" w:type="dxa"/>
            <w:vAlign w:val="center"/>
          </w:tcPr>
          <w:p w:rsidR="00E90985" w:rsidRPr="00D67AA0" w:rsidRDefault="00E90985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E90985" w:rsidRPr="00D67AA0" w:rsidRDefault="00E90985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шаг</w:t>
            </w:r>
            <w:r w:rsidR="0041201D"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80%</w:t>
            </w:r>
          </w:p>
        </w:tc>
        <w:tc>
          <w:tcPr>
            <w:tcW w:w="1701" w:type="dxa"/>
            <w:vAlign w:val="center"/>
          </w:tcPr>
          <w:p w:rsidR="00E90985" w:rsidRPr="00D67AA0" w:rsidRDefault="003D1E27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66 400</w:t>
            </w:r>
            <w:r w:rsidR="00E90985"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E90985" w:rsidRPr="00D67AA0" w:rsidRDefault="00E90985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D67AA0" w:rsidRDefault="00E90985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D67AA0" w:rsidRDefault="00E90985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90985" w:rsidRPr="00D67AA0" w:rsidTr="00E62EB6">
        <w:tc>
          <w:tcPr>
            <w:tcW w:w="2660" w:type="dxa"/>
            <w:vAlign w:val="center"/>
          </w:tcPr>
          <w:p w:rsidR="00E90985" w:rsidRPr="00D67AA0" w:rsidRDefault="00E90985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E90985" w:rsidRPr="00D67AA0" w:rsidRDefault="00E90985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шаг</w:t>
            </w:r>
            <w:r w:rsidR="0041201D"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70%</w:t>
            </w:r>
          </w:p>
        </w:tc>
        <w:tc>
          <w:tcPr>
            <w:tcW w:w="1701" w:type="dxa"/>
            <w:vAlign w:val="center"/>
          </w:tcPr>
          <w:p w:rsidR="00E90985" w:rsidRPr="00D67AA0" w:rsidRDefault="003D1E27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58 100</w:t>
            </w:r>
            <w:r w:rsidR="00E90985"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E90985" w:rsidRPr="00D67AA0" w:rsidRDefault="00E90985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D67AA0" w:rsidRDefault="00E90985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D67AA0" w:rsidRDefault="00E90985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90985" w:rsidRPr="00D67AA0" w:rsidTr="00E62EB6">
        <w:tc>
          <w:tcPr>
            <w:tcW w:w="2660" w:type="dxa"/>
            <w:vAlign w:val="center"/>
          </w:tcPr>
          <w:p w:rsidR="00E90985" w:rsidRPr="00D67AA0" w:rsidRDefault="00E90985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E90985" w:rsidRPr="00D67AA0" w:rsidRDefault="00E90985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шаг</w:t>
            </w:r>
            <w:r w:rsidR="0041201D"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60%</w:t>
            </w:r>
          </w:p>
        </w:tc>
        <w:tc>
          <w:tcPr>
            <w:tcW w:w="1701" w:type="dxa"/>
            <w:vAlign w:val="center"/>
          </w:tcPr>
          <w:p w:rsidR="00E90985" w:rsidRPr="00D67AA0" w:rsidRDefault="003D1E27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49 800</w:t>
            </w:r>
            <w:r w:rsidR="00E90985"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E90985" w:rsidRPr="00D67AA0" w:rsidRDefault="00E90985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D67AA0" w:rsidRDefault="00E90985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D67AA0" w:rsidRDefault="00E90985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90985" w:rsidRPr="00D67AA0" w:rsidTr="00E62EB6">
        <w:tc>
          <w:tcPr>
            <w:tcW w:w="2660" w:type="dxa"/>
            <w:vAlign w:val="center"/>
          </w:tcPr>
          <w:p w:rsidR="00E90985" w:rsidRPr="00D67AA0" w:rsidRDefault="00E90985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E90985" w:rsidRPr="00D67AA0" w:rsidRDefault="00E90985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шаг</w:t>
            </w:r>
            <w:r w:rsidR="0041201D"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50%</w:t>
            </w:r>
          </w:p>
        </w:tc>
        <w:tc>
          <w:tcPr>
            <w:tcW w:w="1701" w:type="dxa"/>
            <w:vAlign w:val="center"/>
          </w:tcPr>
          <w:p w:rsidR="00E90985" w:rsidRPr="00D67AA0" w:rsidRDefault="003D1E27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41 500</w:t>
            </w:r>
            <w:r w:rsidR="00E90985"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E90985" w:rsidRPr="00D67AA0" w:rsidRDefault="00E90985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D67AA0" w:rsidRDefault="00E90985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D67AA0" w:rsidRDefault="00E90985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6705F" w:rsidRPr="00D67AA0" w:rsidTr="00E62EB6">
        <w:tc>
          <w:tcPr>
            <w:tcW w:w="2660" w:type="dxa"/>
            <w:vAlign w:val="center"/>
          </w:tcPr>
          <w:p w:rsidR="0006705F" w:rsidRPr="00D67AA0" w:rsidRDefault="0006705F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06705F" w:rsidRPr="00D67AA0" w:rsidRDefault="0006705F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шаг, 40%</w:t>
            </w:r>
          </w:p>
        </w:tc>
        <w:tc>
          <w:tcPr>
            <w:tcW w:w="1701" w:type="dxa"/>
            <w:vAlign w:val="center"/>
          </w:tcPr>
          <w:p w:rsidR="0006705F" w:rsidRPr="00D67AA0" w:rsidRDefault="003D1E27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33 200</w:t>
            </w:r>
            <w:r w:rsidR="0006705F"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06705F" w:rsidRPr="00D67AA0" w:rsidRDefault="0006705F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D67AA0" w:rsidRDefault="0006705F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D67AA0" w:rsidRDefault="0006705F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6705F" w:rsidRPr="00D67AA0" w:rsidTr="00E62EB6">
        <w:tc>
          <w:tcPr>
            <w:tcW w:w="2660" w:type="dxa"/>
            <w:vAlign w:val="center"/>
          </w:tcPr>
          <w:p w:rsidR="0006705F" w:rsidRPr="00D67AA0" w:rsidRDefault="0006705F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06705F" w:rsidRPr="00D67AA0" w:rsidRDefault="0006705F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шаг, 30%</w:t>
            </w:r>
          </w:p>
        </w:tc>
        <w:tc>
          <w:tcPr>
            <w:tcW w:w="1701" w:type="dxa"/>
            <w:vAlign w:val="center"/>
          </w:tcPr>
          <w:p w:rsidR="0006705F" w:rsidRPr="00D67AA0" w:rsidRDefault="003D1E27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24 900</w:t>
            </w:r>
            <w:r w:rsidR="0006705F"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06705F" w:rsidRPr="00D67AA0" w:rsidRDefault="0006705F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D67AA0" w:rsidRDefault="0006705F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D67AA0" w:rsidRDefault="0006705F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6705F" w:rsidRPr="00D67AA0" w:rsidTr="00E62EB6">
        <w:tc>
          <w:tcPr>
            <w:tcW w:w="2660" w:type="dxa"/>
            <w:vAlign w:val="center"/>
          </w:tcPr>
          <w:p w:rsidR="0006705F" w:rsidRPr="00D67AA0" w:rsidRDefault="0006705F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06705F" w:rsidRPr="00D67AA0" w:rsidRDefault="0006705F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шаг, 20%</w:t>
            </w:r>
          </w:p>
        </w:tc>
        <w:tc>
          <w:tcPr>
            <w:tcW w:w="1701" w:type="dxa"/>
            <w:vAlign w:val="center"/>
          </w:tcPr>
          <w:p w:rsidR="0006705F" w:rsidRPr="00D67AA0" w:rsidRDefault="003D1E27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16 600</w:t>
            </w:r>
            <w:r w:rsidR="0006705F"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06705F" w:rsidRPr="00D67AA0" w:rsidRDefault="0006705F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D67AA0" w:rsidRDefault="0006705F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D67AA0" w:rsidRDefault="0006705F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6705F" w:rsidRPr="00D67AA0" w:rsidTr="00E62EB6">
        <w:tc>
          <w:tcPr>
            <w:tcW w:w="2660" w:type="dxa"/>
            <w:vAlign w:val="center"/>
          </w:tcPr>
          <w:p w:rsidR="0006705F" w:rsidRPr="00D67AA0" w:rsidRDefault="0006705F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06705F" w:rsidRPr="00D67AA0" w:rsidRDefault="0006705F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 шаг, </w:t>
            </w:r>
            <w:r w:rsidR="00A65931"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0%</w:t>
            </w:r>
          </w:p>
          <w:p w:rsidR="00A65931" w:rsidRPr="00D67AA0" w:rsidRDefault="00A65931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(цена отсечения)</w:t>
            </w:r>
          </w:p>
        </w:tc>
        <w:tc>
          <w:tcPr>
            <w:tcW w:w="1701" w:type="dxa"/>
            <w:vAlign w:val="center"/>
          </w:tcPr>
          <w:p w:rsidR="0006705F" w:rsidRPr="00D67AA0" w:rsidRDefault="003D1E27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8 300</w:t>
            </w:r>
            <w:r w:rsidR="0006705F"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06705F" w:rsidRPr="00D67AA0" w:rsidRDefault="0006705F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D67AA0" w:rsidRDefault="0006705F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D67AA0" w:rsidRDefault="0006705F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62EB6" w:rsidRPr="00D67AA0" w:rsidRDefault="00E62EB6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3E25" w:rsidRPr="00D67AA0" w:rsidRDefault="00E93E25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820"/>
      </w:tblGrid>
      <w:tr w:rsidR="00555B04" w:rsidRPr="00D67AA0" w:rsidTr="00DC0C41">
        <w:tc>
          <w:tcPr>
            <w:tcW w:w="4644" w:type="dxa"/>
            <w:vAlign w:val="center"/>
          </w:tcPr>
          <w:p w:rsidR="00555B04" w:rsidRPr="00D67AA0" w:rsidRDefault="00227E73" w:rsidP="00D67AA0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Финансовый </w:t>
            </w:r>
            <w:r w:rsidR="00555B04"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управляющий</w:t>
            </w:r>
          </w:p>
          <w:p w:rsidR="00CD5166" w:rsidRPr="00D67AA0" w:rsidRDefault="00E75C36" w:rsidP="00D67AA0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Широбоковой Е. В</w:t>
            </w:r>
            <w:r w:rsidR="00E90985"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820" w:type="dxa"/>
            <w:vAlign w:val="center"/>
          </w:tcPr>
          <w:p w:rsidR="00555B04" w:rsidRPr="00D67AA0" w:rsidRDefault="00555B04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D5166" w:rsidRPr="00D67AA0" w:rsidRDefault="00CD5166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____________________/Печеницын Д. В.</w:t>
            </w:r>
          </w:p>
        </w:tc>
      </w:tr>
    </w:tbl>
    <w:p w:rsidR="00CA73D7" w:rsidRPr="00D67AA0" w:rsidRDefault="00CA73D7" w:rsidP="00D67AA0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3C0E61" w:rsidRPr="00D67AA0" w:rsidRDefault="003C0E61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3C0E61" w:rsidRPr="00D67AA0" w:rsidSect="005B2571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3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08"/>
        <w:gridCol w:w="7342"/>
      </w:tblGrid>
      <w:tr w:rsidR="003C0E61" w:rsidRPr="00D67AA0" w:rsidTr="004853CB">
        <w:tc>
          <w:tcPr>
            <w:tcW w:w="7508" w:type="dxa"/>
            <w:vAlign w:val="center"/>
          </w:tcPr>
          <w:p w:rsidR="003C0E61" w:rsidRPr="00D67AA0" w:rsidRDefault="003C0E61" w:rsidP="00D67AA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42" w:type="dxa"/>
            <w:vAlign w:val="center"/>
          </w:tcPr>
          <w:p w:rsidR="003C0E61" w:rsidRPr="00D67AA0" w:rsidRDefault="003C0E61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Приложение № 1</w:t>
            </w:r>
          </w:p>
          <w:p w:rsidR="003C0E61" w:rsidRPr="00D67AA0" w:rsidRDefault="003C0E61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 положению о порядке, об условиях и о сроках </w:t>
            </w:r>
            <w:r w:rsidR="00773664"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реализации</w:t>
            </w:r>
            <w:r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имущества</w:t>
            </w:r>
          </w:p>
          <w:p w:rsidR="003C0E61" w:rsidRPr="00D67AA0" w:rsidRDefault="00E75C36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Широбоковой Екатерины Владимировны</w:t>
            </w:r>
          </w:p>
          <w:p w:rsidR="003C0E61" w:rsidRPr="00D67AA0" w:rsidRDefault="003C0E61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 w:rsidR="00D67AA0"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15.03</w:t>
            </w:r>
            <w:r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</w:t>
            </w:r>
            <w:r w:rsidR="00E75C36"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</w:tr>
    </w:tbl>
    <w:p w:rsidR="003C0E61" w:rsidRPr="00D67AA0" w:rsidRDefault="003C0E61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0E61" w:rsidRPr="00D67AA0" w:rsidRDefault="003C0E61" w:rsidP="00D67A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Состав имущества гражданина-должника,</w:t>
      </w:r>
      <w:r w:rsidR="00A65931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подлежащего </w:t>
      </w:r>
      <w:r w:rsidR="00451332" w:rsidRPr="00D67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реализации</w:t>
      </w:r>
    </w:p>
    <w:p w:rsidR="003C0E61" w:rsidRPr="00D67AA0" w:rsidRDefault="003C0E61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14850" w:type="dxa"/>
        <w:tblLook w:val="04A0"/>
      </w:tblPr>
      <w:tblGrid>
        <w:gridCol w:w="695"/>
        <w:gridCol w:w="2532"/>
        <w:gridCol w:w="5103"/>
        <w:gridCol w:w="1701"/>
        <w:gridCol w:w="2268"/>
        <w:gridCol w:w="2551"/>
      </w:tblGrid>
      <w:tr w:rsidR="003C0E61" w:rsidRPr="00D67AA0" w:rsidTr="004853CB">
        <w:tc>
          <w:tcPr>
            <w:tcW w:w="695" w:type="dxa"/>
            <w:vMerge w:val="restart"/>
            <w:vAlign w:val="center"/>
          </w:tcPr>
          <w:p w:rsidR="003C0E61" w:rsidRPr="00D67AA0" w:rsidRDefault="003C0E61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 лота</w:t>
            </w:r>
          </w:p>
        </w:tc>
        <w:tc>
          <w:tcPr>
            <w:tcW w:w="2532" w:type="dxa"/>
            <w:vMerge w:val="restart"/>
            <w:vAlign w:val="center"/>
          </w:tcPr>
          <w:p w:rsidR="003C0E61" w:rsidRPr="00D67AA0" w:rsidRDefault="003C0E61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имущества</w:t>
            </w:r>
          </w:p>
        </w:tc>
        <w:tc>
          <w:tcPr>
            <w:tcW w:w="5103" w:type="dxa"/>
            <w:vMerge w:val="restart"/>
            <w:vAlign w:val="center"/>
          </w:tcPr>
          <w:p w:rsidR="003C0E61" w:rsidRPr="00D67AA0" w:rsidRDefault="003C0E61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Описание имущества</w:t>
            </w:r>
          </w:p>
        </w:tc>
        <w:tc>
          <w:tcPr>
            <w:tcW w:w="1701" w:type="dxa"/>
            <w:vMerge w:val="restart"/>
            <w:vAlign w:val="center"/>
          </w:tcPr>
          <w:p w:rsidR="003C0E61" w:rsidRPr="00D67AA0" w:rsidRDefault="003C0E61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Количество имущества, штук</w:t>
            </w:r>
          </w:p>
        </w:tc>
        <w:tc>
          <w:tcPr>
            <w:tcW w:w="4819" w:type="dxa"/>
            <w:gridSpan w:val="2"/>
            <w:vAlign w:val="center"/>
          </w:tcPr>
          <w:p w:rsidR="003C0E61" w:rsidRPr="00D67AA0" w:rsidRDefault="003C0E61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Рыночная стоимость имущества</w:t>
            </w:r>
          </w:p>
        </w:tc>
      </w:tr>
      <w:tr w:rsidR="003C0E61" w:rsidRPr="00D67AA0" w:rsidTr="004853CB">
        <w:tc>
          <w:tcPr>
            <w:tcW w:w="695" w:type="dxa"/>
            <w:vMerge/>
            <w:vAlign w:val="center"/>
          </w:tcPr>
          <w:p w:rsidR="003C0E61" w:rsidRPr="00D67AA0" w:rsidRDefault="003C0E61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32" w:type="dxa"/>
            <w:vMerge/>
            <w:vAlign w:val="center"/>
          </w:tcPr>
          <w:p w:rsidR="003C0E61" w:rsidRPr="00D67AA0" w:rsidRDefault="003C0E61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Merge/>
            <w:vAlign w:val="center"/>
          </w:tcPr>
          <w:p w:rsidR="003C0E61" w:rsidRPr="00D67AA0" w:rsidRDefault="003C0E61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3C0E61" w:rsidRPr="00D67AA0" w:rsidRDefault="003C0E61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C0E61" w:rsidRPr="00D67AA0" w:rsidRDefault="003C0E61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Рыночная стоимость имущества</w:t>
            </w:r>
          </w:p>
          <w:p w:rsidR="003C0E61" w:rsidRPr="00D67AA0" w:rsidRDefault="003C0E61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(в рублях)</w:t>
            </w:r>
          </w:p>
        </w:tc>
        <w:tc>
          <w:tcPr>
            <w:tcW w:w="2551" w:type="dxa"/>
            <w:vAlign w:val="center"/>
          </w:tcPr>
          <w:p w:rsidR="003C0E61" w:rsidRPr="00D67AA0" w:rsidRDefault="003C0E61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Реквизиты документа, определяющего рыночную стоимость имущества</w:t>
            </w:r>
          </w:p>
        </w:tc>
      </w:tr>
      <w:tr w:rsidR="003C0E61" w:rsidRPr="00D67AA0" w:rsidTr="004853CB">
        <w:tc>
          <w:tcPr>
            <w:tcW w:w="695" w:type="dxa"/>
            <w:vAlign w:val="center"/>
          </w:tcPr>
          <w:p w:rsidR="003C0E61" w:rsidRPr="00D67AA0" w:rsidRDefault="003C0E61" w:rsidP="00D67AA0">
            <w:pPr>
              <w:pStyle w:val="a4"/>
              <w:numPr>
                <w:ilvl w:val="0"/>
                <w:numId w:val="40"/>
              </w:numPr>
              <w:ind w:left="427" w:hanging="25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:rsidR="003C0E61" w:rsidRPr="00D67AA0" w:rsidRDefault="00165EEE" w:rsidP="00D67AA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7AA0">
              <w:rPr>
                <w:rFonts w:ascii="Times New Roman" w:hAnsi="Times New Roman" w:cs="Times New Roman"/>
                <w:sz w:val="20"/>
                <w:szCs w:val="20"/>
              </w:rPr>
              <w:t>Земельный участок, кадастровый номер: 18:08:019003:5542</w:t>
            </w:r>
          </w:p>
        </w:tc>
        <w:tc>
          <w:tcPr>
            <w:tcW w:w="5103" w:type="dxa"/>
            <w:vAlign w:val="center"/>
          </w:tcPr>
          <w:p w:rsidR="003C0E61" w:rsidRPr="00D67AA0" w:rsidRDefault="00165EEE" w:rsidP="00D67AA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7AA0">
              <w:rPr>
                <w:rFonts w:ascii="Times New Roman" w:hAnsi="Times New Roman" w:cs="Times New Roman"/>
                <w:sz w:val="20"/>
                <w:szCs w:val="20"/>
              </w:rPr>
              <w:t>Земельный участок, кадастровый номер: 18:08:019003:5542, назначение объекта недвижимости: индивидуальное жилищное строительство и ведение личного подсобного хозяйства, виды разрешенного использования объекта недвижимости: земли населенных пунктов, адрес: Удмуртская Республика, Завьяловский район, село Ягул, улица Покровская, дом 60, площадь: 800 кв. м., вид права, доля в праве: собственность, ограничение, обременение прав: не зарегистрировано Собственник: Широбокова Екатерина Владимировна, общая совместная собственность с Широбоковым Эдуардом Николаевичем</w:t>
            </w:r>
            <w:r w:rsidRPr="00D67AA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, супругом.</w:t>
            </w:r>
          </w:p>
        </w:tc>
        <w:tc>
          <w:tcPr>
            <w:tcW w:w="1701" w:type="dxa"/>
            <w:vAlign w:val="center"/>
          </w:tcPr>
          <w:p w:rsidR="003C0E61" w:rsidRPr="00D67AA0" w:rsidRDefault="003C0E61" w:rsidP="00D67AA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3C0E61" w:rsidRPr="00D67AA0" w:rsidRDefault="00E75C36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83 000</w:t>
            </w:r>
            <w:r w:rsidR="003C0E61"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2551" w:type="dxa"/>
            <w:vAlign w:val="center"/>
          </w:tcPr>
          <w:p w:rsidR="003C0E61" w:rsidRPr="00D67AA0" w:rsidRDefault="00E75C36" w:rsidP="00D67AA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Заключение о рыночной стоимости земельного участка от </w:t>
            </w:r>
            <w:r w:rsidR="00D67AA0"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15.03</w:t>
            </w:r>
            <w:r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.2021</w:t>
            </w:r>
            <w:r w:rsidR="00D67AA0" w:rsidRPr="00D67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№ 2</w:t>
            </w:r>
          </w:p>
        </w:tc>
      </w:tr>
      <w:tr w:rsidR="003C0E61" w:rsidRPr="00D67AA0" w:rsidTr="004853CB">
        <w:tc>
          <w:tcPr>
            <w:tcW w:w="8330" w:type="dxa"/>
            <w:gridSpan w:val="3"/>
            <w:vAlign w:val="center"/>
          </w:tcPr>
          <w:p w:rsidR="003C0E61" w:rsidRPr="00D67AA0" w:rsidRDefault="003C0E61" w:rsidP="00D67AA0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67AA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3C0E61" w:rsidRPr="00D67AA0" w:rsidRDefault="003C0E61" w:rsidP="00D67AA0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67AA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3C0E61" w:rsidRPr="00D67AA0" w:rsidRDefault="00E75C36" w:rsidP="00D67AA0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67AA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83 000</w:t>
            </w:r>
            <w:r w:rsidR="003C0E61" w:rsidRPr="00D67AA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2551" w:type="dxa"/>
            <w:vAlign w:val="center"/>
          </w:tcPr>
          <w:p w:rsidR="003C0E61" w:rsidRPr="00D67AA0" w:rsidRDefault="003C0E61" w:rsidP="00D67AA0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67AA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-</w:t>
            </w:r>
          </w:p>
        </w:tc>
      </w:tr>
    </w:tbl>
    <w:p w:rsidR="003C0E61" w:rsidRPr="00D67AA0" w:rsidRDefault="003C0E61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0E61" w:rsidRPr="00D67AA0" w:rsidRDefault="003C0E61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08"/>
        <w:gridCol w:w="7342"/>
      </w:tblGrid>
      <w:tr w:rsidR="003C0E61" w:rsidRPr="00D67AA0" w:rsidTr="004853CB">
        <w:tc>
          <w:tcPr>
            <w:tcW w:w="7508" w:type="dxa"/>
            <w:vAlign w:val="center"/>
          </w:tcPr>
          <w:p w:rsidR="003C0E61" w:rsidRPr="00D67AA0" w:rsidRDefault="003C0E61" w:rsidP="00D67AA0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Финансовый управляющий</w:t>
            </w:r>
          </w:p>
          <w:p w:rsidR="003C0E61" w:rsidRPr="00D67AA0" w:rsidRDefault="00E75C36" w:rsidP="00D67AA0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Широбоковой Е. В.</w:t>
            </w:r>
          </w:p>
        </w:tc>
        <w:tc>
          <w:tcPr>
            <w:tcW w:w="7342" w:type="dxa"/>
            <w:vAlign w:val="center"/>
          </w:tcPr>
          <w:p w:rsidR="003C0E61" w:rsidRPr="00D67AA0" w:rsidRDefault="003C0E61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C0E61" w:rsidRPr="00D67AA0" w:rsidRDefault="003C0E61" w:rsidP="00D67AA0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____________________/Печеницын Д. В.</w:t>
            </w:r>
          </w:p>
        </w:tc>
      </w:tr>
    </w:tbl>
    <w:p w:rsidR="003C0E61" w:rsidRPr="00D67AA0" w:rsidRDefault="003C0E61" w:rsidP="00D67A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C0E61" w:rsidRPr="00D67AA0" w:rsidSect="00B43D0C">
      <w:headerReference w:type="default" r:id="rId13"/>
      <w:footerReference w:type="default" r:id="rId14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5233" w:rsidRDefault="00845233" w:rsidP="00C21C49">
      <w:pPr>
        <w:spacing w:after="0" w:line="240" w:lineRule="auto"/>
      </w:pPr>
      <w:r>
        <w:separator/>
      </w:r>
    </w:p>
  </w:endnote>
  <w:endnote w:type="continuationSeparator" w:id="1">
    <w:p w:rsidR="00845233" w:rsidRDefault="00845233" w:rsidP="00C21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76559"/>
    </w:sdtPr>
    <w:sdtContent>
      <w:p w:rsidR="00E75C36" w:rsidRDefault="00EA68FB">
        <w:pPr>
          <w:pStyle w:val="a7"/>
          <w:jc w:val="center"/>
        </w:pPr>
        <w:fldSimple w:instr=" PAGE   \* MERGEFORMAT ">
          <w:r w:rsidR="00D67AA0">
            <w:rPr>
              <w:noProof/>
            </w:rPr>
            <w:t>11</w:t>
          </w:r>
        </w:fldSimple>
      </w:p>
    </w:sdtContent>
  </w:sdt>
  <w:p w:rsidR="00E75C36" w:rsidRDefault="00E75C36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9208"/>
    </w:sdtPr>
    <w:sdtContent>
      <w:p w:rsidR="00E75C36" w:rsidRDefault="00EA68FB">
        <w:pPr>
          <w:pStyle w:val="a7"/>
          <w:jc w:val="center"/>
        </w:pPr>
        <w:fldSimple w:instr=" PAGE   \* MERGEFORMAT ">
          <w:r w:rsidR="00E75C36">
            <w:rPr>
              <w:noProof/>
            </w:rPr>
            <w:t>1</w:t>
          </w:r>
        </w:fldSimple>
      </w:p>
    </w:sdtContent>
  </w:sdt>
  <w:p w:rsidR="00E75C36" w:rsidRDefault="00E75C36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C36" w:rsidRDefault="00EA68FB">
    <w:pPr>
      <w:pStyle w:val="a7"/>
      <w:jc w:val="center"/>
    </w:pPr>
    <w:fldSimple w:instr=" PAGE   \* MERGEFORMAT ">
      <w:r w:rsidR="00D67AA0">
        <w:rPr>
          <w:noProof/>
        </w:rPr>
        <w:t>12</w:t>
      </w:r>
    </w:fldSimple>
  </w:p>
  <w:p w:rsidR="00E75C36" w:rsidRDefault="00E75C3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5233" w:rsidRDefault="00845233" w:rsidP="00C21C49">
      <w:pPr>
        <w:spacing w:after="0" w:line="240" w:lineRule="auto"/>
      </w:pPr>
      <w:r>
        <w:separator/>
      </w:r>
    </w:p>
  </w:footnote>
  <w:footnote w:type="continuationSeparator" w:id="1">
    <w:p w:rsidR="00845233" w:rsidRDefault="00845233" w:rsidP="00C21C49">
      <w:pPr>
        <w:spacing w:after="0" w:line="240" w:lineRule="auto"/>
      </w:pPr>
      <w:r>
        <w:continuationSeparator/>
      </w:r>
    </w:p>
  </w:footnote>
  <w:footnote w:id="2">
    <w:p w:rsidR="00E75C36" w:rsidRPr="008C27F9" w:rsidRDefault="00E75C36" w:rsidP="008C354A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C27F9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8C27F9">
        <w:rPr>
          <w:rFonts w:ascii="Times New Roman" w:hAnsi="Times New Roman" w:cs="Times New Roman"/>
          <w:sz w:val="16"/>
          <w:szCs w:val="16"/>
        </w:rPr>
        <w:t xml:space="preserve"> Далее по тексту именуется также Широбокова Е. В., гражданин-должник.</w:t>
      </w:r>
    </w:p>
  </w:footnote>
  <w:footnote w:id="3">
    <w:p w:rsidR="00E75C36" w:rsidRPr="006E6163" w:rsidRDefault="00E75C36" w:rsidP="006E6163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E6163">
        <w:rPr>
          <w:rStyle w:val="ad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551FB">
        <w:rPr>
          <w:rFonts w:ascii="Times New Roman" w:hAnsi="Times New Roman" w:cs="Times New Roman"/>
          <w:sz w:val="16"/>
          <w:szCs w:val="16"/>
        </w:rPr>
        <w:t xml:space="preserve">Далее по тексту именуется также </w:t>
      </w:r>
      <w:r>
        <w:rPr>
          <w:rFonts w:ascii="Times New Roman" w:hAnsi="Times New Roman" w:cs="Times New Roman"/>
          <w:sz w:val="16"/>
          <w:szCs w:val="16"/>
        </w:rPr>
        <w:t>финансовый</w:t>
      </w:r>
      <w:r w:rsidRPr="004551FB">
        <w:rPr>
          <w:rFonts w:ascii="Times New Roman" w:hAnsi="Times New Roman" w:cs="Times New Roman"/>
          <w:sz w:val="16"/>
          <w:szCs w:val="16"/>
        </w:rPr>
        <w:t xml:space="preserve"> управляющий.</w:t>
      </w:r>
    </w:p>
  </w:footnote>
  <w:footnote w:id="4">
    <w:p w:rsidR="00E75C36" w:rsidRPr="002474E1" w:rsidRDefault="00E75C36" w:rsidP="002474E1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2474E1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2474E1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Далее по тексту именуется также положение.</w:t>
      </w:r>
    </w:p>
  </w:footnote>
  <w:footnote w:id="5">
    <w:p w:rsidR="00E75C36" w:rsidRPr="00655AB3" w:rsidRDefault="00E75C36" w:rsidP="00655AB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655AB3">
        <w:rPr>
          <w:rStyle w:val="ad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55AB3">
        <w:rPr>
          <w:rFonts w:ascii="Times New Roman" w:hAnsi="Times New Roman" w:cs="Times New Roman"/>
          <w:sz w:val="16"/>
          <w:szCs w:val="16"/>
        </w:rPr>
        <w:t>Настоящее п</w:t>
      </w:r>
      <w:r>
        <w:rPr>
          <w:rFonts w:ascii="Times New Roman" w:hAnsi="Times New Roman" w:cs="Times New Roman"/>
          <w:sz w:val="16"/>
          <w:szCs w:val="16"/>
        </w:rPr>
        <w:t>о</w:t>
      </w:r>
      <w:r w:rsidRPr="00655AB3">
        <w:rPr>
          <w:rFonts w:ascii="Times New Roman" w:hAnsi="Times New Roman" w:cs="Times New Roman"/>
          <w:sz w:val="16"/>
          <w:szCs w:val="16"/>
        </w:rPr>
        <w:t>ложение не содержит имущества, относящегося в соответствии с действующим законодательством Р</w:t>
      </w:r>
      <w:r>
        <w:rPr>
          <w:rFonts w:ascii="Times New Roman" w:hAnsi="Times New Roman" w:cs="Times New Roman"/>
          <w:sz w:val="16"/>
          <w:szCs w:val="16"/>
        </w:rPr>
        <w:t>оссии</w:t>
      </w:r>
      <w:r w:rsidRPr="00655AB3">
        <w:rPr>
          <w:rFonts w:ascii="Times New Roman" w:hAnsi="Times New Roman" w:cs="Times New Roman"/>
          <w:sz w:val="16"/>
          <w:szCs w:val="16"/>
        </w:rPr>
        <w:t xml:space="preserve"> к ограниченно </w:t>
      </w:r>
      <w:r>
        <w:rPr>
          <w:rFonts w:ascii="Times New Roman" w:hAnsi="Times New Roman" w:cs="Times New Roman"/>
          <w:sz w:val="16"/>
          <w:szCs w:val="16"/>
        </w:rPr>
        <w:t xml:space="preserve">оборото </w:t>
      </w:r>
      <w:r w:rsidRPr="00655AB3">
        <w:rPr>
          <w:rFonts w:ascii="Times New Roman" w:hAnsi="Times New Roman" w:cs="Times New Roman"/>
          <w:sz w:val="16"/>
          <w:szCs w:val="16"/>
        </w:rPr>
        <w:t>способному имуществу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655AB3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реализация</w:t>
      </w:r>
      <w:r w:rsidRPr="00655AB3">
        <w:rPr>
          <w:rFonts w:ascii="Times New Roman" w:hAnsi="Times New Roman" w:cs="Times New Roman"/>
          <w:sz w:val="16"/>
          <w:szCs w:val="16"/>
        </w:rPr>
        <w:t xml:space="preserve"> которого осуществляется путем проведения закрытых торгов, в которых принимают участие только лица, которые в соответствии с действующим законодательством Р</w:t>
      </w:r>
      <w:r>
        <w:rPr>
          <w:rFonts w:ascii="Times New Roman" w:hAnsi="Times New Roman" w:cs="Times New Roman"/>
          <w:sz w:val="16"/>
          <w:szCs w:val="16"/>
        </w:rPr>
        <w:t>оссии</w:t>
      </w:r>
      <w:r w:rsidRPr="00655AB3">
        <w:rPr>
          <w:rFonts w:ascii="Times New Roman" w:hAnsi="Times New Roman" w:cs="Times New Roman"/>
          <w:sz w:val="16"/>
          <w:szCs w:val="16"/>
        </w:rPr>
        <w:t xml:space="preserve"> могут иметь в собственности или на ином вещном праве имущество, относящееся к ограниченно оборото способному имуществу.</w:t>
      </w:r>
    </w:p>
  </w:footnote>
  <w:footnote w:id="6">
    <w:p w:rsidR="00E75C36" w:rsidRPr="00655AB3" w:rsidRDefault="00E75C36" w:rsidP="00335D80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55AB3">
        <w:rPr>
          <w:rStyle w:val="ad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55AB3">
        <w:rPr>
          <w:rFonts w:ascii="Times New Roman" w:hAnsi="Times New Roman" w:cs="Times New Roman"/>
          <w:sz w:val="16"/>
          <w:szCs w:val="16"/>
        </w:rPr>
        <w:t>Согласно абзацу 1 пункта 5 статьи 110 Ф</w:t>
      </w:r>
      <w:r>
        <w:rPr>
          <w:rFonts w:ascii="Times New Roman" w:hAnsi="Times New Roman" w:cs="Times New Roman"/>
          <w:sz w:val="16"/>
          <w:szCs w:val="16"/>
        </w:rPr>
        <w:t>З</w:t>
      </w:r>
      <w:r w:rsidRPr="00655AB3">
        <w:rPr>
          <w:rFonts w:ascii="Times New Roman" w:hAnsi="Times New Roman" w:cs="Times New Roman"/>
          <w:sz w:val="16"/>
          <w:szCs w:val="16"/>
        </w:rPr>
        <w:t xml:space="preserve"> от 26.10.2002 № 127-ФЗ «О несостоятельности (банкротстве)» </w:t>
      </w:r>
      <w:r>
        <w:rPr>
          <w:rFonts w:ascii="Times New Roman" w:hAnsi="Times New Roman" w:cs="Times New Roman"/>
          <w:sz w:val="16"/>
          <w:szCs w:val="16"/>
        </w:rPr>
        <w:t>«</w:t>
      </w:r>
      <w:r>
        <w:rPr>
          <w:rFonts w:ascii="Times New Roman" w:hAnsi="Times New Roman" w:cs="Times New Roman"/>
          <w:i/>
          <w:sz w:val="16"/>
          <w:szCs w:val="16"/>
        </w:rPr>
        <w:t>реализация</w:t>
      </w:r>
      <w:r w:rsidRPr="002A1FE1">
        <w:rPr>
          <w:rFonts w:ascii="Times New Roman" w:hAnsi="Times New Roman" w:cs="Times New Roman"/>
          <w:i/>
          <w:sz w:val="16"/>
          <w:szCs w:val="16"/>
        </w:rPr>
        <w:t xml:space="preserve"> предприятия осуществляется путем проведения аукциона в случае, если в отношении этого предприятия покупатель не должен выполнять какие-либо условия</w:t>
      </w:r>
      <w:r>
        <w:rPr>
          <w:rFonts w:ascii="Times New Roman" w:hAnsi="Times New Roman" w:cs="Times New Roman"/>
          <w:sz w:val="16"/>
          <w:szCs w:val="16"/>
        </w:rPr>
        <w:t>»</w:t>
      </w:r>
      <w:r w:rsidRPr="00655AB3">
        <w:rPr>
          <w:rFonts w:ascii="Times New Roman" w:hAnsi="Times New Roman" w:cs="Times New Roman"/>
          <w:sz w:val="16"/>
          <w:szCs w:val="16"/>
        </w:rPr>
        <w:t>.</w:t>
      </w:r>
    </w:p>
  </w:footnote>
  <w:footnote w:id="7">
    <w:p w:rsidR="00E75C36" w:rsidRPr="00655AB3" w:rsidRDefault="00E75C36" w:rsidP="00655AB3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A204A8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A204A8">
        <w:rPr>
          <w:rFonts w:ascii="Times New Roman" w:hAnsi="Times New Roman" w:cs="Times New Roman"/>
          <w:sz w:val="16"/>
          <w:szCs w:val="16"/>
        </w:rPr>
        <w:t xml:space="preserve"> </w:t>
      </w:r>
      <w:r w:rsidRPr="00655AB3">
        <w:rPr>
          <w:rFonts w:ascii="Times New Roman" w:hAnsi="Times New Roman" w:cs="Times New Roman"/>
          <w:sz w:val="16"/>
          <w:szCs w:val="16"/>
        </w:rPr>
        <w:t>Настоящее п</w:t>
      </w:r>
      <w:r>
        <w:rPr>
          <w:rFonts w:ascii="Times New Roman" w:hAnsi="Times New Roman" w:cs="Times New Roman"/>
          <w:sz w:val="16"/>
          <w:szCs w:val="16"/>
        </w:rPr>
        <w:t>о</w:t>
      </w:r>
      <w:r w:rsidRPr="00655AB3">
        <w:rPr>
          <w:rFonts w:ascii="Times New Roman" w:hAnsi="Times New Roman" w:cs="Times New Roman"/>
          <w:sz w:val="16"/>
          <w:szCs w:val="16"/>
        </w:rPr>
        <w:t xml:space="preserve">ложение не содержит имущества, </w:t>
      </w:r>
      <w:r>
        <w:rPr>
          <w:rFonts w:ascii="Times New Roman" w:hAnsi="Times New Roman" w:cs="Times New Roman"/>
          <w:sz w:val="16"/>
          <w:szCs w:val="16"/>
        </w:rPr>
        <w:t>реализация</w:t>
      </w:r>
      <w:r w:rsidRPr="00655AB3">
        <w:rPr>
          <w:rFonts w:ascii="Times New Roman" w:hAnsi="Times New Roman" w:cs="Times New Roman"/>
          <w:sz w:val="16"/>
          <w:szCs w:val="16"/>
        </w:rPr>
        <w:t xml:space="preserve"> которого в соответствии с действующим законодательством Р</w:t>
      </w:r>
      <w:r>
        <w:rPr>
          <w:rFonts w:ascii="Times New Roman" w:hAnsi="Times New Roman" w:cs="Times New Roman"/>
          <w:sz w:val="16"/>
          <w:szCs w:val="16"/>
        </w:rPr>
        <w:t>оссии</w:t>
      </w:r>
      <w:r w:rsidRPr="00655AB3">
        <w:rPr>
          <w:rFonts w:ascii="Times New Roman" w:hAnsi="Times New Roman" w:cs="Times New Roman"/>
          <w:sz w:val="16"/>
          <w:szCs w:val="16"/>
        </w:rPr>
        <w:t xml:space="preserve"> осуществляется путем проведения конкурса.</w:t>
      </w:r>
    </w:p>
  </w:footnote>
  <w:footnote w:id="8">
    <w:p w:rsidR="00E75C36" w:rsidRPr="002E1DF7" w:rsidRDefault="00E75C36" w:rsidP="002E1DF7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2E1DF7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2E1DF7">
        <w:rPr>
          <w:rFonts w:ascii="Times New Roman" w:hAnsi="Times New Roman" w:cs="Times New Roman"/>
          <w:sz w:val="16"/>
          <w:szCs w:val="16"/>
        </w:rPr>
        <w:t xml:space="preserve"> Приказ Минэкономразвития России от 23.07.2015 № 495 «Об утверждении порядка проведения торгов в электронной форме по </w:t>
      </w:r>
      <w:r>
        <w:rPr>
          <w:rFonts w:ascii="Times New Roman" w:hAnsi="Times New Roman" w:cs="Times New Roman"/>
          <w:sz w:val="16"/>
          <w:szCs w:val="16"/>
        </w:rPr>
        <w:t>реализации</w:t>
      </w:r>
      <w:r w:rsidRPr="002E1DF7">
        <w:rPr>
          <w:rFonts w:ascii="Times New Roman" w:hAnsi="Times New Roman" w:cs="Times New Roman"/>
          <w:sz w:val="16"/>
          <w:szCs w:val="16"/>
        </w:rPr>
        <w:t xml:space="preserve">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</w:t>
      </w:r>
      <w:r>
        <w:rPr>
          <w:rFonts w:ascii="Times New Roman" w:hAnsi="Times New Roman" w:cs="Times New Roman"/>
          <w:sz w:val="16"/>
          <w:szCs w:val="16"/>
        </w:rPr>
        <w:t>реализации</w:t>
      </w:r>
      <w:r w:rsidRPr="002E1DF7">
        <w:rPr>
          <w:rFonts w:ascii="Times New Roman" w:hAnsi="Times New Roman" w:cs="Times New Roman"/>
          <w:sz w:val="16"/>
          <w:szCs w:val="16"/>
        </w:rPr>
        <w:t xml:space="preserve"> имущества или предприятия должников в ходе процедур, применяемых в деле о банкротстве, внесении изменений в приказ Минэкономразвития России от 05.04.2013 № 178 и признании утратившими силу некоторых приказом Минэкономразвития России».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C36" w:rsidRPr="00AE0668" w:rsidRDefault="00E75C36" w:rsidP="00AE0668">
    <w:pPr>
      <w:pStyle w:val="a5"/>
      <w:contextualSpacing/>
      <w:jc w:val="both"/>
      <w:rPr>
        <w:rFonts w:ascii="Times New Roman" w:hAnsi="Times New Roman" w:cs="Times New Roman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C36" w:rsidRPr="009B7059" w:rsidRDefault="00E75C36" w:rsidP="009B7059">
    <w:pPr>
      <w:pStyle w:val="a5"/>
      <w:jc w:val="both"/>
      <w:rPr>
        <w:rFonts w:ascii="Times New Roman" w:hAnsi="Times New Roman" w:cs="Times New Roman"/>
        <w:sz w:val="16"/>
        <w:szCs w:val="1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C36" w:rsidRPr="00E77931" w:rsidRDefault="00E75C36" w:rsidP="001C2698">
    <w:pPr>
      <w:pStyle w:val="a5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93B18"/>
    <w:multiLevelType w:val="multilevel"/>
    <w:tmpl w:val="89C4BEA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">
    <w:nsid w:val="08AC5085"/>
    <w:multiLevelType w:val="multilevel"/>
    <w:tmpl w:val="9330FD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CF83023"/>
    <w:multiLevelType w:val="multilevel"/>
    <w:tmpl w:val="DCF89F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0D551B9F"/>
    <w:multiLevelType w:val="multilevel"/>
    <w:tmpl w:val="C3E4AF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0E9760E5"/>
    <w:multiLevelType w:val="multilevel"/>
    <w:tmpl w:val="E00A96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10164433"/>
    <w:multiLevelType w:val="hybridMultilevel"/>
    <w:tmpl w:val="2618B3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C6E5202"/>
    <w:multiLevelType w:val="multilevel"/>
    <w:tmpl w:val="A9DCD12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7">
    <w:nsid w:val="1E357F6F"/>
    <w:multiLevelType w:val="multilevel"/>
    <w:tmpl w:val="350C775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8">
    <w:nsid w:val="29776FD1"/>
    <w:multiLevelType w:val="hybridMultilevel"/>
    <w:tmpl w:val="FFC24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E954C9"/>
    <w:multiLevelType w:val="multilevel"/>
    <w:tmpl w:val="E00A961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35C340CC"/>
    <w:multiLevelType w:val="multilevel"/>
    <w:tmpl w:val="1764D4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3877657A"/>
    <w:multiLevelType w:val="hybridMultilevel"/>
    <w:tmpl w:val="B10482D6"/>
    <w:lvl w:ilvl="0" w:tplc="A4E45C22">
      <w:start w:val="1"/>
      <w:numFmt w:val="decimal"/>
      <w:lvlText w:val="6.%1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1657DDC"/>
    <w:multiLevelType w:val="hybridMultilevel"/>
    <w:tmpl w:val="F3C0B470"/>
    <w:lvl w:ilvl="0" w:tplc="9C644C28">
      <w:start w:val="1"/>
      <w:numFmt w:val="decimal"/>
      <w:lvlText w:val="%1."/>
      <w:lvlJc w:val="left"/>
      <w:pPr>
        <w:ind w:left="624" w:hanging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E2189D"/>
    <w:multiLevelType w:val="multilevel"/>
    <w:tmpl w:val="F0C2DE9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4C290C4A"/>
    <w:multiLevelType w:val="hybridMultilevel"/>
    <w:tmpl w:val="26586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396218"/>
    <w:multiLevelType w:val="multilevel"/>
    <w:tmpl w:val="E00A96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51A43573"/>
    <w:multiLevelType w:val="multilevel"/>
    <w:tmpl w:val="7706B1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554B64FC"/>
    <w:multiLevelType w:val="hybridMultilevel"/>
    <w:tmpl w:val="B38C9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927D51"/>
    <w:multiLevelType w:val="multilevel"/>
    <w:tmpl w:val="DD3A8C4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567F10A9"/>
    <w:multiLevelType w:val="multilevel"/>
    <w:tmpl w:val="C3123D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57284ED2"/>
    <w:multiLevelType w:val="multilevel"/>
    <w:tmpl w:val="9A1A56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5B773819"/>
    <w:multiLevelType w:val="multilevel"/>
    <w:tmpl w:val="7706B1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>
    <w:nsid w:val="5E802B99"/>
    <w:multiLevelType w:val="multilevel"/>
    <w:tmpl w:val="8BDA99D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3">
    <w:nsid w:val="6033567D"/>
    <w:multiLevelType w:val="multilevel"/>
    <w:tmpl w:val="6ECACF7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>
    <w:nsid w:val="60E90525"/>
    <w:multiLevelType w:val="multilevel"/>
    <w:tmpl w:val="E00A96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>
    <w:nsid w:val="615248AC"/>
    <w:multiLevelType w:val="hybridMultilevel"/>
    <w:tmpl w:val="8A02F6BE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6">
    <w:nsid w:val="634B7849"/>
    <w:multiLevelType w:val="hybridMultilevel"/>
    <w:tmpl w:val="9098A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3B5A36"/>
    <w:multiLevelType w:val="multilevel"/>
    <w:tmpl w:val="3266C9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>
    <w:nsid w:val="6CDF66C4"/>
    <w:multiLevelType w:val="multilevel"/>
    <w:tmpl w:val="634257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9">
    <w:nsid w:val="6D3143FF"/>
    <w:multiLevelType w:val="hybridMultilevel"/>
    <w:tmpl w:val="C408DA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D454683"/>
    <w:multiLevelType w:val="hybridMultilevel"/>
    <w:tmpl w:val="CB506156"/>
    <w:lvl w:ilvl="0" w:tplc="ADE83E6E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3104ADF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D5B1918"/>
    <w:multiLevelType w:val="multilevel"/>
    <w:tmpl w:val="634257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2">
    <w:nsid w:val="76572BEC"/>
    <w:multiLevelType w:val="hybridMultilevel"/>
    <w:tmpl w:val="8912D898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3">
    <w:nsid w:val="765E3F71"/>
    <w:multiLevelType w:val="hybridMultilevel"/>
    <w:tmpl w:val="4810FB8E"/>
    <w:lvl w:ilvl="0" w:tplc="3BD6D476">
      <w:start w:val="1"/>
      <w:numFmt w:val="decimal"/>
      <w:lvlText w:val="5.%1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672366"/>
    <w:multiLevelType w:val="multilevel"/>
    <w:tmpl w:val="147672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5">
    <w:nsid w:val="7AD22523"/>
    <w:multiLevelType w:val="multilevel"/>
    <w:tmpl w:val="147672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6">
    <w:nsid w:val="7BF127F2"/>
    <w:multiLevelType w:val="multilevel"/>
    <w:tmpl w:val="747063C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7">
    <w:nsid w:val="7CEF3346"/>
    <w:multiLevelType w:val="multilevel"/>
    <w:tmpl w:val="9A1A56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8">
    <w:nsid w:val="7DB8579D"/>
    <w:multiLevelType w:val="multilevel"/>
    <w:tmpl w:val="E00A96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9">
    <w:nsid w:val="7E2B06E8"/>
    <w:multiLevelType w:val="multilevel"/>
    <w:tmpl w:val="51A6D91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num w:numId="1">
    <w:abstractNumId w:val="28"/>
  </w:num>
  <w:num w:numId="2">
    <w:abstractNumId w:val="35"/>
  </w:num>
  <w:num w:numId="3">
    <w:abstractNumId w:val="34"/>
  </w:num>
  <w:num w:numId="4">
    <w:abstractNumId w:val="27"/>
  </w:num>
  <w:num w:numId="5">
    <w:abstractNumId w:val="31"/>
  </w:num>
  <w:num w:numId="6">
    <w:abstractNumId w:val="19"/>
  </w:num>
  <w:num w:numId="7">
    <w:abstractNumId w:val="12"/>
  </w:num>
  <w:num w:numId="8">
    <w:abstractNumId w:val="33"/>
  </w:num>
  <w:num w:numId="9">
    <w:abstractNumId w:val="30"/>
  </w:num>
  <w:num w:numId="10">
    <w:abstractNumId w:val="11"/>
  </w:num>
  <w:num w:numId="11">
    <w:abstractNumId w:val="13"/>
  </w:num>
  <w:num w:numId="12">
    <w:abstractNumId w:val="16"/>
  </w:num>
  <w:num w:numId="13">
    <w:abstractNumId w:val="21"/>
  </w:num>
  <w:num w:numId="14">
    <w:abstractNumId w:val="15"/>
  </w:num>
  <w:num w:numId="15">
    <w:abstractNumId w:val="38"/>
  </w:num>
  <w:num w:numId="16">
    <w:abstractNumId w:val="4"/>
  </w:num>
  <w:num w:numId="17">
    <w:abstractNumId w:val="24"/>
  </w:num>
  <w:num w:numId="18">
    <w:abstractNumId w:val="9"/>
  </w:num>
  <w:num w:numId="19">
    <w:abstractNumId w:val="29"/>
  </w:num>
  <w:num w:numId="20">
    <w:abstractNumId w:val="39"/>
  </w:num>
  <w:num w:numId="21">
    <w:abstractNumId w:val="17"/>
  </w:num>
  <w:num w:numId="22">
    <w:abstractNumId w:val="1"/>
  </w:num>
  <w:num w:numId="23">
    <w:abstractNumId w:val="2"/>
  </w:num>
  <w:num w:numId="24">
    <w:abstractNumId w:val="3"/>
  </w:num>
  <w:num w:numId="25">
    <w:abstractNumId w:val="23"/>
  </w:num>
  <w:num w:numId="26">
    <w:abstractNumId w:val="22"/>
  </w:num>
  <w:num w:numId="27">
    <w:abstractNumId w:val="14"/>
  </w:num>
  <w:num w:numId="28">
    <w:abstractNumId w:val="10"/>
  </w:num>
  <w:num w:numId="29">
    <w:abstractNumId w:val="5"/>
  </w:num>
  <w:num w:numId="30">
    <w:abstractNumId w:val="6"/>
  </w:num>
  <w:num w:numId="31">
    <w:abstractNumId w:val="8"/>
  </w:num>
  <w:num w:numId="32">
    <w:abstractNumId w:val="37"/>
  </w:num>
  <w:num w:numId="33">
    <w:abstractNumId w:val="20"/>
  </w:num>
  <w:num w:numId="34">
    <w:abstractNumId w:val="18"/>
  </w:num>
  <w:num w:numId="35">
    <w:abstractNumId w:val="36"/>
  </w:num>
  <w:num w:numId="36">
    <w:abstractNumId w:val="7"/>
  </w:num>
  <w:num w:numId="37">
    <w:abstractNumId w:val="32"/>
  </w:num>
  <w:num w:numId="38">
    <w:abstractNumId w:val="25"/>
  </w:num>
  <w:num w:numId="39">
    <w:abstractNumId w:val="0"/>
  </w:num>
  <w:num w:numId="4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10"/>
  <w:displayHorizontalDrawingGridEvery w:val="2"/>
  <w:characterSpacingControl w:val="doNotCompress"/>
  <w:hdrShapeDefaults>
    <o:shapedefaults v:ext="edit" spidmax="62466"/>
  </w:hdrShapeDefaults>
  <w:footnotePr>
    <w:footnote w:id="0"/>
    <w:footnote w:id="1"/>
  </w:footnotePr>
  <w:endnotePr>
    <w:endnote w:id="0"/>
    <w:endnote w:id="1"/>
  </w:endnotePr>
  <w:compat/>
  <w:rsids>
    <w:rsidRoot w:val="00672BE1"/>
    <w:rsid w:val="00002604"/>
    <w:rsid w:val="000075FA"/>
    <w:rsid w:val="00011BF1"/>
    <w:rsid w:val="00021877"/>
    <w:rsid w:val="00026FF3"/>
    <w:rsid w:val="000467D7"/>
    <w:rsid w:val="000514F3"/>
    <w:rsid w:val="000526B7"/>
    <w:rsid w:val="0006209A"/>
    <w:rsid w:val="0006705F"/>
    <w:rsid w:val="00072DB7"/>
    <w:rsid w:val="00075CB2"/>
    <w:rsid w:val="0007693A"/>
    <w:rsid w:val="00084A99"/>
    <w:rsid w:val="00092ADC"/>
    <w:rsid w:val="0009336E"/>
    <w:rsid w:val="000A40B1"/>
    <w:rsid w:val="000A4371"/>
    <w:rsid w:val="000A47DE"/>
    <w:rsid w:val="000D16E8"/>
    <w:rsid w:val="000D58D4"/>
    <w:rsid w:val="000D6701"/>
    <w:rsid w:val="000D711D"/>
    <w:rsid w:val="000D723C"/>
    <w:rsid w:val="000E2669"/>
    <w:rsid w:val="000E59F4"/>
    <w:rsid w:val="000F433D"/>
    <w:rsid w:val="00103993"/>
    <w:rsid w:val="00103A04"/>
    <w:rsid w:val="00130ED7"/>
    <w:rsid w:val="00137F81"/>
    <w:rsid w:val="0014032B"/>
    <w:rsid w:val="0014131C"/>
    <w:rsid w:val="001456DC"/>
    <w:rsid w:val="00147611"/>
    <w:rsid w:val="00152762"/>
    <w:rsid w:val="001540D6"/>
    <w:rsid w:val="001567EF"/>
    <w:rsid w:val="001643C7"/>
    <w:rsid w:val="00165EEE"/>
    <w:rsid w:val="00177235"/>
    <w:rsid w:val="00190346"/>
    <w:rsid w:val="0019384F"/>
    <w:rsid w:val="00193B8C"/>
    <w:rsid w:val="00196256"/>
    <w:rsid w:val="001A0E16"/>
    <w:rsid w:val="001A0E39"/>
    <w:rsid w:val="001A36F1"/>
    <w:rsid w:val="001A4A69"/>
    <w:rsid w:val="001B19FB"/>
    <w:rsid w:val="001B3F13"/>
    <w:rsid w:val="001C2698"/>
    <w:rsid w:val="001C2CFC"/>
    <w:rsid w:val="001D50CE"/>
    <w:rsid w:val="001D70D6"/>
    <w:rsid w:val="001F015C"/>
    <w:rsid w:val="002044EC"/>
    <w:rsid w:val="002159F4"/>
    <w:rsid w:val="00216627"/>
    <w:rsid w:val="00221A0F"/>
    <w:rsid w:val="00226735"/>
    <w:rsid w:val="00226848"/>
    <w:rsid w:val="00227E73"/>
    <w:rsid w:val="002317AE"/>
    <w:rsid w:val="00233208"/>
    <w:rsid w:val="00236BBE"/>
    <w:rsid w:val="00240EEF"/>
    <w:rsid w:val="00247293"/>
    <w:rsid w:val="002474E1"/>
    <w:rsid w:val="00254BFE"/>
    <w:rsid w:val="00292B92"/>
    <w:rsid w:val="0029697F"/>
    <w:rsid w:val="00297214"/>
    <w:rsid w:val="00297AD1"/>
    <w:rsid w:val="002A1FE1"/>
    <w:rsid w:val="002A33B9"/>
    <w:rsid w:val="002A3D6D"/>
    <w:rsid w:val="002A480A"/>
    <w:rsid w:val="002B6D61"/>
    <w:rsid w:val="002C15A2"/>
    <w:rsid w:val="002C6638"/>
    <w:rsid w:val="002D0B81"/>
    <w:rsid w:val="002E1DF7"/>
    <w:rsid w:val="002E7C0F"/>
    <w:rsid w:val="002F6691"/>
    <w:rsid w:val="002F6868"/>
    <w:rsid w:val="002F6D46"/>
    <w:rsid w:val="00303AD0"/>
    <w:rsid w:val="003100C7"/>
    <w:rsid w:val="0031077D"/>
    <w:rsid w:val="00315665"/>
    <w:rsid w:val="00316E0E"/>
    <w:rsid w:val="003200BB"/>
    <w:rsid w:val="00331142"/>
    <w:rsid w:val="00335D80"/>
    <w:rsid w:val="00336416"/>
    <w:rsid w:val="0034282E"/>
    <w:rsid w:val="00350F75"/>
    <w:rsid w:val="0035470B"/>
    <w:rsid w:val="00354E5D"/>
    <w:rsid w:val="00356CC3"/>
    <w:rsid w:val="00362823"/>
    <w:rsid w:val="0036282A"/>
    <w:rsid w:val="00365399"/>
    <w:rsid w:val="003704FF"/>
    <w:rsid w:val="00382074"/>
    <w:rsid w:val="00392034"/>
    <w:rsid w:val="003922F7"/>
    <w:rsid w:val="00392D7C"/>
    <w:rsid w:val="003B2323"/>
    <w:rsid w:val="003B4510"/>
    <w:rsid w:val="003C0E61"/>
    <w:rsid w:val="003D058B"/>
    <w:rsid w:val="003D1E27"/>
    <w:rsid w:val="003D4FD0"/>
    <w:rsid w:val="003E3750"/>
    <w:rsid w:val="003E4B75"/>
    <w:rsid w:val="003E6145"/>
    <w:rsid w:val="003F1DEF"/>
    <w:rsid w:val="003F6946"/>
    <w:rsid w:val="00402C2E"/>
    <w:rsid w:val="00402F69"/>
    <w:rsid w:val="00411516"/>
    <w:rsid w:val="0041201D"/>
    <w:rsid w:val="0041363C"/>
    <w:rsid w:val="004308FF"/>
    <w:rsid w:val="00435FC9"/>
    <w:rsid w:val="00446D4F"/>
    <w:rsid w:val="00451332"/>
    <w:rsid w:val="00456D42"/>
    <w:rsid w:val="00462AFE"/>
    <w:rsid w:val="00475D90"/>
    <w:rsid w:val="00477485"/>
    <w:rsid w:val="004800E4"/>
    <w:rsid w:val="00480A89"/>
    <w:rsid w:val="004853CB"/>
    <w:rsid w:val="004A161B"/>
    <w:rsid w:val="004A6E55"/>
    <w:rsid w:val="004B0272"/>
    <w:rsid w:val="004C45F5"/>
    <w:rsid w:val="004E15EC"/>
    <w:rsid w:val="004E1CD7"/>
    <w:rsid w:val="004F20D9"/>
    <w:rsid w:val="004F52A7"/>
    <w:rsid w:val="004F7971"/>
    <w:rsid w:val="005070FF"/>
    <w:rsid w:val="005104AA"/>
    <w:rsid w:val="00511FEB"/>
    <w:rsid w:val="005126F1"/>
    <w:rsid w:val="00514C3E"/>
    <w:rsid w:val="00525558"/>
    <w:rsid w:val="005325E2"/>
    <w:rsid w:val="00535D89"/>
    <w:rsid w:val="00536527"/>
    <w:rsid w:val="0054353F"/>
    <w:rsid w:val="00544366"/>
    <w:rsid w:val="00545782"/>
    <w:rsid w:val="00555B04"/>
    <w:rsid w:val="005564B4"/>
    <w:rsid w:val="00562BEE"/>
    <w:rsid w:val="005633BD"/>
    <w:rsid w:val="0057278B"/>
    <w:rsid w:val="00573265"/>
    <w:rsid w:val="005A6D9C"/>
    <w:rsid w:val="005B2571"/>
    <w:rsid w:val="005C71B1"/>
    <w:rsid w:val="005D5394"/>
    <w:rsid w:val="005E4024"/>
    <w:rsid w:val="005E7A51"/>
    <w:rsid w:val="005F4E96"/>
    <w:rsid w:val="005F6B0E"/>
    <w:rsid w:val="0060069D"/>
    <w:rsid w:val="00610EF4"/>
    <w:rsid w:val="00613F9A"/>
    <w:rsid w:val="0062697C"/>
    <w:rsid w:val="00651F79"/>
    <w:rsid w:val="006546AB"/>
    <w:rsid w:val="00655AB3"/>
    <w:rsid w:val="00661F53"/>
    <w:rsid w:val="00671BEF"/>
    <w:rsid w:val="00672BE1"/>
    <w:rsid w:val="00680826"/>
    <w:rsid w:val="00693336"/>
    <w:rsid w:val="006A3C88"/>
    <w:rsid w:val="006A529D"/>
    <w:rsid w:val="006A56F4"/>
    <w:rsid w:val="006B0ADD"/>
    <w:rsid w:val="006B1BC3"/>
    <w:rsid w:val="006B7A33"/>
    <w:rsid w:val="006C287E"/>
    <w:rsid w:val="006C74FE"/>
    <w:rsid w:val="006E17CB"/>
    <w:rsid w:val="006E2D5C"/>
    <w:rsid w:val="006E6163"/>
    <w:rsid w:val="006F353D"/>
    <w:rsid w:val="006F4599"/>
    <w:rsid w:val="007007A0"/>
    <w:rsid w:val="00703C2D"/>
    <w:rsid w:val="007042A1"/>
    <w:rsid w:val="0071218F"/>
    <w:rsid w:val="00712D36"/>
    <w:rsid w:val="00730512"/>
    <w:rsid w:val="007310C5"/>
    <w:rsid w:val="00742F1E"/>
    <w:rsid w:val="007534B5"/>
    <w:rsid w:val="00754323"/>
    <w:rsid w:val="007648D9"/>
    <w:rsid w:val="00766799"/>
    <w:rsid w:val="00773664"/>
    <w:rsid w:val="00784F95"/>
    <w:rsid w:val="007868E1"/>
    <w:rsid w:val="007921F7"/>
    <w:rsid w:val="0079346C"/>
    <w:rsid w:val="007A30BE"/>
    <w:rsid w:val="007B29C7"/>
    <w:rsid w:val="007B3625"/>
    <w:rsid w:val="007B4780"/>
    <w:rsid w:val="007B61DD"/>
    <w:rsid w:val="007B7CBF"/>
    <w:rsid w:val="007C79C7"/>
    <w:rsid w:val="007C7A88"/>
    <w:rsid w:val="007D5C0C"/>
    <w:rsid w:val="007D693B"/>
    <w:rsid w:val="007E4391"/>
    <w:rsid w:val="007F03FA"/>
    <w:rsid w:val="007F1408"/>
    <w:rsid w:val="007F4BE6"/>
    <w:rsid w:val="00804329"/>
    <w:rsid w:val="008204CF"/>
    <w:rsid w:val="0082510A"/>
    <w:rsid w:val="008272C8"/>
    <w:rsid w:val="008273EA"/>
    <w:rsid w:val="00833F87"/>
    <w:rsid w:val="00837FB2"/>
    <w:rsid w:val="00845233"/>
    <w:rsid w:val="008461E4"/>
    <w:rsid w:val="00871FAD"/>
    <w:rsid w:val="00890AC3"/>
    <w:rsid w:val="0089123E"/>
    <w:rsid w:val="0089298B"/>
    <w:rsid w:val="00894192"/>
    <w:rsid w:val="008A33D2"/>
    <w:rsid w:val="008B0580"/>
    <w:rsid w:val="008B0983"/>
    <w:rsid w:val="008B1B63"/>
    <w:rsid w:val="008B4006"/>
    <w:rsid w:val="008B45CB"/>
    <w:rsid w:val="008B5E77"/>
    <w:rsid w:val="008C354A"/>
    <w:rsid w:val="008C54E3"/>
    <w:rsid w:val="008C69DD"/>
    <w:rsid w:val="008D209C"/>
    <w:rsid w:val="008D2F94"/>
    <w:rsid w:val="008D5EEF"/>
    <w:rsid w:val="008E2379"/>
    <w:rsid w:val="008E68BB"/>
    <w:rsid w:val="008E6E30"/>
    <w:rsid w:val="008F293F"/>
    <w:rsid w:val="008F2FF9"/>
    <w:rsid w:val="00903F3E"/>
    <w:rsid w:val="0090709B"/>
    <w:rsid w:val="00917B7D"/>
    <w:rsid w:val="00922180"/>
    <w:rsid w:val="00925115"/>
    <w:rsid w:val="009251DF"/>
    <w:rsid w:val="00947D72"/>
    <w:rsid w:val="009520CC"/>
    <w:rsid w:val="00966784"/>
    <w:rsid w:val="0097118D"/>
    <w:rsid w:val="009723B3"/>
    <w:rsid w:val="00972A87"/>
    <w:rsid w:val="00990BB9"/>
    <w:rsid w:val="0099720E"/>
    <w:rsid w:val="009A08DC"/>
    <w:rsid w:val="009A15AE"/>
    <w:rsid w:val="009A6106"/>
    <w:rsid w:val="009B7059"/>
    <w:rsid w:val="009C20A1"/>
    <w:rsid w:val="009C3268"/>
    <w:rsid w:val="009C6B10"/>
    <w:rsid w:val="009C7326"/>
    <w:rsid w:val="009D43D8"/>
    <w:rsid w:val="009E0265"/>
    <w:rsid w:val="009E11E8"/>
    <w:rsid w:val="009E41E9"/>
    <w:rsid w:val="009E53C4"/>
    <w:rsid w:val="009E7C8B"/>
    <w:rsid w:val="009F33E9"/>
    <w:rsid w:val="009F4E7C"/>
    <w:rsid w:val="00A0081A"/>
    <w:rsid w:val="00A026FF"/>
    <w:rsid w:val="00A04446"/>
    <w:rsid w:val="00A055E5"/>
    <w:rsid w:val="00A058C5"/>
    <w:rsid w:val="00A17153"/>
    <w:rsid w:val="00A201FA"/>
    <w:rsid w:val="00A204A8"/>
    <w:rsid w:val="00A22DE3"/>
    <w:rsid w:val="00A445C8"/>
    <w:rsid w:val="00A447F8"/>
    <w:rsid w:val="00A56CEA"/>
    <w:rsid w:val="00A6077E"/>
    <w:rsid w:val="00A65931"/>
    <w:rsid w:val="00A67EF3"/>
    <w:rsid w:val="00A9135C"/>
    <w:rsid w:val="00A91CE9"/>
    <w:rsid w:val="00A92106"/>
    <w:rsid w:val="00A92E5B"/>
    <w:rsid w:val="00AA037F"/>
    <w:rsid w:val="00AA3C44"/>
    <w:rsid w:val="00AA5012"/>
    <w:rsid w:val="00AA5F48"/>
    <w:rsid w:val="00AB26E6"/>
    <w:rsid w:val="00AB7884"/>
    <w:rsid w:val="00AC4180"/>
    <w:rsid w:val="00AC7DB8"/>
    <w:rsid w:val="00AD014C"/>
    <w:rsid w:val="00AE0668"/>
    <w:rsid w:val="00AF4DD7"/>
    <w:rsid w:val="00B0424D"/>
    <w:rsid w:val="00B06352"/>
    <w:rsid w:val="00B07B96"/>
    <w:rsid w:val="00B1055C"/>
    <w:rsid w:val="00B1171A"/>
    <w:rsid w:val="00B142F0"/>
    <w:rsid w:val="00B21176"/>
    <w:rsid w:val="00B230C4"/>
    <w:rsid w:val="00B23897"/>
    <w:rsid w:val="00B42D8E"/>
    <w:rsid w:val="00B43921"/>
    <w:rsid w:val="00B43D0C"/>
    <w:rsid w:val="00B56096"/>
    <w:rsid w:val="00B64EFF"/>
    <w:rsid w:val="00B66239"/>
    <w:rsid w:val="00B70D40"/>
    <w:rsid w:val="00B80509"/>
    <w:rsid w:val="00B92265"/>
    <w:rsid w:val="00B93624"/>
    <w:rsid w:val="00BB5170"/>
    <w:rsid w:val="00BC56FB"/>
    <w:rsid w:val="00BE29E5"/>
    <w:rsid w:val="00BE374C"/>
    <w:rsid w:val="00BE4DC3"/>
    <w:rsid w:val="00BE6DCE"/>
    <w:rsid w:val="00BF007D"/>
    <w:rsid w:val="00BF0870"/>
    <w:rsid w:val="00BF0C07"/>
    <w:rsid w:val="00BF119F"/>
    <w:rsid w:val="00BF2679"/>
    <w:rsid w:val="00C04C43"/>
    <w:rsid w:val="00C06A99"/>
    <w:rsid w:val="00C07283"/>
    <w:rsid w:val="00C14FBE"/>
    <w:rsid w:val="00C21C49"/>
    <w:rsid w:val="00C26C43"/>
    <w:rsid w:val="00C31D44"/>
    <w:rsid w:val="00C43DE2"/>
    <w:rsid w:val="00C54F68"/>
    <w:rsid w:val="00C63BE5"/>
    <w:rsid w:val="00C765C7"/>
    <w:rsid w:val="00C8047A"/>
    <w:rsid w:val="00C81AFE"/>
    <w:rsid w:val="00C8304B"/>
    <w:rsid w:val="00C852D2"/>
    <w:rsid w:val="00C93DAD"/>
    <w:rsid w:val="00CA73D7"/>
    <w:rsid w:val="00CB5532"/>
    <w:rsid w:val="00CC0AE3"/>
    <w:rsid w:val="00CC5B86"/>
    <w:rsid w:val="00CC6EB0"/>
    <w:rsid w:val="00CD5166"/>
    <w:rsid w:val="00CD5636"/>
    <w:rsid w:val="00CF772F"/>
    <w:rsid w:val="00D0161F"/>
    <w:rsid w:val="00D10B39"/>
    <w:rsid w:val="00D16846"/>
    <w:rsid w:val="00D17169"/>
    <w:rsid w:val="00D21BA8"/>
    <w:rsid w:val="00D3694C"/>
    <w:rsid w:val="00D4103D"/>
    <w:rsid w:val="00D53BEF"/>
    <w:rsid w:val="00D579A0"/>
    <w:rsid w:val="00D67AA0"/>
    <w:rsid w:val="00D70DA6"/>
    <w:rsid w:val="00D806F6"/>
    <w:rsid w:val="00D8233C"/>
    <w:rsid w:val="00D906A4"/>
    <w:rsid w:val="00DA1865"/>
    <w:rsid w:val="00DA7287"/>
    <w:rsid w:val="00DC0C41"/>
    <w:rsid w:val="00DC7F39"/>
    <w:rsid w:val="00DE3F16"/>
    <w:rsid w:val="00DE4BFA"/>
    <w:rsid w:val="00DF0A21"/>
    <w:rsid w:val="00DF44C2"/>
    <w:rsid w:val="00E055A9"/>
    <w:rsid w:val="00E12C88"/>
    <w:rsid w:val="00E20991"/>
    <w:rsid w:val="00E2120B"/>
    <w:rsid w:val="00E21BE7"/>
    <w:rsid w:val="00E31B67"/>
    <w:rsid w:val="00E32684"/>
    <w:rsid w:val="00E32AC5"/>
    <w:rsid w:val="00E402E7"/>
    <w:rsid w:val="00E408E7"/>
    <w:rsid w:val="00E44EE0"/>
    <w:rsid w:val="00E51984"/>
    <w:rsid w:val="00E52869"/>
    <w:rsid w:val="00E5313A"/>
    <w:rsid w:val="00E57575"/>
    <w:rsid w:val="00E62EB6"/>
    <w:rsid w:val="00E630B7"/>
    <w:rsid w:val="00E67B04"/>
    <w:rsid w:val="00E7436B"/>
    <w:rsid w:val="00E75C36"/>
    <w:rsid w:val="00E830AB"/>
    <w:rsid w:val="00E832ED"/>
    <w:rsid w:val="00E86F04"/>
    <w:rsid w:val="00E90985"/>
    <w:rsid w:val="00E919B3"/>
    <w:rsid w:val="00E92720"/>
    <w:rsid w:val="00E93E25"/>
    <w:rsid w:val="00EA1AD0"/>
    <w:rsid w:val="00EA362E"/>
    <w:rsid w:val="00EA68FB"/>
    <w:rsid w:val="00EB145F"/>
    <w:rsid w:val="00EB71F2"/>
    <w:rsid w:val="00EC136A"/>
    <w:rsid w:val="00EC1D3D"/>
    <w:rsid w:val="00EC549F"/>
    <w:rsid w:val="00EC5A3D"/>
    <w:rsid w:val="00EC6BD8"/>
    <w:rsid w:val="00ED68B0"/>
    <w:rsid w:val="00EE2994"/>
    <w:rsid w:val="00EE309B"/>
    <w:rsid w:val="00EE3202"/>
    <w:rsid w:val="00EE6810"/>
    <w:rsid w:val="00EE6839"/>
    <w:rsid w:val="00F07F38"/>
    <w:rsid w:val="00F172D3"/>
    <w:rsid w:val="00F2052C"/>
    <w:rsid w:val="00F20992"/>
    <w:rsid w:val="00F20D87"/>
    <w:rsid w:val="00F23F73"/>
    <w:rsid w:val="00F349FE"/>
    <w:rsid w:val="00F42300"/>
    <w:rsid w:val="00F435F4"/>
    <w:rsid w:val="00F456D1"/>
    <w:rsid w:val="00F51146"/>
    <w:rsid w:val="00F72D5F"/>
    <w:rsid w:val="00F76D46"/>
    <w:rsid w:val="00F82001"/>
    <w:rsid w:val="00F8737C"/>
    <w:rsid w:val="00FB0827"/>
    <w:rsid w:val="00FB33FE"/>
    <w:rsid w:val="00FC0469"/>
    <w:rsid w:val="00FC3552"/>
    <w:rsid w:val="00FC385D"/>
    <w:rsid w:val="00FD1010"/>
    <w:rsid w:val="00FD5748"/>
    <w:rsid w:val="00FD6C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2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3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56CE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21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1C49"/>
  </w:style>
  <w:style w:type="paragraph" w:styleId="a7">
    <w:name w:val="footer"/>
    <w:basedOn w:val="a"/>
    <w:link w:val="a8"/>
    <w:uiPriority w:val="99"/>
    <w:unhideWhenUsed/>
    <w:rsid w:val="00C21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1C49"/>
  </w:style>
  <w:style w:type="paragraph" w:styleId="a9">
    <w:name w:val="Balloon Text"/>
    <w:basedOn w:val="a"/>
    <w:link w:val="aa"/>
    <w:uiPriority w:val="99"/>
    <w:semiHidden/>
    <w:unhideWhenUsed/>
    <w:rsid w:val="00411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1516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335D8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335D8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335D80"/>
    <w:rPr>
      <w:vertAlign w:val="superscript"/>
    </w:rPr>
  </w:style>
  <w:style w:type="character" w:styleId="ae">
    <w:name w:val="Hyperlink"/>
    <w:basedOn w:val="a0"/>
    <w:uiPriority w:val="99"/>
    <w:unhideWhenUsed/>
    <w:rsid w:val="00137F81"/>
    <w:rPr>
      <w:color w:val="0000FF" w:themeColor="hyperlink"/>
      <w:u w:val="single"/>
    </w:rPr>
  </w:style>
  <w:style w:type="character" w:customStyle="1" w:styleId="blk">
    <w:name w:val="blk"/>
    <w:basedOn w:val="a0"/>
    <w:rsid w:val="006E17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9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5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us-on.r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02F2E-B8C7-4B8B-87E8-4664382BB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5128</Words>
  <Characters>29230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2</cp:revision>
  <dcterms:created xsi:type="dcterms:W3CDTF">2021-03-21T12:23:00Z</dcterms:created>
  <dcterms:modified xsi:type="dcterms:W3CDTF">2021-03-21T12:23:00Z</dcterms:modified>
</cp:coreProperties>
</file>