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CAF" w:rsidRDefault="00874CAF" w:rsidP="00874CAF">
      <w:pPr>
        <w:pStyle w:val="a6"/>
        <w:rPr>
          <w:rFonts w:ascii="Times New Roman" w:hAnsi="Times New Roman"/>
          <w:sz w:val="36"/>
          <w:szCs w:val="22"/>
        </w:rPr>
      </w:pPr>
      <w:bookmarkStart w:id="0" w:name="_GoBack"/>
      <w:bookmarkEnd w:id="0"/>
      <w:r>
        <w:rPr>
          <w:rFonts w:ascii="Times New Roman" w:hAnsi="Times New Roman"/>
          <w:sz w:val="36"/>
          <w:szCs w:val="22"/>
        </w:rPr>
        <w:t>ПРОЕКТ</w:t>
      </w:r>
    </w:p>
    <w:p w:rsidR="00874CAF" w:rsidRDefault="00874CAF" w:rsidP="00874CAF">
      <w:pPr>
        <w:pStyle w:val="a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ДОГОВОРА  КУПЛИ-ПРОДАЖИ </w:t>
      </w:r>
      <w:r w:rsidRPr="0053639E">
        <w:rPr>
          <w:rFonts w:ascii="Times New Roman" w:hAnsi="Times New Roman"/>
          <w:sz w:val="28"/>
          <w:szCs w:val="28"/>
        </w:rPr>
        <w:t>по лоту №___</w:t>
      </w:r>
    </w:p>
    <w:p w:rsidR="00874CAF" w:rsidRDefault="00874CAF" w:rsidP="00874CAF">
      <w:pPr>
        <w:jc w:val="center"/>
        <w:rPr>
          <w:b/>
          <w:sz w:val="22"/>
          <w:szCs w:val="22"/>
        </w:rPr>
      </w:pPr>
    </w:p>
    <w:tbl>
      <w:tblPr>
        <w:tblW w:w="0" w:type="auto"/>
        <w:tblInd w:w="133" w:type="dxa"/>
        <w:tblLayout w:type="fixed"/>
        <w:tblLook w:val="0000" w:firstRow="0" w:lastRow="0" w:firstColumn="0" w:lastColumn="0" w:noHBand="0" w:noVBand="0"/>
      </w:tblPr>
      <w:tblGrid>
        <w:gridCol w:w="4600"/>
        <w:gridCol w:w="5298"/>
      </w:tblGrid>
      <w:tr w:rsidR="00874CAF" w:rsidTr="00A51E5B">
        <w:trPr>
          <w:cantSplit/>
          <w:trHeight w:val="253"/>
        </w:trPr>
        <w:tc>
          <w:tcPr>
            <w:tcW w:w="4600" w:type="dxa"/>
          </w:tcPr>
          <w:p w:rsidR="00874CAF" w:rsidRDefault="00874CAF" w:rsidP="00A51E5B">
            <w:pPr>
              <w:snapToGrid w:val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город Клин</w:t>
            </w:r>
          </w:p>
          <w:p w:rsidR="00874CAF" w:rsidRDefault="00874CAF" w:rsidP="00A51E5B">
            <w:pPr>
              <w:snapToGrid w:val="0"/>
              <w:rPr>
                <w:iCs/>
                <w:sz w:val="22"/>
                <w:szCs w:val="22"/>
              </w:rPr>
            </w:pPr>
          </w:p>
        </w:tc>
        <w:tc>
          <w:tcPr>
            <w:tcW w:w="5298" w:type="dxa"/>
          </w:tcPr>
          <w:p w:rsidR="00874CAF" w:rsidRDefault="00874CAF" w:rsidP="00A51E5B">
            <w:pPr>
              <w:snapToGrid w:val="0"/>
              <w:jc w:val="right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____________ 201__ г.</w:t>
            </w:r>
          </w:p>
        </w:tc>
      </w:tr>
    </w:tbl>
    <w:p w:rsidR="00874CAF" w:rsidRDefault="00874CAF" w:rsidP="00874CAF">
      <w:pPr>
        <w:ind w:firstLine="567"/>
        <w:jc w:val="both"/>
        <w:rPr>
          <w:sz w:val="22"/>
          <w:szCs w:val="22"/>
        </w:rPr>
      </w:pPr>
    </w:p>
    <w:p w:rsidR="00874CAF" w:rsidRPr="00476097" w:rsidRDefault="00874CAF" w:rsidP="00874CAF">
      <w:pPr>
        <w:autoSpaceDE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К</w:t>
      </w:r>
      <w:r w:rsidRPr="00476097">
        <w:rPr>
          <w:sz w:val="22"/>
          <w:szCs w:val="22"/>
        </w:rPr>
        <w:t>онкурсн</w:t>
      </w:r>
      <w:r>
        <w:rPr>
          <w:sz w:val="22"/>
          <w:szCs w:val="22"/>
        </w:rPr>
        <w:t>ый</w:t>
      </w:r>
      <w:r w:rsidRPr="00476097">
        <w:rPr>
          <w:sz w:val="22"/>
          <w:szCs w:val="22"/>
        </w:rPr>
        <w:t xml:space="preserve"> управляющ</w:t>
      </w:r>
      <w:r>
        <w:rPr>
          <w:sz w:val="22"/>
          <w:szCs w:val="22"/>
        </w:rPr>
        <w:t>ий</w:t>
      </w:r>
      <w:r w:rsidRPr="00476097">
        <w:rPr>
          <w:sz w:val="22"/>
          <w:szCs w:val="22"/>
        </w:rPr>
        <w:t xml:space="preserve"> </w:t>
      </w:r>
      <w:r>
        <w:rPr>
          <w:sz w:val="22"/>
          <w:szCs w:val="22"/>
        </w:rPr>
        <w:t>Плюхин Павел Павлович, действующий</w:t>
      </w:r>
      <w:r w:rsidRPr="00476097">
        <w:rPr>
          <w:sz w:val="22"/>
          <w:szCs w:val="22"/>
        </w:rPr>
        <w:t xml:space="preserve"> на основании решения </w:t>
      </w:r>
      <w:r w:rsidRPr="00365FD5">
        <w:rPr>
          <w:sz w:val="22"/>
          <w:szCs w:val="22"/>
        </w:rPr>
        <w:t xml:space="preserve">Арбитражного суда </w:t>
      </w:r>
      <w:r>
        <w:rPr>
          <w:sz w:val="22"/>
          <w:szCs w:val="22"/>
        </w:rPr>
        <w:t>Московской области</w:t>
      </w:r>
      <w:r w:rsidRPr="00365FD5">
        <w:rPr>
          <w:sz w:val="22"/>
          <w:szCs w:val="22"/>
        </w:rPr>
        <w:t xml:space="preserve"> от </w:t>
      </w:r>
      <w:r w:rsidRPr="0052202F">
        <w:rPr>
          <w:sz w:val="22"/>
          <w:szCs w:val="22"/>
        </w:rPr>
        <w:t>1</w:t>
      </w:r>
      <w:r>
        <w:rPr>
          <w:sz w:val="22"/>
          <w:szCs w:val="22"/>
        </w:rPr>
        <w:t>7.11</w:t>
      </w:r>
      <w:r w:rsidRPr="0052202F">
        <w:rPr>
          <w:sz w:val="22"/>
          <w:szCs w:val="22"/>
        </w:rPr>
        <w:t>.201</w:t>
      </w:r>
      <w:r>
        <w:rPr>
          <w:sz w:val="22"/>
          <w:szCs w:val="22"/>
        </w:rPr>
        <w:t>6</w:t>
      </w:r>
      <w:r w:rsidRPr="0052202F">
        <w:rPr>
          <w:sz w:val="22"/>
          <w:szCs w:val="22"/>
        </w:rPr>
        <w:t xml:space="preserve"> г. по делу № А41-</w:t>
      </w:r>
      <w:r>
        <w:rPr>
          <w:sz w:val="22"/>
          <w:szCs w:val="22"/>
        </w:rPr>
        <w:t>22816</w:t>
      </w:r>
      <w:r w:rsidRPr="0052202F">
        <w:rPr>
          <w:sz w:val="22"/>
          <w:szCs w:val="22"/>
        </w:rPr>
        <w:t>/1</w:t>
      </w:r>
      <w:r>
        <w:rPr>
          <w:sz w:val="22"/>
          <w:szCs w:val="22"/>
        </w:rPr>
        <w:t>6, именуемый</w:t>
      </w:r>
      <w:r w:rsidRPr="00476097">
        <w:rPr>
          <w:sz w:val="22"/>
          <w:szCs w:val="22"/>
        </w:rPr>
        <w:t xml:space="preserve"> в дальнейшем Продавец, с одной стороны, и</w:t>
      </w:r>
    </w:p>
    <w:p w:rsidR="00874CAF" w:rsidRDefault="00874CAF" w:rsidP="00874CAF">
      <w:pPr>
        <w:autoSpaceDE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proofErr w:type="gramStart"/>
      <w:r w:rsidRPr="00E35CB3">
        <w:rPr>
          <w:rFonts w:ascii="Times New Roman CYR" w:hAnsi="Times New Roman CYR" w:cs="Times New Roman CYR"/>
          <w:i/>
          <w:sz w:val="22"/>
          <w:szCs w:val="22"/>
        </w:rPr>
        <w:t>для юридических лиц:</w:t>
      </w:r>
      <w:r>
        <w:rPr>
          <w:rFonts w:ascii="Times New Roman CYR" w:hAnsi="Times New Roman CYR" w:cs="Times New Roman CYR"/>
          <w:sz w:val="22"/>
          <w:szCs w:val="22"/>
        </w:rPr>
        <w:t xml:space="preserve"> _____________________________________ 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(полное наименование)</w:t>
      </w:r>
      <w:r>
        <w:rPr>
          <w:rFonts w:ascii="Times New Roman CYR" w:hAnsi="Times New Roman CYR" w:cs="Times New Roman CYR"/>
          <w:sz w:val="22"/>
          <w:szCs w:val="22"/>
        </w:rPr>
        <w:t xml:space="preserve">, зарегистрировано __________________ 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(кем, когда)</w:t>
      </w:r>
      <w:r>
        <w:rPr>
          <w:rFonts w:ascii="Times New Roman CYR" w:hAnsi="Times New Roman CYR" w:cs="Times New Roman CYR"/>
          <w:sz w:val="22"/>
          <w:szCs w:val="22"/>
        </w:rPr>
        <w:t xml:space="preserve">, ОГРН _________, ИНН _____________, адрес местонахождения: ___________________________________________, в лице _____________ 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(должность)</w:t>
      </w:r>
      <w:r>
        <w:rPr>
          <w:rFonts w:ascii="Times New Roman CYR" w:hAnsi="Times New Roman CYR" w:cs="Times New Roman CYR"/>
          <w:sz w:val="22"/>
          <w:szCs w:val="22"/>
        </w:rPr>
        <w:t xml:space="preserve"> ___________ 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(полностью ФИО)</w:t>
      </w:r>
      <w:r>
        <w:rPr>
          <w:rFonts w:ascii="Times New Roman CYR" w:hAnsi="Times New Roman CYR" w:cs="Times New Roman CYR"/>
          <w:sz w:val="22"/>
          <w:szCs w:val="22"/>
        </w:rPr>
        <w:t xml:space="preserve">, действующего на основании ___________ 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(устава, доверенности, иное)</w:t>
      </w:r>
      <w:r>
        <w:rPr>
          <w:rFonts w:ascii="Times New Roman CYR" w:hAnsi="Times New Roman CYR" w:cs="Times New Roman CYR"/>
          <w:sz w:val="22"/>
          <w:szCs w:val="22"/>
        </w:rPr>
        <w:t xml:space="preserve">, </w:t>
      </w:r>
      <w:proofErr w:type="gramEnd"/>
    </w:p>
    <w:p w:rsidR="00874CAF" w:rsidRDefault="00874CAF" w:rsidP="00874CAF">
      <w:pPr>
        <w:autoSpaceDE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r w:rsidRPr="00E35CB3">
        <w:rPr>
          <w:rFonts w:ascii="Times New Roman CYR" w:hAnsi="Times New Roman CYR" w:cs="Times New Roman CYR"/>
          <w:i/>
          <w:sz w:val="22"/>
          <w:szCs w:val="22"/>
        </w:rPr>
        <w:t xml:space="preserve">для </w:t>
      </w:r>
      <w:r>
        <w:rPr>
          <w:rFonts w:ascii="Times New Roman CYR" w:hAnsi="Times New Roman CYR" w:cs="Times New Roman CYR"/>
          <w:i/>
          <w:sz w:val="22"/>
          <w:szCs w:val="22"/>
        </w:rPr>
        <w:t>физических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 xml:space="preserve"> лиц:</w:t>
      </w:r>
      <w:r>
        <w:rPr>
          <w:rFonts w:ascii="Times New Roman CYR" w:hAnsi="Times New Roman CYR" w:cs="Times New Roman CYR"/>
          <w:sz w:val="22"/>
          <w:szCs w:val="22"/>
        </w:rPr>
        <w:t xml:space="preserve"> _____________________________________ 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(</w:t>
      </w:r>
      <w:r>
        <w:rPr>
          <w:rFonts w:ascii="Times New Roman CYR" w:hAnsi="Times New Roman CYR" w:cs="Times New Roman CYR"/>
          <w:i/>
          <w:sz w:val="22"/>
          <w:szCs w:val="22"/>
        </w:rPr>
        <w:t>полностью ФИО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)</w:t>
      </w:r>
      <w:r>
        <w:rPr>
          <w:rFonts w:ascii="Times New Roman CYR" w:hAnsi="Times New Roman CYR" w:cs="Times New Roman CYR"/>
          <w:sz w:val="22"/>
          <w:szCs w:val="22"/>
        </w:rPr>
        <w:t xml:space="preserve">, паспортные данные __________________ 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(</w:t>
      </w:r>
      <w:r>
        <w:rPr>
          <w:rFonts w:ascii="Times New Roman CYR" w:hAnsi="Times New Roman CYR" w:cs="Times New Roman CYR"/>
          <w:i/>
          <w:sz w:val="22"/>
          <w:szCs w:val="22"/>
        </w:rPr>
        <w:t xml:space="preserve">номер, 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кем</w:t>
      </w:r>
      <w:r>
        <w:rPr>
          <w:rFonts w:ascii="Times New Roman CYR" w:hAnsi="Times New Roman CYR" w:cs="Times New Roman CYR"/>
          <w:i/>
          <w:sz w:val="22"/>
          <w:szCs w:val="22"/>
        </w:rPr>
        <w:t xml:space="preserve"> и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 xml:space="preserve"> когда</w:t>
      </w:r>
      <w:r>
        <w:rPr>
          <w:rFonts w:ascii="Times New Roman CYR" w:hAnsi="Times New Roman CYR" w:cs="Times New Roman CYR"/>
          <w:i/>
          <w:sz w:val="22"/>
          <w:szCs w:val="22"/>
        </w:rPr>
        <w:t xml:space="preserve"> выдан</w:t>
      </w:r>
      <w:r w:rsidRPr="00E35CB3">
        <w:rPr>
          <w:rFonts w:ascii="Times New Roman CYR" w:hAnsi="Times New Roman CYR" w:cs="Times New Roman CYR"/>
          <w:i/>
          <w:sz w:val="22"/>
          <w:szCs w:val="22"/>
        </w:rPr>
        <w:t>)</w:t>
      </w:r>
      <w:r>
        <w:rPr>
          <w:rFonts w:ascii="Times New Roman CYR" w:hAnsi="Times New Roman CYR" w:cs="Times New Roman CYR"/>
          <w:sz w:val="22"/>
          <w:szCs w:val="22"/>
        </w:rPr>
        <w:t xml:space="preserve">, </w:t>
      </w:r>
    </w:p>
    <w:p w:rsidR="00874CAF" w:rsidRDefault="00874CAF" w:rsidP="00874CAF">
      <w:pPr>
        <w:autoSpaceDE w:val="0"/>
        <w:ind w:firstLine="567"/>
        <w:jc w:val="both"/>
        <w:rPr>
          <w:rFonts w:ascii="Times New Roman CYR" w:hAnsi="Times New Roman CYR" w:cs="Times New Roman CYR"/>
          <w:sz w:val="22"/>
          <w:szCs w:val="22"/>
        </w:rPr>
      </w:pPr>
      <w:proofErr w:type="gramStart"/>
      <w:r>
        <w:rPr>
          <w:rFonts w:ascii="Times New Roman CYR" w:hAnsi="Times New Roman CYR" w:cs="Times New Roman CYR"/>
          <w:sz w:val="22"/>
          <w:szCs w:val="22"/>
        </w:rPr>
        <w:t>именуемое</w:t>
      </w:r>
      <w:proofErr w:type="gramEnd"/>
      <w:r>
        <w:rPr>
          <w:rFonts w:ascii="Times New Roman CYR" w:hAnsi="Times New Roman CYR" w:cs="Times New Roman CYR"/>
          <w:sz w:val="22"/>
          <w:szCs w:val="22"/>
        </w:rPr>
        <w:t>/</w:t>
      </w:r>
      <w:proofErr w:type="spellStart"/>
      <w:r>
        <w:rPr>
          <w:rFonts w:ascii="Times New Roman CYR" w:hAnsi="Times New Roman CYR" w:cs="Times New Roman CYR"/>
          <w:sz w:val="22"/>
          <w:szCs w:val="22"/>
        </w:rPr>
        <w:t>ый</w:t>
      </w:r>
      <w:proofErr w:type="spellEnd"/>
      <w:r>
        <w:rPr>
          <w:rFonts w:ascii="Times New Roman CYR" w:hAnsi="Times New Roman CYR" w:cs="Times New Roman CYR"/>
          <w:sz w:val="22"/>
          <w:szCs w:val="22"/>
        </w:rPr>
        <w:t xml:space="preserve"> в дальнейшем Покупатель, с другой стороны, заключили настоящий договор о нижеследующем:</w:t>
      </w:r>
    </w:p>
    <w:p w:rsidR="00874CAF" w:rsidRDefault="00874CAF" w:rsidP="00874CAF">
      <w:pPr>
        <w:ind w:firstLine="567"/>
        <w:jc w:val="center"/>
        <w:rPr>
          <w:b/>
          <w:sz w:val="22"/>
          <w:szCs w:val="22"/>
        </w:rPr>
      </w:pPr>
    </w:p>
    <w:p w:rsidR="00874CAF" w:rsidRDefault="00874CAF" w:rsidP="00874CAF">
      <w:pPr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 Предмет договора.</w:t>
      </w:r>
    </w:p>
    <w:p w:rsidR="00874CAF" w:rsidRDefault="00874CAF" w:rsidP="00874CAF">
      <w:pPr>
        <w:ind w:firstLine="567"/>
        <w:jc w:val="both"/>
      </w:pPr>
      <w:r>
        <w:rPr>
          <w:sz w:val="22"/>
          <w:szCs w:val="22"/>
        </w:rPr>
        <w:t>1.1. Продавец обязуется передать в собственность Покупателя, а Покупатель обязуется принять и оплатить в соответствии с условиями настоящего договора следующее имущество: __________________________________________________________________________________________________________________________________________________________________________</w:t>
      </w:r>
    </w:p>
    <w:p w:rsidR="00874CAF" w:rsidRPr="00476097" w:rsidRDefault="00874CAF" w:rsidP="00874CAF">
      <w:pPr>
        <w:pStyle w:val="ConsPlusNormal"/>
        <w:ind w:firstLine="567"/>
        <w:jc w:val="both"/>
        <w:rPr>
          <w:i/>
        </w:rPr>
      </w:pPr>
    </w:p>
    <w:p w:rsidR="00874CAF" w:rsidRDefault="00874CAF" w:rsidP="00874CAF">
      <w:pPr>
        <w:ind w:firstLine="567"/>
        <w:jc w:val="both"/>
        <w:rPr>
          <w:iCs/>
          <w:sz w:val="22"/>
          <w:szCs w:val="22"/>
        </w:rPr>
      </w:pPr>
      <w:r>
        <w:rPr>
          <w:color w:val="000000"/>
          <w:sz w:val="22"/>
          <w:szCs w:val="22"/>
        </w:rPr>
        <w:t xml:space="preserve">1.2. </w:t>
      </w:r>
      <w:r>
        <w:rPr>
          <w:iCs/>
          <w:sz w:val="22"/>
          <w:szCs w:val="22"/>
        </w:rPr>
        <w:t xml:space="preserve">Указанное имущество принадлежит Продавцу на праве собственности. </w:t>
      </w:r>
    </w:p>
    <w:p w:rsidR="00874CAF" w:rsidRDefault="00874CAF" w:rsidP="00874CAF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1.3. Продавец гарантирует, что Имущество, являющееся предметом настоящего договора, на момент подписания настоящего договора не заложено, не подарено, свободно от долгов, не подлежит удержанию, в споре и под запретом (арестом) не состоит и свободно от любых прав третьих лиц и иных обременений, не оговоренных в настоящем договоре.</w:t>
      </w:r>
    </w:p>
    <w:p w:rsidR="00874CAF" w:rsidRDefault="00874CAF" w:rsidP="00874CAF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1.4. </w:t>
      </w:r>
      <w:r w:rsidRPr="00BA7F0F">
        <w:rPr>
          <w:sz w:val="22"/>
          <w:szCs w:val="22"/>
        </w:rPr>
        <w:t>Настоящий договор не влечет за собой перехода к Покупателю задолженностей Продавца, как собственника недвижимого имущества</w:t>
      </w:r>
      <w:r>
        <w:rPr>
          <w:sz w:val="22"/>
          <w:szCs w:val="22"/>
        </w:rPr>
        <w:t>,</w:t>
      </w:r>
      <w:r w:rsidRPr="00BA7F0F">
        <w:rPr>
          <w:sz w:val="22"/>
          <w:szCs w:val="22"/>
        </w:rPr>
        <w:t xml:space="preserve"> перед кредиторами, существующих на момент заключения настоящего договора (обязанности по уплате земельного </w:t>
      </w:r>
      <w:r>
        <w:rPr>
          <w:sz w:val="22"/>
          <w:szCs w:val="22"/>
        </w:rPr>
        <w:t>налога</w:t>
      </w:r>
      <w:r w:rsidRPr="00BA7F0F">
        <w:rPr>
          <w:sz w:val="22"/>
          <w:szCs w:val="22"/>
        </w:rPr>
        <w:t>, иные обязанности по обязательствам, где Продавец является должником).</w:t>
      </w:r>
    </w:p>
    <w:p w:rsidR="00874CAF" w:rsidRDefault="00874CAF" w:rsidP="00874CAF">
      <w:pPr>
        <w:ind w:firstLine="567"/>
        <w:jc w:val="center"/>
        <w:rPr>
          <w:b/>
          <w:sz w:val="22"/>
          <w:szCs w:val="22"/>
        </w:rPr>
      </w:pPr>
    </w:p>
    <w:p w:rsidR="00874CAF" w:rsidRDefault="00874CAF" w:rsidP="00874CAF">
      <w:pPr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 Цена.</w:t>
      </w:r>
    </w:p>
    <w:p w:rsidR="00874CAF" w:rsidRDefault="00874CAF" w:rsidP="00874CAF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2.1. Стоимость отчуждаемого Имущества составляет</w:t>
      </w:r>
      <w:proofErr w:type="gramStart"/>
      <w:r>
        <w:rPr>
          <w:sz w:val="22"/>
          <w:szCs w:val="22"/>
        </w:rPr>
        <w:t xml:space="preserve"> ____ (_____________) </w:t>
      </w:r>
      <w:proofErr w:type="gramEnd"/>
      <w:r>
        <w:rPr>
          <w:sz w:val="22"/>
          <w:szCs w:val="22"/>
        </w:rPr>
        <w:t xml:space="preserve">рублей </w:t>
      </w:r>
    </w:p>
    <w:p w:rsidR="00874CAF" w:rsidRDefault="00874CAF" w:rsidP="00874CAF">
      <w:pPr>
        <w:pStyle w:val="21"/>
        <w:ind w:firstLine="567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2.2. Указанная стоимость определена в результате признания Покупателя победителем торгов </w:t>
      </w:r>
      <w:r w:rsidRPr="00F37238">
        <w:rPr>
          <w:rFonts w:ascii="Times New Roman" w:hAnsi="Times New Roman"/>
          <w:color w:val="000000"/>
          <w:spacing w:val="-4"/>
          <w:sz w:val="22"/>
          <w:szCs w:val="22"/>
        </w:rPr>
        <w:t>путем подведения итогов открыты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х торгов по продаже имущества </w:t>
      </w:r>
      <w:r w:rsidRPr="00D65903">
        <w:rPr>
          <w:sz w:val="22"/>
          <w:szCs w:val="22"/>
        </w:rPr>
        <w:t>О</w:t>
      </w:r>
      <w:r>
        <w:rPr>
          <w:sz w:val="22"/>
          <w:szCs w:val="22"/>
        </w:rPr>
        <w:t>О</w:t>
      </w:r>
      <w:r w:rsidRPr="00D65903">
        <w:rPr>
          <w:sz w:val="22"/>
          <w:szCs w:val="22"/>
        </w:rPr>
        <w:t>О «</w:t>
      </w:r>
      <w:r>
        <w:rPr>
          <w:sz w:val="22"/>
          <w:szCs w:val="22"/>
        </w:rPr>
        <w:t>Крона</w:t>
      </w:r>
      <w:r w:rsidRPr="00D65903">
        <w:rPr>
          <w:sz w:val="22"/>
          <w:szCs w:val="22"/>
        </w:rPr>
        <w:t>»</w:t>
      </w:r>
      <w:r>
        <w:rPr>
          <w:color w:val="000000"/>
          <w:spacing w:val="-4"/>
          <w:sz w:val="22"/>
          <w:szCs w:val="22"/>
        </w:rPr>
        <w:t xml:space="preserve"> (Протокол о результатах торгов</w:t>
      </w:r>
      <w:r w:rsidRPr="00F37238">
        <w:rPr>
          <w:rFonts w:ascii="Times New Roman" w:hAnsi="Times New Roman"/>
          <w:color w:val="000000"/>
          <w:spacing w:val="-4"/>
          <w:sz w:val="22"/>
          <w:szCs w:val="22"/>
        </w:rPr>
        <w:t xml:space="preserve"> №___ </w:t>
      </w:r>
      <w:proofErr w:type="gramStart"/>
      <w:r w:rsidRPr="00F37238">
        <w:rPr>
          <w:rFonts w:ascii="Times New Roman" w:hAnsi="Times New Roman"/>
          <w:color w:val="000000"/>
          <w:spacing w:val="-4"/>
          <w:sz w:val="22"/>
          <w:szCs w:val="22"/>
        </w:rPr>
        <w:t>от</w:t>
      </w:r>
      <w:proofErr w:type="gramEnd"/>
      <w:r w:rsidRPr="00F37238">
        <w:rPr>
          <w:rFonts w:ascii="Times New Roman" w:hAnsi="Times New Roman"/>
          <w:color w:val="000000"/>
          <w:spacing w:val="-4"/>
          <w:sz w:val="22"/>
          <w:szCs w:val="22"/>
        </w:rPr>
        <w:t xml:space="preserve"> ____</w:t>
      </w:r>
      <w:r>
        <w:rPr>
          <w:color w:val="000000"/>
          <w:spacing w:val="-4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>.</w:t>
      </w:r>
    </w:p>
    <w:p w:rsidR="00874CAF" w:rsidRDefault="00874CAF" w:rsidP="00874CAF">
      <w:pPr>
        <w:ind w:firstLine="567"/>
        <w:jc w:val="center"/>
        <w:rPr>
          <w:b/>
          <w:sz w:val="22"/>
          <w:szCs w:val="22"/>
        </w:rPr>
      </w:pPr>
    </w:p>
    <w:p w:rsidR="00874CAF" w:rsidRDefault="00874CAF" w:rsidP="00874CAF">
      <w:pPr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Порядок и сроки расчетов.</w:t>
      </w:r>
    </w:p>
    <w:p w:rsidR="00874CAF" w:rsidRDefault="00874CAF" w:rsidP="00874CAF">
      <w:pPr>
        <w:pStyle w:val="ab"/>
        <w:ind w:left="0" w:right="0" w:firstLine="567"/>
      </w:pPr>
      <w:r>
        <w:t>3.1. На момент подписания настоящего договора Покупатель уплатил Продавцу задаток в размере</w:t>
      </w:r>
      <w:proofErr w:type="gramStart"/>
      <w:r>
        <w:t xml:space="preserve"> </w:t>
      </w:r>
      <w:r>
        <w:rPr>
          <w:szCs w:val="16"/>
        </w:rPr>
        <w:t xml:space="preserve">_____ (___________________) </w:t>
      </w:r>
      <w:proofErr w:type="gramEnd"/>
      <w:r>
        <w:rPr>
          <w:szCs w:val="16"/>
        </w:rPr>
        <w:t>рублей, который засчитывается в покупную стоимость отчуждаемого объекта</w:t>
      </w:r>
      <w:r>
        <w:t>.</w:t>
      </w:r>
    </w:p>
    <w:p w:rsidR="00874CAF" w:rsidRDefault="00874CAF" w:rsidP="00874CAF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3.2. Сумму в размере</w:t>
      </w:r>
      <w:proofErr w:type="gramStart"/>
      <w:r>
        <w:rPr>
          <w:sz w:val="22"/>
          <w:szCs w:val="22"/>
        </w:rPr>
        <w:t xml:space="preserve"> ___ (______________________) </w:t>
      </w:r>
      <w:proofErr w:type="gramEnd"/>
      <w:r>
        <w:rPr>
          <w:sz w:val="22"/>
          <w:szCs w:val="22"/>
        </w:rPr>
        <w:t xml:space="preserve">рублей Покупатель обязуется оплатить в течение 30 (тридцати) дней с момента подписания настоящего договора путем перечисления денежных средств на расчетный счет Продавца по реквизитам, указанным в настоящем договоре. </w:t>
      </w:r>
    </w:p>
    <w:p w:rsidR="00874CAF" w:rsidRDefault="00874CAF" w:rsidP="00874CAF">
      <w:pPr>
        <w:ind w:firstLine="567"/>
        <w:jc w:val="center"/>
        <w:rPr>
          <w:b/>
          <w:sz w:val="22"/>
          <w:szCs w:val="22"/>
        </w:rPr>
      </w:pPr>
    </w:p>
    <w:p w:rsidR="00874CAF" w:rsidRDefault="00874CAF" w:rsidP="00874CAF">
      <w:pPr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 Передача недвижимого имущества.</w:t>
      </w:r>
    </w:p>
    <w:p w:rsidR="00874CAF" w:rsidRDefault="00874CAF" w:rsidP="00874CAF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4.1. Имущество передается Продавцом Покупателю по акту приема-передачи в течение 10 дней после полной оплаты отчуждаемого Имущества в соответствии с п. 3 настоящего договора.</w:t>
      </w:r>
    </w:p>
    <w:p w:rsidR="00874CAF" w:rsidRDefault="00874CAF" w:rsidP="00874CAF">
      <w:pPr>
        <w:tabs>
          <w:tab w:val="left" w:pos="14925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Продавец в момент реальной передачи Имущества и подписания сторонами акта приема-передачи передает Покупателю всю имеющуюся документацию на Имущество, о передаче </w:t>
      </w:r>
      <w:proofErr w:type="gramStart"/>
      <w:r>
        <w:rPr>
          <w:sz w:val="22"/>
          <w:szCs w:val="22"/>
        </w:rPr>
        <w:t>которых</w:t>
      </w:r>
      <w:proofErr w:type="gramEnd"/>
      <w:r>
        <w:rPr>
          <w:sz w:val="22"/>
          <w:szCs w:val="22"/>
        </w:rPr>
        <w:t xml:space="preserve"> производится соответствующая запись в акте.</w:t>
      </w:r>
    </w:p>
    <w:p w:rsidR="00874CAF" w:rsidRDefault="00874CAF" w:rsidP="00874CAF">
      <w:pPr>
        <w:pStyle w:val="aa"/>
        <w:ind w:firstLine="567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>4.2</w:t>
      </w:r>
      <w:r>
        <w:rPr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Обязательство Продавца передать Имущество считается исполненным после подписания сторонами акта приема-передачи.</w:t>
      </w:r>
    </w:p>
    <w:p w:rsidR="00874CAF" w:rsidRDefault="00874CAF" w:rsidP="00874CAF">
      <w:pPr>
        <w:tabs>
          <w:tab w:val="left" w:pos="6125"/>
        </w:tabs>
        <w:ind w:firstLine="567"/>
        <w:jc w:val="both"/>
        <w:rPr>
          <w:rFonts w:eastAsia="Lucida Sans Unicode" w:cs="Times New Roman CYR"/>
          <w:kern w:val="1"/>
          <w:sz w:val="22"/>
          <w:szCs w:val="22"/>
        </w:rPr>
      </w:pPr>
      <w:r>
        <w:rPr>
          <w:sz w:val="22"/>
          <w:szCs w:val="22"/>
        </w:rPr>
        <w:t>4.3. Риск случайной гибели или случайного повреждения Имущества переходит на Покупателя с момента подписания акта приема-передачи</w:t>
      </w:r>
      <w:r>
        <w:rPr>
          <w:rFonts w:eastAsia="Lucida Sans Unicode" w:cs="Times New Roman CYR"/>
          <w:kern w:val="1"/>
          <w:sz w:val="22"/>
          <w:szCs w:val="22"/>
        </w:rPr>
        <w:t>.</w:t>
      </w:r>
    </w:p>
    <w:p w:rsidR="00874CAF" w:rsidRDefault="00874CAF" w:rsidP="00874CAF">
      <w:pPr>
        <w:ind w:firstLine="567"/>
        <w:jc w:val="center"/>
        <w:rPr>
          <w:b/>
          <w:sz w:val="22"/>
          <w:szCs w:val="22"/>
        </w:rPr>
      </w:pPr>
    </w:p>
    <w:p w:rsidR="00874CAF" w:rsidRDefault="00874CAF" w:rsidP="00874CAF">
      <w:pPr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 Государственная регистрация перехода права собственности на недвижимое имущество.</w:t>
      </w:r>
    </w:p>
    <w:p w:rsidR="00874CAF" w:rsidRDefault="00874CAF" w:rsidP="00874CAF">
      <w:pPr>
        <w:ind w:firstLine="567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5.1. </w:t>
      </w:r>
      <w:r>
        <w:rPr>
          <w:color w:val="000000"/>
          <w:sz w:val="22"/>
          <w:szCs w:val="22"/>
        </w:rPr>
        <w:t xml:space="preserve">В соответствии с пунктом 1 статьи 551 ГК РФ переход права собственности на недвижимое имущество к Покупателю подлежит государственной регистрации </w:t>
      </w:r>
      <w:r>
        <w:rPr>
          <w:sz w:val="22"/>
          <w:szCs w:val="22"/>
        </w:rPr>
        <w:t>в установленном законом порядке</w:t>
      </w:r>
      <w:r>
        <w:rPr>
          <w:color w:val="000000"/>
          <w:sz w:val="22"/>
          <w:szCs w:val="22"/>
        </w:rPr>
        <w:t>.</w:t>
      </w:r>
    </w:p>
    <w:p w:rsidR="00874CAF" w:rsidRDefault="00874CAF" w:rsidP="00874CAF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5.2. Расходы по государственной регистрации перехода права собственности на объекты недвижимости несет Покупатель.</w:t>
      </w:r>
    </w:p>
    <w:p w:rsidR="00874CAF" w:rsidRDefault="00874CAF" w:rsidP="00874CAF">
      <w:pPr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5.3. Право собственности на объекты недвижимости возникает у Покупателя с момента государственной регистрации перехода права.</w:t>
      </w:r>
    </w:p>
    <w:p w:rsidR="00874CAF" w:rsidRDefault="00874CAF" w:rsidP="00874CAF">
      <w:pPr>
        <w:ind w:firstLine="567"/>
        <w:jc w:val="both"/>
        <w:rPr>
          <w:sz w:val="22"/>
          <w:szCs w:val="22"/>
        </w:rPr>
      </w:pPr>
    </w:p>
    <w:p w:rsidR="00874CAF" w:rsidRDefault="00874CAF" w:rsidP="00874CAF">
      <w:pPr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 Ответственность сторон.</w:t>
      </w:r>
    </w:p>
    <w:p w:rsidR="00874CAF" w:rsidRDefault="00874CAF" w:rsidP="00874CAF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В случае нарушения Покупателем сроков оплаты проданного имущества более чем на 10 календарных дней,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Продавцом в одностороннем порядке. В этом случае сумма задатка, внесенная Покупателем в соответствии с п. 3.1. настоящего договора, не возвращается, а включается в конкурсную массу Продавца.</w:t>
      </w:r>
    </w:p>
    <w:p w:rsidR="00874CAF" w:rsidRDefault="00874CAF" w:rsidP="00874CAF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6.2. Во всех иных случаях за неисполнение или ненадлежащее исполнение сторонами своих обязательств по настоящему договору стороны несут ответственность в соответствии с условиями настоящего договора и действующим законодательством Российской Федерации.</w:t>
      </w:r>
    </w:p>
    <w:p w:rsidR="00874CAF" w:rsidRDefault="00874CAF" w:rsidP="00874CAF">
      <w:pPr>
        <w:ind w:firstLine="567"/>
        <w:jc w:val="center"/>
        <w:rPr>
          <w:b/>
          <w:sz w:val="22"/>
          <w:szCs w:val="22"/>
        </w:rPr>
      </w:pPr>
    </w:p>
    <w:p w:rsidR="00874CAF" w:rsidRDefault="00874CAF" w:rsidP="00874CAF">
      <w:pPr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 Заключительные положения.</w:t>
      </w:r>
    </w:p>
    <w:p w:rsidR="00874CAF" w:rsidRDefault="00874CAF" w:rsidP="00874CAF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7.1. Договор считается заключенным и вступает в силу с момента его подписания.</w:t>
      </w:r>
    </w:p>
    <w:p w:rsidR="00874CAF" w:rsidRDefault="00874CAF" w:rsidP="00874CAF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7.2. Все споры или разногласия, возникающие между сторонами по настоящему договору или в связи с ним, разрешаются путем переговоров между сторонами. При не достижении согласия по спорным вопросам каждая из сторон вправе обратиться в суд </w:t>
      </w:r>
      <w:proofErr w:type="gramStart"/>
      <w:r>
        <w:rPr>
          <w:sz w:val="22"/>
          <w:szCs w:val="22"/>
        </w:rPr>
        <w:t>согласно</w:t>
      </w:r>
      <w:proofErr w:type="gramEnd"/>
      <w:r>
        <w:rPr>
          <w:sz w:val="22"/>
          <w:szCs w:val="22"/>
        </w:rPr>
        <w:t xml:space="preserve"> действующего законодательства.</w:t>
      </w:r>
    </w:p>
    <w:p w:rsidR="00874CAF" w:rsidRDefault="00874CAF" w:rsidP="00874CAF">
      <w:pPr>
        <w:ind w:firstLine="567"/>
        <w:jc w:val="both"/>
        <w:rPr>
          <w:rFonts w:eastAsia="Lucida Sans Unicode" w:cs="Times New Roman CYR"/>
          <w:kern w:val="1"/>
          <w:sz w:val="22"/>
          <w:szCs w:val="22"/>
        </w:rPr>
      </w:pPr>
      <w:r>
        <w:rPr>
          <w:sz w:val="22"/>
          <w:szCs w:val="22"/>
        </w:rPr>
        <w:t xml:space="preserve">7.3. Настоящий договор составлен в трех экземплярах, на русском языке, идентичных по содержанию, имеющих одинаковую юридическую силу, по одному для каждой из сторон и один экземпляр – для хранения </w:t>
      </w:r>
      <w:r>
        <w:rPr>
          <w:color w:val="000000"/>
          <w:sz w:val="22"/>
          <w:szCs w:val="22"/>
        </w:rPr>
        <w:t xml:space="preserve">в </w:t>
      </w:r>
      <w:r>
        <w:rPr>
          <w:sz w:val="22"/>
          <w:szCs w:val="22"/>
        </w:rPr>
        <w:t xml:space="preserve">Управлении Федеральной </w:t>
      </w:r>
      <w:r>
        <w:rPr>
          <w:color w:val="000000"/>
          <w:sz w:val="22"/>
          <w:szCs w:val="22"/>
        </w:rPr>
        <w:t xml:space="preserve">службы </w:t>
      </w:r>
      <w:r>
        <w:rPr>
          <w:rFonts w:eastAsia="Lucida Sans Unicode" w:cs="Times New Roman CYR"/>
          <w:kern w:val="1"/>
          <w:sz w:val="22"/>
          <w:szCs w:val="22"/>
        </w:rPr>
        <w:t xml:space="preserve">государственной регистрации кадастра и картографии по </w:t>
      </w:r>
      <w:r>
        <w:rPr>
          <w:sz w:val="22"/>
          <w:szCs w:val="22"/>
        </w:rPr>
        <w:t xml:space="preserve">___ </w:t>
      </w:r>
      <w:r w:rsidRPr="0000705F">
        <w:rPr>
          <w:i/>
          <w:sz w:val="22"/>
          <w:szCs w:val="22"/>
        </w:rPr>
        <w:t>(указание региона)</w:t>
      </w:r>
      <w:r>
        <w:rPr>
          <w:rFonts w:eastAsia="Lucida Sans Unicode" w:cs="Times New Roman CYR"/>
          <w:kern w:val="1"/>
          <w:sz w:val="22"/>
          <w:szCs w:val="22"/>
        </w:rPr>
        <w:t>.</w:t>
      </w:r>
    </w:p>
    <w:p w:rsidR="00874CAF" w:rsidRDefault="00874CAF" w:rsidP="00874CAF">
      <w:pPr>
        <w:ind w:firstLine="567"/>
        <w:jc w:val="center"/>
        <w:rPr>
          <w:b/>
          <w:sz w:val="22"/>
          <w:szCs w:val="22"/>
        </w:rPr>
      </w:pPr>
    </w:p>
    <w:p w:rsidR="00874CAF" w:rsidRDefault="00874CAF" w:rsidP="00874CAF">
      <w:pPr>
        <w:ind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8. Адреса, банковские реквизиты и подписи сторон: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777"/>
        <w:gridCol w:w="4794"/>
      </w:tblGrid>
      <w:tr w:rsidR="00874CAF" w:rsidTr="00A51E5B">
        <w:trPr>
          <w:trHeight w:val="270"/>
        </w:trPr>
        <w:tc>
          <w:tcPr>
            <w:tcW w:w="5211" w:type="dxa"/>
          </w:tcPr>
          <w:p w:rsidR="00874CAF" w:rsidRDefault="00874CAF" w:rsidP="00A51E5B">
            <w:pPr>
              <w:tabs>
                <w:tab w:val="left" w:pos="10665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  <w:p w:rsidR="00874CAF" w:rsidRDefault="00874CAF" w:rsidP="00A51E5B">
            <w:pPr>
              <w:tabs>
                <w:tab w:val="left" w:pos="10665"/>
              </w:tabs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1E0623">
              <w:rPr>
                <w:rFonts w:ascii="Times New Roman CYR" w:hAnsi="Times New Roman CYR" w:cs="Times New Roman CYR"/>
                <w:b/>
                <w:sz w:val="22"/>
                <w:szCs w:val="22"/>
              </w:rPr>
              <w:t>О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О</w:t>
            </w:r>
            <w:r w:rsidRPr="001E0623">
              <w:rPr>
                <w:rFonts w:ascii="Times New Roman CYR" w:hAnsi="Times New Roman CYR" w:cs="Times New Roman CYR"/>
                <w:b/>
                <w:sz w:val="22"/>
                <w:szCs w:val="22"/>
              </w:rPr>
              <w:t>О «</w:t>
            </w: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>Крона</w:t>
            </w:r>
            <w:r w:rsidRPr="001E0623">
              <w:rPr>
                <w:rFonts w:ascii="Times New Roman CYR" w:hAnsi="Times New Roman CYR" w:cs="Times New Roman CYR"/>
                <w:b/>
                <w:sz w:val="22"/>
                <w:szCs w:val="22"/>
              </w:rPr>
              <w:t>»</w:t>
            </w:r>
          </w:p>
          <w:p w:rsidR="00874CAF" w:rsidRPr="00A55B79" w:rsidRDefault="00874CAF" w:rsidP="00A51E5B">
            <w:pPr>
              <w:tabs>
                <w:tab w:val="left" w:pos="10665"/>
              </w:tabs>
              <w:jc w:val="both"/>
              <w:rPr>
                <w:i/>
                <w:sz w:val="22"/>
                <w:szCs w:val="22"/>
              </w:rPr>
            </w:pPr>
            <w:r w:rsidRPr="00A55B79">
              <w:rPr>
                <w:i/>
                <w:sz w:val="22"/>
                <w:szCs w:val="22"/>
              </w:rPr>
              <w:t>реквизиты</w:t>
            </w:r>
          </w:p>
          <w:p w:rsidR="00874CAF" w:rsidRDefault="00874CAF" w:rsidP="00A51E5B">
            <w:pPr>
              <w:tabs>
                <w:tab w:val="left" w:pos="10665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211" w:type="dxa"/>
          </w:tcPr>
          <w:p w:rsidR="00874CAF" w:rsidRDefault="00874CAF" w:rsidP="00A51E5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:rsidR="00874CAF" w:rsidRDefault="00874CAF" w:rsidP="00A51E5B">
            <w:pPr>
              <w:tabs>
                <w:tab w:val="left" w:pos="10665"/>
              </w:tabs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Наименование</w:t>
            </w:r>
          </w:p>
          <w:p w:rsidR="00874CAF" w:rsidRDefault="00874CAF" w:rsidP="00A51E5B">
            <w:pPr>
              <w:tabs>
                <w:tab w:val="left" w:pos="10665"/>
              </w:tabs>
              <w:jc w:val="both"/>
              <w:rPr>
                <w:b/>
                <w:sz w:val="22"/>
                <w:szCs w:val="22"/>
              </w:rPr>
            </w:pPr>
            <w:r w:rsidRPr="00A55B79">
              <w:rPr>
                <w:i/>
                <w:sz w:val="22"/>
                <w:szCs w:val="22"/>
              </w:rPr>
              <w:t>Реквизиты</w:t>
            </w:r>
          </w:p>
        </w:tc>
      </w:tr>
      <w:tr w:rsidR="00874CAF" w:rsidTr="00A51E5B">
        <w:tc>
          <w:tcPr>
            <w:tcW w:w="5211" w:type="dxa"/>
          </w:tcPr>
          <w:p w:rsidR="00874CAF" w:rsidRDefault="00874CAF" w:rsidP="00A51E5B">
            <w:pPr>
              <w:pStyle w:val="1"/>
              <w:spacing w:before="0" w:after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>
              <w:rPr>
                <w:rFonts w:ascii="Times New Roman CYR" w:hAnsi="Times New Roman CYR" w:cs="Times New Roman CYR"/>
                <w:b/>
                <w:sz w:val="22"/>
                <w:szCs w:val="22"/>
              </w:rPr>
              <w:t xml:space="preserve">Конкурсный управляющий </w:t>
            </w:r>
          </w:p>
          <w:p w:rsidR="00874CAF" w:rsidRDefault="00874CAF" w:rsidP="00A51E5B">
            <w:pPr>
              <w:pStyle w:val="1"/>
              <w:spacing w:before="0" w:after="0"/>
              <w:jc w:val="both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</w:p>
          <w:p w:rsidR="00874CAF" w:rsidRDefault="00874CAF" w:rsidP="00A51E5B">
            <w:pPr>
              <w:pStyle w:val="a3"/>
            </w:pPr>
            <w:r>
              <w:t xml:space="preserve">                                                        </w:t>
            </w:r>
          </w:p>
          <w:p w:rsidR="00874CAF" w:rsidRDefault="00874CAF" w:rsidP="00A51E5B">
            <w:pPr>
              <w:pStyle w:val="1"/>
              <w:spacing w:before="0" w:after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__________________   </w:t>
            </w:r>
            <w:proofErr w:type="spellStart"/>
            <w:r>
              <w:rPr>
                <w:rFonts w:ascii="Times New Roman" w:hAnsi="Times New Roman"/>
                <w:b/>
                <w:sz w:val="22"/>
                <w:szCs w:val="22"/>
              </w:rPr>
              <w:t>П.П.Плюхин</w:t>
            </w:r>
            <w:proofErr w:type="spellEnd"/>
          </w:p>
          <w:p w:rsidR="00874CAF" w:rsidRDefault="00874CAF" w:rsidP="00A51E5B">
            <w:pPr>
              <w:pStyle w:val="a5"/>
              <w:spacing w:after="0"/>
              <w:jc w:val="right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   М.П.</w:t>
            </w:r>
          </w:p>
        </w:tc>
        <w:tc>
          <w:tcPr>
            <w:tcW w:w="5211" w:type="dxa"/>
          </w:tcPr>
          <w:p w:rsidR="00874CAF" w:rsidRDefault="00874CAF" w:rsidP="00A51E5B">
            <w:pPr>
              <w:rPr>
                <w:b/>
                <w:sz w:val="22"/>
                <w:szCs w:val="22"/>
              </w:rPr>
            </w:pPr>
          </w:p>
          <w:p w:rsidR="00874CAF" w:rsidRDefault="00874CAF" w:rsidP="00A51E5B">
            <w:pPr>
              <w:rPr>
                <w:b/>
                <w:sz w:val="22"/>
                <w:szCs w:val="22"/>
              </w:rPr>
            </w:pPr>
          </w:p>
          <w:p w:rsidR="00874CAF" w:rsidRDefault="00874CAF" w:rsidP="00A51E5B">
            <w:pPr>
              <w:pStyle w:val="a3"/>
            </w:pPr>
          </w:p>
          <w:p w:rsidR="00874CAF" w:rsidRDefault="00874CAF" w:rsidP="00A51E5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 /__________________/</w:t>
            </w:r>
          </w:p>
          <w:p w:rsidR="00874CAF" w:rsidRDefault="00874CAF" w:rsidP="00A51E5B">
            <w:pPr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М.П.</w:t>
            </w:r>
          </w:p>
        </w:tc>
      </w:tr>
    </w:tbl>
    <w:p w:rsidR="00833A05" w:rsidRDefault="00833A05"/>
    <w:sectPr w:rsidR="00833A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CAF"/>
    <w:rsid w:val="00833A05"/>
    <w:rsid w:val="0087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C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rsid w:val="00874CAF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3">
    <w:name w:val="Body Text"/>
    <w:basedOn w:val="a"/>
    <w:link w:val="a4"/>
    <w:semiHidden/>
    <w:rsid w:val="00874CAF"/>
    <w:pPr>
      <w:suppressAutoHyphens/>
      <w:spacing w:after="120"/>
    </w:pPr>
    <w:rPr>
      <w:sz w:val="20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874CA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List"/>
    <w:basedOn w:val="a3"/>
    <w:semiHidden/>
    <w:rsid w:val="00874CAF"/>
    <w:rPr>
      <w:rFonts w:ascii="Arial" w:hAnsi="Arial" w:cs="Tahoma"/>
    </w:rPr>
  </w:style>
  <w:style w:type="paragraph" w:styleId="a6">
    <w:basedOn w:val="a"/>
    <w:next w:val="a7"/>
    <w:qFormat/>
    <w:rsid w:val="00874CAF"/>
    <w:pPr>
      <w:suppressAutoHyphens/>
      <w:jc w:val="center"/>
    </w:pPr>
    <w:rPr>
      <w:rFonts w:ascii="Times New Roman CYR" w:hAnsi="Times New Roman CYR"/>
      <w:b/>
      <w:szCs w:val="20"/>
      <w:lang w:eastAsia="ar-SA"/>
    </w:rPr>
  </w:style>
  <w:style w:type="character" w:customStyle="1" w:styleId="a8">
    <w:name w:val="Заголовок Знак"/>
    <w:link w:val="a9"/>
    <w:rsid w:val="00874CAF"/>
    <w:rPr>
      <w:rFonts w:ascii="Times New Roman CYR" w:eastAsia="Times New Roman" w:hAnsi="Times New Roman CYR"/>
      <w:b/>
      <w:sz w:val="24"/>
      <w:lang w:eastAsia="ar-SA"/>
    </w:rPr>
  </w:style>
  <w:style w:type="paragraph" w:customStyle="1" w:styleId="21">
    <w:name w:val="Основной текст с отступом 21"/>
    <w:basedOn w:val="a"/>
    <w:rsid w:val="00874CAF"/>
    <w:pPr>
      <w:suppressAutoHyphens/>
      <w:ind w:firstLine="720"/>
      <w:jc w:val="both"/>
    </w:pPr>
    <w:rPr>
      <w:rFonts w:ascii="Times New Roman CYR" w:hAnsi="Times New Roman CYR"/>
      <w:sz w:val="23"/>
      <w:szCs w:val="20"/>
      <w:lang w:eastAsia="ar-SA"/>
    </w:rPr>
  </w:style>
  <w:style w:type="paragraph" w:customStyle="1" w:styleId="aa">
    <w:name w:val="Стиль"/>
    <w:rsid w:val="00874CAF"/>
    <w:pPr>
      <w:suppressAutoHyphens/>
      <w:spacing w:after="0" w:line="240" w:lineRule="auto"/>
      <w:ind w:firstLine="72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styleId="ab">
    <w:name w:val="Block Text"/>
    <w:basedOn w:val="a"/>
    <w:semiHidden/>
    <w:rsid w:val="00874CAF"/>
    <w:pPr>
      <w:suppressAutoHyphens/>
      <w:ind w:left="338" w:right="715" w:firstLine="538"/>
      <w:jc w:val="both"/>
    </w:pPr>
    <w:rPr>
      <w:sz w:val="22"/>
      <w:szCs w:val="22"/>
      <w:lang w:eastAsia="ar-SA"/>
    </w:rPr>
  </w:style>
  <w:style w:type="paragraph" w:customStyle="1" w:styleId="ConsPlusNormal">
    <w:name w:val="ConsPlusNormal"/>
    <w:rsid w:val="00874CA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7">
    <w:name w:val="Subtitle"/>
    <w:basedOn w:val="a"/>
    <w:next w:val="a"/>
    <w:link w:val="ac"/>
    <w:uiPriority w:val="11"/>
    <w:qFormat/>
    <w:rsid w:val="00874CA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c">
    <w:name w:val="Подзаголовок Знак"/>
    <w:basedOn w:val="a0"/>
    <w:link w:val="a7"/>
    <w:uiPriority w:val="11"/>
    <w:rsid w:val="00874C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9">
    <w:name w:val="Title"/>
    <w:basedOn w:val="a"/>
    <w:next w:val="a"/>
    <w:link w:val="a8"/>
    <w:qFormat/>
    <w:rsid w:val="00874CAF"/>
    <w:pPr>
      <w:pBdr>
        <w:bottom w:val="single" w:sz="8" w:space="4" w:color="4F81BD" w:themeColor="accent1"/>
      </w:pBdr>
      <w:spacing w:after="300"/>
      <w:contextualSpacing/>
    </w:pPr>
    <w:rPr>
      <w:rFonts w:ascii="Times New Roman CYR" w:hAnsi="Times New Roman CYR" w:cstheme="minorBidi"/>
      <w:b/>
      <w:szCs w:val="22"/>
      <w:lang w:eastAsia="ar-SA"/>
    </w:rPr>
  </w:style>
  <w:style w:type="character" w:customStyle="1" w:styleId="ad">
    <w:name w:val="Название Знак"/>
    <w:basedOn w:val="a0"/>
    <w:link w:val="a9"/>
    <w:uiPriority w:val="10"/>
    <w:rsid w:val="00874C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C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rsid w:val="00874CAF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3">
    <w:name w:val="Body Text"/>
    <w:basedOn w:val="a"/>
    <w:link w:val="a4"/>
    <w:semiHidden/>
    <w:rsid w:val="00874CAF"/>
    <w:pPr>
      <w:suppressAutoHyphens/>
      <w:spacing w:after="120"/>
    </w:pPr>
    <w:rPr>
      <w:sz w:val="20"/>
      <w:szCs w:val="20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874CA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List"/>
    <w:basedOn w:val="a3"/>
    <w:semiHidden/>
    <w:rsid w:val="00874CAF"/>
    <w:rPr>
      <w:rFonts w:ascii="Arial" w:hAnsi="Arial" w:cs="Tahoma"/>
    </w:rPr>
  </w:style>
  <w:style w:type="paragraph" w:styleId="a6">
    <w:basedOn w:val="a"/>
    <w:next w:val="a7"/>
    <w:qFormat/>
    <w:rsid w:val="00874CAF"/>
    <w:pPr>
      <w:suppressAutoHyphens/>
      <w:jc w:val="center"/>
    </w:pPr>
    <w:rPr>
      <w:rFonts w:ascii="Times New Roman CYR" w:hAnsi="Times New Roman CYR"/>
      <w:b/>
      <w:szCs w:val="20"/>
      <w:lang w:eastAsia="ar-SA"/>
    </w:rPr>
  </w:style>
  <w:style w:type="character" w:customStyle="1" w:styleId="a8">
    <w:name w:val="Заголовок Знак"/>
    <w:link w:val="a9"/>
    <w:rsid w:val="00874CAF"/>
    <w:rPr>
      <w:rFonts w:ascii="Times New Roman CYR" w:eastAsia="Times New Roman" w:hAnsi="Times New Roman CYR"/>
      <w:b/>
      <w:sz w:val="24"/>
      <w:lang w:eastAsia="ar-SA"/>
    </w:rPr>
  </w:style>
  <w:style w:type="paragraph" w:customStyle="1" w:styleId="21">
    <w:name w:val="Основной текст с отступом 21"/>
    <w:basedOn w:val="a"/>
    <w:rsid w:val="00874CAF"/>
    <w:pPr>
      <w:suppressAutoHyphens/>
      <w:ind w:firstLine="720"/>
      <w:jc w:val="both"/>
    </w:pPr>
    <w:rPr>
      <w:rFonts w:ascii="Times New Roman CYR" w:hAnsi="Times New Roman CYR"/>
      <w:sz w:val="23"/>
      <w:szCs w:val="20"/>
      <w:lang w:eastAsia="ar-SA"/>
    </w:rPr>
  </w:style>
  <w:style w:type="paragraph" w:customStyle="1" w:styleId="aa">
    <w:name w:val="Стиль"/>
    <w:rsid w:val="00874CAF"/>
    <w:pPr>
      <w:suppressAutoHyphens/>
      <w:spacing w:after="0" w:line="240" w:lineRule="auto"/>
      <w:ind w:firstLine="72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styleId="ab">
    <w:name w:val="Block Text"/>
    <w:basedOn w:val="a"/>
    <w:semiHidden/>
    <w:rsid w:val="00874CAF"/>
    <w:pPr>
      <w:suppressAutoHyphens/>
      <w:ind w:left="338" w:right="715" w:firstLine="538"/>
      <w:jc w:val="both"/>
    </w:pPr>
    <w:rPr>
      <w:sz w:val="22"/>
      <w:szCs w:val="22"/>
      <w:lang w:eastAsia="ar-SA"/>
    </w:rPr>
  </w:style>
  <w:style w:type="paragraph" w:customStyle="1" w:styleId="ConsPlusNormal">
    <w:name w:val="ConsPlusNormal"/>
    <w:rsid w:val="00874CA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7">
    <w:name w:val="Subtitle"/>
    <w:basedOn w:val="a"/>
    <w:next w:val="a"/>
    <w:link w:val="ac"/>
    <w:uiPriority w:val="11"/>
    <w:qFormat/>
    <w:rsid w:val="00874CA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c">
    <w:name w:val="Подзаголовок Знак"/>
    <w:basedOn w:val="a0"/>
    <w:link w:val="a7"/>
    <w:uiPriority w:val="11"/>
    <w:rsid w:val="00874C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9">
    <w:name w:val="Title"/>
    <w:basedOn w:val="a"/>
    <w:next w:val="a"/>
    <w:link w:val="a8"/>
    <w:qFormat/>
    <w:rsid w:val="00874CAF"/>
    <w:pPr>
      <w:pBdr>
        <w:bottom w:val="single" w:sz="8" w:space="4" w:color="4F81BD" w:themeColor="accent1"/>
      </w:pBdr>
      <w:spacing w:after="300"/>
      <w:contextualSpacing/>
    </w:pPr>
    <w:rPr>
      <w:rFonts w:ascii="Times New Roman CYR" w:hAnsi="Times New Roman CYR" w:cstheme="minorBidi"/>
      <w:b/>
      <w:szCs w:val="22"/>
      <w:lang w:eastAsia="ar-SA"/>
    </w:rPr>
  </w:style>
  <w:style w:type="character" w:customStyle="1" w:styleId="ad">
    <w:name w:val="Название Знак"/>
    <w:basedOn w:val="a0"/>
    <w:link w:val="a9"/>
    <w:uiPriority w:val="10"/>
    <w:rsid w:val="00874C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828</Words>
  <Characters>4725</Characters>
  <Application>Microsoft Office Word</Application>
  <DocSecurity>0</DocSecurity>
  <Lines>39</Lines>
  <Paragraphs>11</Paragraphs>
  <ScaleCrop>false</ScaleCrop>
  <Company/>
  <LinksUpToDate>false</LinksUpToDate>
  <CharactersWithSpaces>5542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 Павлович</dc:creator>
  <cp:lastModifiedBy>Павел Павлович</cp:lastModifiedBy>
  <cp:revision>1</cp:revision>
  <dcterms:created xsi:type="dcterms:W3CDTF">2017-09-17T12:58:00Z</dcterms:created>
  <dcterms:modified xsi:type="dcterms:W3CDTF">2017-09-17T12:59:00Z</dcterms:modified>
</cp:coreProperties>
</file>