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EF6BC4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FD18F3">
        <w:rPr>
          <w:b/>
          <w:sz w:val="22"/>
          <w:szCs w:val="22"/>
        </w:rPr>
        <w:t>Договор о задатке</w:t>
      </w:r>
    </w:p>
    <w:p w14:paraId="0D061BCB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FD18F3">
        <w:rPr>
          <w:b/>
          <w:sz w:val="22"/>
          <w:szCs w:val="22"/>
        </w:rPr>
        <w:t>на участие в торгах по реализации имущества должника</w:t>
      </w:r>
    </w:p>
    <w:p w14:paraId="3E64E934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</w:p>
    <w:p w14:paraId="40533B0B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  <w:r w:rsidRPr="00FD18F3">
        <w:rPr>
          <w:sz w:val="22"/>
          <w:szCs w:val="22"/>
        </w:rPr>
        <w:t>«____» ______________ 20</w:t>
      </w:r>
      <w:r w:rsidR="00D91F90">
        <w:rPr>
          <w:sz w:val="22"/>
          <w:szCs w:val="22"/>
        </w:rPr>
        <w:t>__</w:t>
      </w:r>
      <w:r w:rsidRPr="00FD18F3">
        <w:rPr>
          <w:sz w:val="22"/>
          <w:szCs w:val="22"/>
        </w:rPr>
        <w:t xml:space="preserve"> года                                         </w:t>
      </w:r>
      <w:r w:rsidRPr="00FD18F3">
        <w:rPr>
          <w:sz w:val="22"/>
          <w:szCs w:val="22"/>
        </w:rPr>
        <w:tab/>
        <w:t xml:space="preserve">           Кировская область, город Киров</w:t>
      </w:r>
    </w:p>
    <w:p w14:paraId="540CF5F4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</w:p>
    <w:p w14:paraId="10446D22" w14:textId="126E0D2F" w:rsidR="00141B17" w:rsidRPr="00FD18F3" w:rsidRDefault="00314990" w:rsidP="00141B17">
      <w:pPr>
        <w:pStyle w:val="a3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F34C6C">
        <w:rPr>
          <w:sz w:val="22"/>
          <w:szCs w:val="22"/>
        </w:rPr>
        <w:t xml:space="preserve">Гражданин РФ </w:t>
      </w:r>
      <w:r>
        <w:rPr>
          <w:sz w:val="22"/>
          <w:szCs w:val="22"/>
        </w:rPr>
        <w:t>Бакулин Дмитрий Анатольевич</w:t>
      </w:r>
      <w:r w:rsidRPr="00F34C6C">
        <w:rPr>
          <w:sz w:val="22"/>
          <w:szCs w:val="22"/>
        </w:rPr>
        <w:t xml:space="preserve">, именуемый в дальнейшем «Продавец», в лице финансового управляющего Некерова Александра Викторовича, действующего на основании </w:t>
      </w:r>
      <w:r>
        <w:rPr>
          <w:sz w:val="22"/>
          <w:szCs w:val="22"/>
        </w:rPr>
        <w:t>определения</w:t>
      </w:r>
      <w:r w:rsidRPr="00F34C6C">
        <w:rPr>
          <w:sz w:val="22"/>
          <w:szCs w:val="22"/>
        </w:rPr>
        <w:t xml:space="preserve"> Арбитражного суда Кировской области от </w:t>
      </w:r>
      <w:r>
        <w:rPr>
          <w:sz w:val="22"/>
          <w:szCs w:val="22"/>
        </w:rPr>
        <w:t>12</w:t>
      </w:r>
      <w:r w:rsidRPr="00F34C6C">
        <w:rPr>
          <w:sz w:val="22"/>
          <w:szCs w:val="22"/>
        </w:rPr>
        <w:t>.0</w:t>
      </w:r>
      <w:r>
        <w:rPr>
          <w:sz w:val="22"/>
          <w:szCs w:val="22"/>
        </w:rPr>
        <w:t>2</w:t>
      </w:r>
      <w:r w:rsidRPr="00F34C6C">
        <w:rPr>
          <w:sz w:val="22"/>
          <w:szCs w:val="22"/>
        </w:rPr>
        <w:t>.2021г. по делу № А28-</w:t>
      </w:r>
      <w:r>
        <w:rPr>
          <w:sz w:val="22"/>
          <w:szCs w:val="22"/>
        </w:rPr>
        <w:t>10467</w:t>
      </w:r>
      <w:r w:rsidRPr="00F34C6C">
        <w:rPr>
          <w:sz w:val="22"/>
          <w:szCs w:val="22"/>
        </w:rPr>
        <w:t>/201</w:t>
      </w:r>
      <w:r>
        <w:rPr>
          <w:sz w:val="22"/>
          <w:szCs w:val="22"/>
        </w:rPr>
        <w:t>7</w:t>
      </w:r>
      <w:r w:rsidRPr="00F34C6C">
        <w:rPr>
          <w:sz w:val="22"/>
          <w:szCs w:val="22"/>
        </w:rPr>
        <w:t>, с одной стороны</w:t>
      </w:r>
      <w:r w:rsidR="00141B17" w:rsidRPr="00FD18F3">
        <w:rPr>
          <w:sz w:val="22"/>
          <w:szCs w:val="22"/>
        </w:rPr>
        <w:t>, и</w:t>
      </w:r>
    </w:p>
    <w:p w14:paraId="2C1B5C83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FD18F3">
        <w:rPr>
          <w:sz w:val="22"/>
          <w:szCs w:val="22"/>
        </w:rPr>
        <w:t>_____________________________________ в лице ____________________________, действующего на основании _____________________________________________, именуемый (ая) в дальнейшем «Заявитель», с другой стороны,</w:t>
      </w:r>
    </w:p>
    <w:p w14:paraId="30B8D90B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FD18F3">
        <w:rPr>
          <w:sz w:val="22"/>
          <w:szCs w:val="22"/>
        </w:rPr>
        <w:t>заключили настоящий Договор о нижеследующем:</w:t>
      </w:r>
    </w:p>
    <w:p w14:paraId="3E6B5177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36210D3C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FD18F3">
        <w:rPr>
          <w:b/>
          <w:sz w:val="22"/>
          <w:szCs w:val="22"/>
        </w:rPr>
        <w:t>Статья 1 . Предмет и общие условия договора</w:t>
      </w:r>
    </w:p>
    <w:p w14:paraId="2D0589D2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4884FAA8" w14:textId="011084A2" w:rsidR="00141B17" w:rsidRPr="00FD18F3" w:rsidRDefault="00141B17" w:rsidP="00141B17">
      <w:pPr>
        <w:pStyle w:val="a3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D18F3">
        <w:rPr>
          <w:sz w:val="22"/>
          <w:szCs w:val="22"/>
        </w:rPr>
        <w:t xml:space="preserve">Заявитель в целях участия в открытых по составу участников торгах с открытой формой представления предложений о цене имущества (в форме аукциона) </w:t>
      </w:r>
      <w:r w:rsidR="00314990">
        <w:rPr>
          <w:sz w:val="22"/>
          <w:szCs w:val="22"/>
        </w:rPr>
        <w:t>Бакулина Дмитрий Анатольевича</w:t>
      </w:r>
      <w:r w:rsidRPr="00FD18F3">
        <w:rPr>
          <w:sz w:val="22"/>
          <w:szCs w:val="22"/>
        </w:rPr>
        <w:t xml:space="preserve"> по Лоту </w:t>
      </w:r>
      <w:r w:rsidR="00314990" w:rsidRPr="00E47792">
        <w:rPr>
          <w:sz w:val="22"/>
          <w:szCs w:val="22"/>
        </w:rPr>
        <w:t>№ 1: объект недвижимости: нежилое помещение общей площадью 141,7 кв.м., кадастровый номер 43:40:000423:5173, расположенное на 1 этаже дома по адресу: Кировская область, г. Киров, ул. Комсомольская, д. 63, пом. 1006</w:t>
      </w:r>
      <w:r w:rsidRPr="00FD18F3">
        <w:rPr>
          <w:sz w:val="22"/>
          <w:szCs w:val="22"/>
        </w:rPr>
        <w:t>.</w:t>
      </w:r>
    </w:p>
    <w:p w14:paraId="3090CFCE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3E80E455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FD18F3">
        <w:rPr>
          <w:b/>
          <w:sz w:val="22"/>
          <w:szCs w:val="22"/>
        </w:rPr>
        <w:t>Статья 2. Порядок расчетов</w:t>
      </w:r>
    </w:p>
    <w:p w14:paraId="71C46A31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b/>
          <w:sz w:val="22"/>
          <w:szCs w:val="22"/>
        </w:rPr>
      </w:pPr>
    </w:p>
    <w:p w14:paraId="172AC76C" w14:textId="55148551" w:rsidR="00141B17" w:rsidRPr="00FD18F3" w:rsidRDefault="00141B17" w:rsidP="00141B17">
      <w:pPr>
        <w:pStyle w:val="a3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D18F3">
        <w:rPr>
          <w:sz w:val="22"/>
          <w:szCs w:val="22"/>
        </w:rPr>
        <w:t xml:space="preserve">Заявитель перечисляет задаток в размере </w:t>
      </w:r>
      <w:r w:rsidR="00FD18F3" w:rsidRPr="00FD18F3">
        <w:rPr>
          <w:sz w:val="22"/>
          <w:szCs w:val="22"/>
        </w:rPr>
        <w:t>20</w:t>
      </w:r>
      <w:r w:rsidRPr="00FD18F3">
        <w:rPr>
          <w:sz w:val="22"/>
          <w:szCs w:val="22"/>
        </w:rPr>
        <w:t>% (</w:t>
      </w:r>
      <w:r w:rsidR="00FD18F3" w:rsidRPr="00FD18F3">
        <w:rPr>
          <w:sz w:val="22"/>
          <w:szCs w:val="22"/>
        </w:rPr>
        <w:t>двадцать</w:t>
      </w:r>
      <w:r w:rsidRPr="00FD18F3">
        <w:rPr>
          <w:sz w:val="22"/>
          <w:szCs w:val="22"/>
        </w:rPr>
        <w:t xml:space="preserve"> процентов) от начальной цены реализации Лота № </w:t>
      </w:r>
      <w:r w:rsidR="00314990">
        <w:rPr>
          <w:sz w:val="22"/>
          <w:szCs w:val="22"/>
        </w:rPr>
        <w:t>1</w:t>
      </w:r>
      <w:r w:rsidRPr="00FD18F3">
        <w:rPr>
          <w:sz w:val="22"/>
          <w:szCs w:val="22"/>
        </w:rPr>
        <w:t xml:space="preserve">, что составляет </w:t>
      </w:r>
      <w:r w:rsidR="00B956BC">
        <w:rPr>
          <w:sz w:val="22"/>
          <w:szCs w:val="22"/>
        </w:rPr>
        <w:t>1 246 200</w:t>
      </w:r>
      <w:r w:rsidRPr="00FD18F3">
        <w:rPr>
          <w:sz w:val="22"/>
          <w:szCs w:val="22"/>
        </w:rPr>
        <w:t xml:space="preserve"> рублей (</w:t>
      </w:r>
      <w:r w:rsidR="00B956BC">
        <w:rPr>
          <w:sz w:val="22"/>
          <w:szCs w:val="22"/>
        </w:rPr>
        <w:t>один миллион двести сорок шесть тысяч двести</w:t>
      </w:r>
      <w:r w:rsidRPr="00FD18F3">
        <w:rPr>
          <w:sz w:val="22"/>
          <w:szCs w:val="22"/>
        </w:rPr>
        <w:t xml:space="preserve">) рублей на лицевой счет </w:t>
      </w:r>
      <w:r w:rsidR="00B956BC">
        <w:rPr>
          <w:sz w:val="22"/>
          <w:szCs w:val="22"/>
        </w:rPr>
        <w:t>Бакулина Дмитрия Анатольевича</w:t>
      </w:r>
      <w:r w:rsidRPr="00FD18F3">
        <w:rPr>
          <w:sz w:val="22"/>
          <w:szCs w:val="22"/>
        </w:rPr>
        <w:t>.</w:t>
      </w:r>
    </w:p>
    <w:p w14:paraId="5F314A2E" w14:textId="77777777" w:rsidR="00141B17" w:rsidRPr="00FD18F3" w:rsidRDefault="00141B17" w:rsidP="00141B17">
      <w:pPr>
        <w:pStyle w:val="a3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D18F3">
        <w:rPr>
          <w:sz w:val="22"/>
          <w:szCs w:val="22"/>
        </w:rPr>
        <w:t>Задаток вносится в обеспечение исполнения обязательств Заявителя по заключению договора купли-продажи имущества и в счет причитающихся с него платежей по договору в случае признания последнего победителем торгов.</w:t>
      </w:r>
    </w:p>
    <w:p w14:paraId="00F7BFA6" w14:textId="7B0CABA4" w:rsidR="00141B17" w:rsidRPr="00FD18F3" w:rsidRDefault="00141B17" w:rsidP="00141B17">
      <w:pPr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FD18F3">
        <w:rPr>
          <w:rFonts w:ascii="Times New Roman" w:hAnsi="Times New Roman" w:cs="Times New Roman"/>
          <w:sz w:val="22"/>
          <w:szCs w:val="22"/>
        </w:rPr>
        <w:t xml:space="preserve">Заявитель обязуется перечислить </w:t>
      </w:r>
      <w:r w:rsidRPr="00B956BC">
        <w:rPr>
          <w:rFonts w:ascii="Times New Roman" w:hAnsi="Times New Roman" w:cs="Times New Roman"/>
          <w:sz w:val="22"/>
          <w:szCs w:val="22"/>
        </w:rPr>
        <w:t xml:space="preserve">задаток до подачи заявки на участие в торгах. Реквизиты для перечисления денежных средств: </w:t>
      </w:r>
      <w:r w:rsidR="00FD18F3" w:rsidRPr="00B956BC">
        <w:rPr>
          <w:rFonts w:ascii="Times New Roman" w:hAnsi="Times New Roman" w:cs="Times New Roman"/>
          <w:sz w:val="22"/>
          <w:szCs w:val="22"/>
        </w:rPr>
        <w:t xml:space="preserve">лицевой банковский счет № </w:t>
      </w:r>
      <w:r w:rsidR="00B956BC" w:rsidRPr="00B956BC">
        <w:rPr>
          <w:rFonts w:ascii="Times New Roman" w:hAnsi="Times New Roman" w:cs="Times New Roman"/>
          <w:sz w:val="22"/>
          <w:szCs w:val="22"/>
        </w:rPr>
        <w:t>40817810900990009583</w:t>
      </w:r>
      <w:r w:rsidR="00FD18F3" w:rsidRPr="00B956BC">
        <w:rPr>
          <w:rFonts w:ascii="Times New Roman" w:hAnsi="Times New Roman" w:cs="Times New Roman"/>
          <w:sz w:val="22"/>
          <w:szCs w:val="22"/>
        </w:rPr>
        <w:t xml:space="preserve">, открытый в АО КБ «Хлынов», ИНН </w:t>
      </w:r>
      <w:r w:rsidR="00FD18F3" w:rsidRPr="00B956BC">
        <w:rPr>
          <w:rFonts w:ascii="Times New Roman" w:hAnsi="Times New Roman" w:cs="Times New Roman"/>
          <w:sz w:val="22"/>
          <w:szCs w:val="22"/>
          <w:shd w:val="clear" w:color="auto" w:fill="FFFFFF"/>
        </w:rPr>
        <w:t>4346013603</w:t>
      </w:r>
      <w:r w:rsidR="00FD18F3" w:rsidRPr="00B956BC">
        <w:rPr>
          <w:rFonts w:ascii="Times New Roman" w:hAnsi="Times New Roman" w:cs="Times New Roman"/>
          <w:sz w:val="22"/>
          <w:szCs w:val="22"/>
        </w:rPr>
        <w:t xml:space="preserve">, КПП </w:t>
      </w:r>
      <w:r w:rsidR="00FD18F3" w:rsidRPr="00B956BC">
        <w:rPr>
          <w:rFonts w:ascii="Times New Roman" w:hAnsi="Times New Roman" w:cs="Times New Roman"/>
          <w:sz w:val="22"/>
          <w:szCs w:val="22"/>
          <w:shd w:val="clear" w:color="auto" w:fill="FFFFFF"/>
        </w:rPr>
        <w:t>434501001</w:t>
      </w:r>
      <w:r w:rsidR="00FD18F3" w:rsidRPr="00B956BC">
        <w:rPr>
          <w:rFonts w:ascii="Times New Roman" w:hAnsi="Times New Roman" w:cs="Times New Roman"/>
          <w:sz w:val="22"/>
          <w:szCs w:val="22"/>
        </w:rPr>
        <w:t xml:space="preserve">, к/с № </w:t>
      </w:r>
      <w:r w:rsidR="00FD18F3" w:rsidRPr="00B956BC">
        <w:rPr>
          <w:rFonts w:ascii="Times New Roman" w:hAnsi="Times New Roman" w:cs="Times New Roman"/>
          <w:sz w:val="22"/>
          <w:szCs w:val="22"/>
          <w:shd w:val="clear" w:color="auto" w:fill="FFFFFF"/>
        </w:rPr>
        <w:t>30101810100000000711</w:t>
      </w:r>
      <w:r w:rsidR="00FD18F3" w:rsidRPr="00B956BC">
        <w:rPr>
          <w:rFonts w:ascii="Times New Roman" w:hAnsi="Times New Roman" w:cs="Times New Roman"/>
          <w:sz w:val="22"/>
          <w:szCs w:val="22"/>
        </w:rPr>
        <w:t xml:space="preserve">, БИК </w:t>
      </w:r>
      <w:r w:rsidR="00FD18F3" w:rsidRPr="00B956BC">
        <w:rPr>
          <w:rFonts w:ascii="Times New Roman" w:hAnsi="Times New Roman" w:cs="Times New Roman"/>
          <w:sz w:val="22"/>
          <w:szCs w:val="22"/>
          <w:shd w:val="clear" w:color="auto" w:fill="FFFFFF"/>
        </w:rPr>
        <w:t>04330471</w:t>
      </w:r>
      <w:r w:rsidR="00103556">
        <w:rPr>
          <w:rFonts w:ascii="Times New Roman" w:hAnsi="Times New Roman" w:cs="Times New Roman"/>
          <w:sz w:val="22"/>
          <w:szCs w:val="22"/>
          <w:shd w:val="clear" w:color="auto" w:fill="FFFFFF"/>
        </w:rPr>
        <w:t>1</w:t>
      </w:r>
      <w:r w:rsidR="00FD18F3" w:rsidRPr="00B956BC">
        <w:rPr>
          <w:rFonts w:ascii="Times New Roman" w:hAnsi="Times New Roman" w:cs="Times New Roman"/>
          <w:sz w:val="22"/>
          <w:szCs w:val="22"/>
        </w:rPr>
        <w:t xml:space="preserve">. Получатель: </w:t>
      </w:r>
      <w:r w:rsidR="009E1446" w:rsidRPr="00E47792">
        <w:rPr>
          <w:rFonts w:ascii="Times New Roman" w:hAnsi="Times New Roman" w:cs="Times New Roman"/>
          <w:sz w:val="22"/>
          <w:szCs w:val="22"/>
        </w:rPr>
        <w:t xml:space="preserve">Бакулин Дмитрий Анатольевич ИНН </w:t>
      </w:r>
      <w:r w:rsidR="009E1446" w:rsidRPr="00E47792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434522788133</w:t>
      </w:r>
      <w:r w:rsidRPr="00B956BC">
        <w:rPr>
          <w:rFonts w:ascii="Times New Roman" w:hAnsi="Times New Roman" w:cs="Times New Roman"/>
          <w:color w:val="auto"/>
          <w:sz w:val="22"/>
          <w:szCs w:val="22"/>
        </w:rPr>
        <w:t>.</w:t>
      </w:r>
      <w:r w:rsidRPr="00B956BC">
        <w:rPr>
          <w:rFonts w:ascii="Times New Roman" w:hAnsi="Times New Roman" w:cs="Times New Roman"/>
          <w:sz w:val="22"/>
          <w:szCs w:val="22"/>
        </w:rPr>
        <w:t xml:space="preserve"> В назначении платежа указывается: </w:t>
      </w:r>
      <w:r w:rsidRPr="00B956BC">
        <w:rPr>
          <w:rFonts w:ascii="Times New Roman" w:hAnsi="Times New Roman" w:cs="Times New Roman"/>
          <w:color w:val="auto"/>
          <w:sz w:val="22"/>
          <w:szCs w:val="22"/>
        </w:rPr>
        <w:t>«</w:t>
      </w:r>
      <w:r w:rsidR="00FD18F3" w:rsidRPr="00B956BC">
        <w:rPr>
          <w:rFonts w:ascii="Times New Roman" w:hAnsi="Times New Roman" w:cs="Times New Roman"/>
          <w:sz w:val="22"/>
          <w:szCs w:val="22"/>
        </w:rPr>
        <w:t xml:space="preserve">Задаток на участие в торгах по реализации имущества </w:t>
      </w:r>
      <w:r w:rsidR="009E1446">
        <w:rPr>
          <w:rFonts w:ascii="Times New Roman" w:hAnsi="Times New Roman" w:cs="Times New Roman"/>
          <w:sz w:val="22"/>
          <w:szCs w:val="22"/>
        </w:rPr>
        <w:t>Бакулина Д.А.</w:t>
      </w:r>
      <w:r w:rsidR="00FD18F3" w:rsidRPr="00FD18F3">
        <w:rPr>
          <w:rFonts w:ascii="Times New Roman" w:hAnsi="Times New Roman" w:cs="Times New Roman"/>
          <w:sz w:val="22"/>
          <w:szCs w:val="22"/>
        </w:rPr>
        <w:t xml:space="preserve">, по лоту № </w:t>
      </w:r>
      <w:r w:rsidR="009E1446">
        <w:rPr>
          <w:rFonts w:ascii="Times New Roman" w:hAnsi="Times New Roman" w:cs="Times New Roman"/>
          <w:sz w:val="22"/>
          <w:szCs w:val="22"/>
        </w:rPr>
        <w:t>1</w:t>
      </w:r>
      <w:r w:rsidRPr="00FD18F3">
        <w:rPr>
          <w:rFonts w:ascii="Times New Roman" w:hAnsi="Times New Roman" w:cs="Times New Roman"/>
          <w:color w:val="auto"/>
          <w:sz w:val="22"/>
          <w:szCs w:val="22"/>
        </w:rPr>
        <w:t>».</w:t>
      </w:r>
    </w:p>
    <w:p w14:paraId="3B7FFD3A" w14:textId="77777777" w:rsidR="00141B17" w:rsidRPr="00FD18F3" w:rsidRDefault="00141B17" w:rsidP="00141B17">
      <w:pPr>
        <w:pStyle w:val="a3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D18F3">
        <w:rPr>
          <w:sz w:val="22"/>
          <w:szCs w:val="22"/>
        </w:rPr>
        <w:t xml:space="preserve">Обязанность заявителя по перечислению задатка считается исполненной в момент зачисления денежных средств на лицевой счет </w:t>
      </w:r>
      <w:r w:rsidR="00002CBF" w:rsidRPr="00FD18F3">
        <w:rPr>
          <w:sz w:val="22"/>
          <w:szCs w:val="22"/>
        </w:rPr>
        <w:t>Урванцева Павла Дмитриевича</w:t>
      </w:r>
      <w:r w:rsidRPr="00FD18F3">
        <w:rPr>
          <w:sz w:val="22"/>
          <w:szCs w:val="22"/>
        </w:rPr>
        <w:t>.</w:t>
      </w:r>
    </w:p>
    <w:p w14:paraId="38225D35" w14:textId="77777777" w:rsidR="00141B17" w:rsidRPr="00FD18F3" w:rsidRDefault="00141B17" w:rsidP="00141B17">
      <w:pPr>
        <w:pStyle w:val="a3"/>
        <w:shd w:val="clear" w:color="auto" w:fill="auto"/>
        <w:tabs>
          <w:tab w:val="left" w:leader="underscore" w:pos="4503"/>
          <w:tab w:val="left" w:leader="underscore" w:pos="7484"/>
        </w:tabs>
        <w:spacing w:after="0" w:line="240" w:lineRule="auto"/>
        <w:contextualSpacing/>
        <w:jc w:val="both"/>
        <w:rPr>
          <w:sz w:val="22"/>
          <w:szCs w:val="22"/>
        </w:rPr>
      </w:pPr>
    </w:p>
    <w:p w14:paraId="195E95F8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FD18F3">
        <w:rPr>
          <w:b/>
          <w:sz w:val="22"/>
          <w:szCs w:val="22"/>
        </w:rPr>
        <w:t>Статья 3. Возврат денежных средств</w:t>
      </w:r>
    </w:p>
    <w:p w14:paraId="5CAC0B28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4F34E2FC" w14:textId="77777777" w:rsidR="00141B17" w:rsidRPr="00FD18F3" w:rsidRDefault="00141B17" w:rsidP="00141B17">
      <w:pPr>
        <w:pStyle w:val="a3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D18F3">
        <w:rPr>
          <w:sz w:val="22"/>
          <w:szCs w:val="22"/>
        </w:rPr>
        <w:t>В случае победы заявителя на торгах задаток ему не возвращается и засчитывается в счет исполнения обязательств по уплате цены Лота, реализованного на торгах.</w:t>
      </w:r>
    </w:p>
    <w:p w14:paraId="3AF4B524" w14:textId="77777777" w:rsidR="00141B17" w:rsidRPr="00FD18F3" w:rsidRDefault="00141B17" w:rsidP="00141B17">
      <w:pPr>
        <w:pStyle w:val="a3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D18F3">
        <w:rPr>
          <w:sz w:val="22"/>
          <w:szCs w:val="22"/>
        </w:rPr>
        <w:t>Возврат задатка заявителю (претенденту), подавшему заявку на участие в торгах и внесшему задаток, которому отказано в участии в торгах, производится не позднее 5 (пяти) рабочих дней со дня принятия решения об отказе в допуске к участию в торгах.</w:t>
      </w:r>
    </w:p>
    <w:p w14:paraId="58D5E684" w14:textId="77777777" w:rsidR="00141B17" w:rsidRPr="00FD18F3" w:rsidRDefault="00141B17" w:rsidP="00141B17">
      <w:pPr>
        <w:pStyle w:val="a3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D18F3">
        <w:rPr>
          <w:sz w:val="22"/>
          <w:szCs w:val="22"/>
        </w:rPr>
        <w:t>Возврат задатка участнику, не ставшему победителем торгов, производится не позднее 5 (пяти) рабочих дней со дня подписания протокола о результатах торгов.</w:t>
      </w:r>
    </w:p>
    <w:p w14:paraId="20F937E3" w14:textId="77777777" w:rsidR="00141B17" w:rsidRPr="00FD18F3" w:rsidRDefault="00141B17" w:rsidP="00141B17">
      <w:pPr>
        <w:pStyle w:val="a3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D18F3">
        <w:rPr>
          <w:sz w:val="22"/>
          <w:szCs w:val="22"/>
        </w:rPr>
        <w:t>Сумма задатка не возвращается заявителю в случаях: победы заявителя на торгах и дальнейшего отказа (уклонения) его от подписания договора купли-продажи с финансовым управляющим в установленные сроки; в случае не перечисления денежных средств в оплату лота в установленные сроки; в случае, указанном в п. 3.1 договора, в иных случаях, установленных законом.</w:t>
      </w:r>
    </w:p>
    <w:p w14:paraId="13E1C274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56ED9E73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FD18F3">
        <w:rPr>
          <w:b/>
          <w:sz w:val="22"/>
          <w:szCs w:val="22"/>
        </w:rPr>
        <w:t>Статья 4. Ответственность сторон</w:t>
      </w:r>
    </w:p>
    <w:p w14:paraId="74E49876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00B9DC49" w14:textId="77777777" w:rsidR="00141B17" w:rsidRPr="00FD18F3" w:rsidRDefault="00141B17" w:rsidP="00141B17">
      <w:pPr>
        <w:pStyle w:val="a3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D18F3">
        <w:rPr>
          <w:sz w:val="22"/>
          <w:szCs w:val="22"/>
        </w:rPr>
        <w:t>За невыполнение обязательств по настоящему договору стороны несут ответственность в соответствии с действующим законодательством РФ.</w:t>
      </w:r>
    </w:p>
    <w:p w14:paraId="754481E8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6038939F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FD18F3">
        <w:rPr>
          <w:b/>
          <w:sz w:val="22"/>
          <w:szCs w:val="22"/>
        </w:rPr>
        <w:t>Статья 5. Прочие условия</w:t>
      </w:r>
    </w:p>
    <w:p w14:paraId="7584272E" w14:textId="77777777" w:rsidR="00141B17" w:rsidRPr="00FD18F3" w:rsidRDefault="00141B17" w:rsidP="00141B17">
      <w:pPr>
        <w:pStyle w:val="a3"/>
        <w:shd w:val="clear" w:color="auto" w:fill="auto"/>
        <w:tabs>
          <w:tab w:val="left" w:pos="851"/>
        </w:tabs>
        <w:spacing w:after="0" w:line="240" w:lineRule="auto"/>
        <w:contextualSpacing/>
        <w:jc w:val="both"/>
        <w:rPr>
          <w:sz w:val="22"/>
          <w:szCs w:val="22"/>
        </w:rPr>
      </w:pPr>
    </w:p>
    <w:p w14:paraId="69E0098B" w14:textId="77777777" w:rsidR="00141B17" w:rsidRPr="00FD18F3" w:rsidRDefault="00141B17" w:rsidP="00141B17">
      <w:pPr>
        <w:pStyle w:val="a3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D18F3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 исполнении сторонами обязательств, предусмотренных настоящим договором.</w:t>
      </w:r>
    </w:p>
    <w:p w14:paraId="52DB00D2" w14:textId="77777777" w:rsidR="00141B17" w:rsidRPr="00FD18F3" w:rsidRDefault="00141B17" w:rsidP="00141B17">
      <w:pPr>
        <w:pStyle w:val="a3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D18F3">
        <w:rPr>
          <w:sz w:val="22"/>
          <w:szCs w:val="22"/>
        </w:rPr>
        <w:t>Спорные вопросы решаются, по возможности, соглашением сторон, при не достижении согласия - в судебном порядке.</w:t>
      </w:r>
    </w:p>
    <w:p w14:paraId="36BB64A3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contextualSpacing/>
        <w:rPr>
          <w:sz w:val="22"/>
          <w:szCs w:val="22"/>
        </w:rPr>
      </w:pPr>
    </w:p>
    <w:p w14:paraId="4E108DB7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FD18F3">
        <w:rPr>
          <w:b/>
          <w:sz w:val="22"/>
          <w:szCs w:val="22"/>
        </w:rPr>
        <w:t>Статья 6. Реквизиты и подписи сторон</w:t>
      </w:r>
    </w:p>
    <w:p w14:paraId="6C1990C7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9"/>
        <w:gridCol w:w="4656"/>
      </w:tblGrid>
      <w:tr w:rsidR="00141B17" w:rsidRPr="00FD18F3" w14:paraId="2732A752" w14:textId="77777777" w:rsidTr="00141B17">
        <w:tc>
          <w:tcPr>
            <w:tcW w:w="4784" w:type="dxa"/>
            <w:vAlign w:val="center"/>
          </w:tcPr>
          <w:p w14:paraId="2BD40054" w14:textId="77777777" w:rsidR="00141B17" w:rsidRPr="00FD18F3" w:rsidRDefault="00141B17" w:rsidP="001807D7">
            <w:pPr>
              <w:pStyle w:val="a3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FD18F3">
              <w:rPr>
                <w:b/>
                <w:sz w:val="22"/>
                <w:szCs w:val="22"/>
              </w:rPr>
              <w:t>Организатор торгов</w:t>
            </w:r>
          </w:p>
        </w:tc>
        <w:tc>
          <w:tcPr>
            <w:tcW w:w="4785" w:type="dxa"/>
            <w:vAlign w:val="center"/>
          </w:tcPr>
          <w:p w14:paraId="7F1D6EDA" w14:textId="77777777" w:rsidR="00141B17" w:rsidRPr="00FD18F3" w:rsidRDefault="00141B17" w:rsidP="001807D7">
            <w:pPr>
              <w:pStyle w:val="a3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FD18F3">
              <w:rPr>
                <w:b/>
                <w:sz w:val="22"/>
                <w:szCs w:val="22"/>
              </w:rPr>
              <w:t>Заявитель</w:t>
            </w:r>
          </w:p>
        </w:tc>
      </w:tr>
      <w:tr w:rsidR="00FD18F3" w:rsidRPr="00FD18F3" w14:paraId="2CC8E73D" w14:textId="77777777" w:rsidTr="00141B17">
        <w:tc>
          <w:tcPr>
            <w:tcW w:w="4784" w:type="dxa"/>
            <w:vAlign w:val="center"/>
          </w:tcPr>
          <w:p w14:paraId="5D49ADA8" w14:textId="77777777" w:rsidR="00FD18F3" w:rsidRPr="00FD18F3" w:rsidRDefault="00FD18F3" w:rsidP="00CA7B23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  <w:p w14:paraId="154F923E" w14:textId="77777777" w:rsidR="009E1446" w:rsidRPr="009C1BD4" w:rsidRDefault="009E1446" w:rsidP="009E1446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9C1BD4">
              <w:rPr>
                <w:sz w:val="22"/>
                <w:szCs w:val="22"/>
              </w:rPr>
              <w:t xml:space="preserve">Бакулин Дмитрий Анатольевич  </w:t>
            </w:r>
          </w:p>
          <w:p w14:paraId="28AA06F4" w14:textId="77777777" w:rsidR="009E1446" w:rsidRPr="009C1BD4" w:rsidRDefault="009E1446" w:rsidP="009E1446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9C1BD4">
              <w:rPr>
                <w:sz w:val="22"/>
                <w:szCs w:val="22"/>
              </w:rPr>
              <w:t xml:space="preserve">17.10.1974 г.р., место рождения г. Киров, </w:t>
            </w:r>
          </w:p>
          <w:p w14:paraId="1DD97B7C" w14:textId="77777777" w:rsidR="009E1446" w:rsidRPr="009C1BD4" w:rsidRDefault="009E1446" w:rsidP="009E1446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9C1BD4">
              <w:rPr>
                <w:sz w:val="22"/>
                <w:szCs w:val="22"/>
              </w:rPr>
              <w:t xml:space="preserve">ИНН 434522788133, СНИЛС 479-242-236 79, </w:t>
            </w:r>
          </w:p>
          <w:p w14:paraId="3B630A68" w14:textId="77777777" w:rsidR="009E1446" w:rsidRDefault="009E1446" w:rsidP="009E1446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9C1BD4">
              <w:rPr>
                <w:sz w:val="22"/>
                <w:szCs w:val="22"/>
              </w:rPr>
              <w:t>адрес: Кировская область, г.Киров, ул.Сурикова, д. 52, кв.260</w:t>
            </w:r>
          </w:p>
          <w:p w14:paraId="059724D1" w14:textId="719F4E56" w:rsidR="00FD18F3" w:rsidRDefault="009E1446" w:rsidP="009E1446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  <w:shd w:val="clear" w:color="auto" w:fill="FFFFFF"/>
              </w:rPr>
            </w:pPr>
            <w:r w:rsidRPr="009C1BD4">
              <w:rPr>
                <w:sz w:val="22"/>
                <w:szCs w:val="22"/>
              </w:rPr>
              <w:t xml:space="preserve">Лицевой счет № 40817810900990009583, открытый в АО КБ «Хлынов», ИНН </w:t>
            </w:r>
            <w:r w:rsidRPr="009C1BD4">
              <w:rPr>
                <w:sz w:val="22"/>
                <w:szCs w:val="22"/>
                <w:shd w:val="clear" w:color="auto" w:fill="FFFFFF"/>
              </w:rPr>
              <w:t>4346013603</w:t>
            </w:r>
            <w:r w:rsidRPr="009C1BD4">
              <w:rPr>
                <w:sz w:val="22"/>
                <w:szCs w:val="22"/>
              </w:rPr>
              <w:t>, КПП</w:t>
            </w:r>
            <w:r w:rsidRPr="00F34C6C">
              <w:rPr>
                <w:sz w:val="22"/>
                <w:szCs w:val="22"/>
              </w:rPr>
              <w:t xml:space="preserve"> </w:t>
            </w:r>
            <w:r w:rsidRPr="00F34C6C">
              <w:rPr>
                <w:sz w:val="22"/>
                <w:szCs w:val="22"/>
                <w:shd w:val="clear" w:color="auto" w:fill="FFFFFF"/>
              </w:rPr>
              <w:t>434501001</w:t>
            </w:r>
            <w:r w:rsidRPr="00F34C6C">
              <w:rPr>
                <w:sz w:val="22"/>
                <w:szCs w:val="22"/>
              </w:rPr>
              <w:t xml:space="preserve">, к/с № </w:t>
            </w:r>
            <w:r w:rsidRPr="00F34C6C">
              <w:rPr>
                <w:sz w:val="22"/>
                <w:szCs w:val="22"/>
                <w:shd w:val="clear" w:color="auto" w:fill="FFFFFF"/>
              </w:rPr>
              <w:t>30101810100000000711</w:t>
            </w:r>
            <w:r w:rsidRPr="00F34C6C">
              <w:rPr>
                <w:sz w:val="22"/>
                <w:szCs w:val="22"/>
              </w:rPr>
              <w:t xml:space="preserve">, БИК </w:t>
            </w:r>
            <w:r w:rsidRPr="00F34C6C">
              <w:rPr>
                <w:sz w:val="22"/>
                <w:szCs w:val="22"/>
                <w:shd w:val="clear" w:color="auto" w:fill="FFFFFF"/>
              </w:rPr>
              <w:t>043304711</w:t>
            </w:r>
          </w:p>
          <w:p w14:paraId="078D3D1F" w14:textId="506E75C0" w:rsidR="009E1446" w:rsidRDefault="009E1446" w:rsidP="009E1446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  <w:shd w:val="clear" w:color="auto" w:fill="FFFFFF"/>
              </w:rPr>
            </w:pPr>
          </w:p>
          <w:p w14:paraId="38A81606" w14:textId="2361C4C4" w:rsidR="009E1446" w:rsidRDefault="009E1446" w:rsidP="009E1446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  <w:shd w:val="clear" w:color="auto" w:fill="FFFFFF"/>
              </w:rPr>
            </w:pPr>
          </w:p>
          <w:p w14:paraId="126C0F4A" w14:textId="6A58A9F5" w:rsidR="00FD18F3" w:rsidRDefault="00FD18F3" w:rsidP="009E1446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FD18F3">
              <w:rPr>
                <w:sz w:val="22"/>
                <w:szCs w:val="22"/>
              </w:rPr>
              <w:t>Финансовый управляющий</w:t>
            </w:r>
          </w:p>
          <w:p w14:paraId="667D0C05" w14:textId="77777777" w:rsidR="009E1446" w:rsidRPr="00FD18F3" w:rsidRDefault="009E1446" w:rsidP="009E1446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  <w:p w14:paraId="5693478C" w14:textId="77777777" w:rsidR="00FD18F3" w:rsidRPr="00FD18F3" w:rsidRDefault="00FD18F3" w:rsidP="00CA7B23">
            <w:pPr>
              <w:pStyle w:val="a3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FD18F3">
              <w:rPr>
                <w:sz w:val="22"/>
                <w:szCs w:val="22"/>
              </w:rPr>
              <w:t>_______________/ Некеров А.В.</w:t>
            </w:r>
          </w:p>
        </w:tc>
        <w:tc>
          <w:tcPr>
            <w:tcW w:w="4785" w:type="dxa"/>
            <w:vAlign w:val="center"/>
          </w:tcPr>
          <w:p w14:paraId="6B2CB281" w14:textId="77777777" w:rsidR="00FD18F3" w:rsidRPr="00FD18F3" w:rsidRDefault="00FD18F3" w:rsidP="001807D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</w:tc>
      </w:tr>
    </w:tbl>
    <w:p w14:paraId="325BEA0D" w14:textId="77777777" w:rsidR="006A7033" w:rsidRDefault="00000000"/>
    <w:sectPr w:rsidR="006A70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2A33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" w15:restartNumberingAfterBreak="0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2" w15:restartNumberingAfterBreak="0">
    <w:nsid w:val="41885225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 w15:restartNumberingAfterBreak="0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4" w15:restartNumberingAfterBreak="0">
    <w:nsid w:val="693E2DEE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 w16cid:durableId="378483391">
    <w:abstractNumId w:val="3"/>
  </w:num>
  <w:num w:numId="2" w16cid:durableId="411245943">
    <w:abstractNumId w:val="4"/>
  </w:num>
  <w:num w:numId="3" w16cid:durableId="353387128">
    <w:abstractNumId w:val="0"/>
  </w:num>
  <w:num w:numId="4" w16cid:durableId="1410421441">
    <w:abstractNumId w:val="2"/>
  </w:num>
  <w:num w:numId="5" w16cid:durableId="3441371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B17"/>
    <w:rsid w:val="00002CBF"/>
    <w:rsid w:val="000F4138"/>
    <w:rsid w:val="00103556"/>
    <w:rsid w:val="00141B17"/>
    <w:rsid w:val="00201F58"/>
    <w:rsid w:val="00314990"/>
    <w:rsid w:val="00821F1D"/>
    <w:rsid w:val="009236F1"/>
    <w:rsid w:val="009E1446"/>
    <w:rsid w:val="00B956BC"/>
    <w:rsid w:val="00D91F90"/>
    <w:rsid w:val="00FD1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DD4859"/>
  <w15:docId w15:val="{F7583D02-14EE-44F4-B6F9-2D95E5592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1B17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locked/>
    <w:rsid w:val="00141B17"/>
    <w:rPr>
      <w:rFonts w:ascii="Times New Roman" w:hAnsi="Times New Roman" w:cs="Times New Roman"/>
      <w:sz w:val="18"/>
      <w:szCs w:val="18"/>
      <w:shd w:val="clear" w:color="auto" w:fill="FFFFFF"/>
    </w:rPr>
  </w:style>
  <w:style w:type="paragraph" w:styleId="a3">
    <w:name w:val="Body Text"/>
    <w:basedOn w:val="a"/>
    <w:link w:val="1"/>
    <w:uiPriority w:val="99"/>
    <w:rsid w:val="00141B17"/>
    <w:pPr>
      <w:shd w:val="clear" w:color="auto" w:fill="FFFFFF"/>
      <w:spacing w:after="60" w:line="240" w:lineRule="atLeast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character" w:customStyle="1" w:styleId="a4">
    <w:name w:val="Основной текст Знак"/>
    <w:basedOn w:val="a0"/>
    <w:uiPriority w:val="99"/>
    <w:semiHidden/>
    <w:rsid w:val="00141B17"/>
    <w:rPr>
      <w:rFonts w:ascii="Tahoma" w:eastAsia="Times New Roman" w:hAnsi="Tahoma" w:cs="Tahoma"/>
      <w:color w:val="000000"/>
      <w:sz w:val="24"/>
      <w:szCs w:val="24"/>
      <w:lang w:eastAsia="ru-RU"/>
    </w:rPr>
  </w:style>
  <w:style w:type="table" w:styleId="a5">
    <w:name w:val="Table Grid"/>
    <w:basedOn w:val="a1"/>
    <w:uiPriority w:val="59"/>
    <w:rsid w:val="00141B17"/>
    <w:pPr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41B17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613</Words>
  <Characters>3497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Алексей Горевский</cp:lastModifiedBy>
  <cp:revision>3</cp:revision>
  <dcterms:created xsi:type="dcterms:W3CDTF">2022-07-22T07:45:00Z</dcterms:created>
  <dcterms:modified xsi:type="dcterms:W3CDTF">2022-10-19T08:09:00Z</dcterms:modified>
</cp:coreProperties>
</file>