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8B31AB">
      <w:pPr>
        <w:divId w:val="283273610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br/>
      </w:r>
      <w:r>
        <w:rPr>
          <w:rStyle w:val="a3"/>
          <w:rFonts w:eastAsia="Times New Roman"/>
          <w:sz w:val="27"/>
          <w:szCs w:val="27"/>
        </w:rPr>
        <w:t xml:space="preserve">ПРОТОКОЛ № </w:t>
      </w:r>
      <w:r>
        <w:rPr>
          <w:rStyle w:val="ubi1"/>
          <w:rFonts w:eastAsia="Times New Roman"/>
          <w:sz w:val="27"/>
          <w:szCs w:val="27"/>
        </w:rPr>
        <w:t>4760-ОАОФ/1</w:t>
      </w:r>
    </w:p>
    <w:p w:rsidR="00000000" w:rsidRDefault="008B31AB">
      <w:pPr>
        <w:pStyle w:val="a4"/>
        <w:jc w:val="center"/>
        <w:divId w:val="283273610"/>
        <w:rPr>
          <w:sz w:val="27"/>
          <w:szCs w:val="27"/>
        </w:rPr>
      </w:pPr>
      <w:r>
        <w:rPr>
          <w:rStyle w:val="center1"/>
          <w:sz w:val="27"/>
          <w:szCs w:val="27"/>
        </w:rPr>
        <w:t>ОБ ОПРЕДЕЛЕНИИ УЧАСТНИКОВ ОТКРЫТЫХ ТОРГОВ В ФОРМЕ АУКЦИОНА ПО ПРОДАЖЕ ИМУЩЕСТВА</w:t>
      </w:r>
    </w:p>
    <w:p w:rsidR="00000000" w:rsidRDefault="008B31AB">
      <w:pPr>
        <w:pStyle w:val="a4"/>
        <w:jc w:val="center"/>
        <w:divId w:val="283273610"/>
        <w:rPr>
          <w:sz w:val="27"/>
          <w:szCs w:val="27"/>
        </w:rPr>
      </w:pPr>
      <w:r>
        <w:rPr>
          <w:rStyle w:val="ubi1"/>
          <w:sz w:val="27"/>
          <w:szCs w:val="27"/>
        </w:rPr>
        <w:t>МУП БТВК</w:t>
      </w:r>
    </w:p>
    <w:p w:rsidR="00000000" w:rsidRDefault="008B31AB">
      <w:pPr>
        <w:pStyle w:val="a4"/>
        <w:divId w:val="283273610"/>
        <w:rPr>
          <w:sz w:val="27"/>
          <w:szCs w:val="27"/>
        </w:rPr>
      </w:pPr>
      <w:r>
        <w:rPr>
          <w:rStyle w:val="b1"/>
          <w:sz w:val="27"/>
          <w:szCs w:val="27"/>
        </w:rPr>
        <w:t xml:space="preserve">Лот № </w:t>
      </w:r>
      <w:r>
        <w:rPr>
          <w:rStyle w:val="ubi1"/>
          <w:sz w:val="27"/>
          <w:szCs w:val="27"/>
        </w:rPr>
        <w:t>1</w:t>
      </w:r>
    </w:p>
    <w:p w:rsidR="00000000" w:rsidRDefault="008B31AB">
      <w:pPr>
        <w:pStyle w:val="a4"/>
        <w:divId w:val="283273610"/>
        <w:rPr>
          <w:sz w:val="27"/>
          <w:szCs w:val="27"/>
        </w:rPr>
      </w:pPr>
      <w:r>
        <w:rPr>
          <w:rStyle w:val="b1"/>
          <w:sz w:val="27"/>
          <w:szCs w:val="27"/>
        </w:rPr>
        <w:t>Дата подписания протокола</w:t>
      </w:r>
      <w:r>
        <w:rPr>
          <w:sz w:val="27"/>
          <w:szCs w:val="27"/>
        </w:rPr>
        <w:t xml:space="preserve"> </w:t>
      </w:r>
      <w:r>
        <w:rPr>
          <w:rStyle w:val="ubi1"/>
          <w:sz w:val="27"/>
          <w:szCs w:val="27"/>
        </w:rPr>
        <w:t>26.03.2019</w:t>
      </w:r>
    </w:p>
    <w:p w:rsidR="00000000" w:rsidRDefault="008B31AB">
      <w:pPr>
        <w:pStyle w:val="sep"/>
        <w:divId w:val="283273610"/>
        <w:rPr>
          <w:sz w:val="27"/>
          <w:szCs w:val="27"/>
        </w:rPr>
      </w:pPr>
      <w:r>
        <w:rPr>
          <w:sz w:val="27"/>
          <w:szCs w:val="27"/>
        </w:rPr>
        <w:t> </w:t>
      </w:r>
    </w:p>
    <w:p w:rsidR="00000000" w:rsidRDefault="008B31AB">
      <w:pPr>
        <w:pStyle w:val="a4"/>
        <w:divId w:val="283273610"/>
        <w:rPr>
          <w:sz w:val="27"/>
          <w:szCs w:val="27"/>
        </w:rPr>
      </w:pPr>
      <w:r>
        <w:rPr>
          <w:rStyle w:val="b1"/>
          <w:sz w:val="27"/>
          <w:szCs w:val="27"/>
        </w:rPr>
        <w:t>Настоящий протокол подписан в подтверждение следующего:</w:t>
      </w:r>
    </w:p>
    <w:p w:rsidR="00000000" w:rsidRDefault="008B31AB">
      <w:pPr>
        <w:pStyle w:val="a4"/>
        <w:divId w:val="283273610"/>
        <w:rPr>
          <w:sz w:val="27"/>
          <w:szCs w:val="27"/>
        </w:rPr>
      </w:pPr>
      <w:r>
        <w:rPr>
          <w:sz w:val="27"/>
          <w:szCs w:val="27"/>
        </w:rPr>
        <w:t xml:space="preserve">На участие в торгах, подлежащих проведению в соответствии с извещением, опубликованным в газете «Коммерсантъ» от </w:t>
      </w:r>
      <w:r>
        <w:rPr>
          <w:rStyle w:val="ib1"/>
          <w:sz w:val="27"/>
          <w:szCs w:val="27"/>
        </w:rPr>
        <w:t>16.02.2019</w:t>
      </w:r>
      <w:r>
        <w:rPr>
          <w:sz w:val="27"/>
          <w:szCs w:val="27"/>
        </w:rPr>
        <w:t xml:space="preserve"> на следующих условиях:</w:t>
      </w:r>
    </w:p>
    <w:p w:rsidR="00000000" w:rsidRDefault="008B31AB">
      <w:pPr>
        <w:pStyle w:val="a4"/>
        <w:divId w:val="283273610"/>
        <w:rPr>
          <w:sz w:val="27"/>
          <w:szCs w:val="27"/>
        </w:rPr>
      </w:pPr>
      <w:r>
        <w:rPr>
          <w:rStyle w:val="u1"/>
          <w:sz w:val="27"/>
          <w:szCs w:val="27"/>
        </w:rPr>
        <w:t xml:space="preserve">Организатор торгов: 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 </w:t>
      </w:r>
      <w:proofErr w:type="spellStart"/>
      <w:r>
        <w:rPr>
          <w:rStyle w:val="ib1"/>
          <w:sz w:val="27"/>
          <w:szCs w:val="27"/>
        </w:rPr>
        <w:t>Келене</w:t>
      </w:r>
      <w:proofErr w:type="spellEnd"/>
      <w:r>
        <w:rPr>
          <w:rStyle w:val="ib1"/>
          <w:sz w:val="27"/>
          <w:szCs w:val="27"/>
        </w:rPr>
        <w:t xml:space="preserve"> Татьяна Владимировна</w:t>
      </w:r>
    </w:p>
    <w:p w:rsidR="00000000" w:rsidRDefault="008B31AB">
      <w:pPr>
        <w:pStyle w:val="a4"/>
        <w:divId w:val="283273610"/>
        <w:rPr>
          <w:sz w:val="27"/>
          <w:szCs w:val="27"/>
        </w:rPr>
      </w:pPr>
      <w:r>
        <w:rPr>
          <w:rStyle w:val="u1"/>
          <w:sz w:val="27"/>
          <w:szCs w:val="27"/>
        </w:rPr>
        <w:t>Собственник продаваемых вещей (предмета торгов):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 МУП БТВК</w:t>
      </w:r>
    </w:p>
    <w:p w:rsidR="00000000" w:rsidRDefault="008B31AB">
      <w:pPr>
        <w:pStyle w:val="a4"/>
        <w:divId w:val="283273610"/>
        <w:rPr>
          <w:sz w:val="27"/>
          <w:szCs w:val="27"/>
        </w:rPr>
      </w:pPr>
      <w:r>
        <w:rPr>
          <w:rStyle w:val="u1"/>
          <w:sz w:val="27"/>
          <w:szCs w:val="27"/>
        </w:rPr>
        <w:t>Наименование арбитражного суда, рассматривающего дело о несостоятельности (банкротстве):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Арбитражный суд Иркутской области</w:t>
      </w:r>
    </w:p>
    <w:p w:rsidR="00000000" w:rsidRDefault="008B31AB">
      <w:pPr>
        <w:pStyle w:val="a4"/>
        <w:divId w:val="283273610"/>
        <w:rPr>
          <w:sz w:val="27"/>
          <w:szCs w:val="27"/>
        </w:rPr>
      </w:pPr>
      <w:r>
        <w:rPr>
          <w:rStyle w:val="u1"/>
          <w:sz w:val="27"/>
          <w:szCs w:val="27"/>
        </w:rPr>
        <w:t>№ дела о банкротстве: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А19-14841/2015</w:t>
      </w:r>
    </w:p>
    <w:p w:rsidR="00000000" w:rsidRDefault="008B31AB">
      <w:pPr>
        <w:pStyle w:val="a4"/>
        <w:divId w:val="283273610"/>
        <w:rPr>
          <w:sz w:val="27"/>
          <w:szCs w:val="27"/>
        </w:rPr>
      </w:pPr>
      <w:r>
        <w:rPr>
          <w:rStyle w:val="u1"/>
          <w:sz w:val="27"/>
          <w:szCs w:val="27"/>
        </w:rPr>
        <w:t>Арбитражный управляющий должника:</w:t>
      </w:r>
      <w:r>
        <w:rPr>
          <w:sz w:val="27"/>
          <w:szCs w:val="27"/>
        </w:rPr>
        <w:t> </w:t>
      </w:r>
      <w:proofErr w:type="spellStart"/>
      <w:r>
        <w:rPr>
          <w:rStyle w:val="ib1"/>
          <w:sz w:val="27"/>
          <w:szCs w:val="27"/>
        </w:rPr>
        <w:t>Келене</w:t>
      </w:r>
      <w:proofErr w:type="spellEnd"/>
      <w:r>
        <w:rPr>
          <w:rStyle w:val="ib1"/>
          <w:sz w:val="27"/>
          <w:szCs w:val="27"/>
        </w:rPr>
        <w:t xml:space="preserve"> Татьяна Владимировна</w:t>
      </w:r>
    </w:p>
    <w:p w:rsidR="00000000" w:rsidRDefault="008B31AB">
      <w:pPr>
        <w:pStyle w:val="a4"/>
        <w:divId w:val="283273610"/>
        <w:rPr>
          <w:sz w:val="27"/>
          <w:szCs w:val="27"/>
        </w:rPr>
      </w:pPr>
      <w:r>
        <w:rPr>
          <w:rStyle w:val="u1"/>
          <w:sz w:val="27"/>
          <w:szCs w:val="27"/>
        </w:rPr>
        <w:t>Форма 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открытые торги</w:t>
      </w:r>
    </w:p>
    <w:p w:rsidR="00000000" w:rsidRDefault="008B31AB">
      <w:pPr>
        <w:pStyle w:val="a4"/>
        <w:divId w:val="283273610"/>
        <w:rPr>
          <w:sz w:val="27"/>
          <w:szCs w:val="27"/>
        </w:rPr>
      </w:pPr>
      <w:r>
        <w:rPr>
          <w:rStyle w:val="u1"/>
          <w:sz w:val="27"/>
          <w:szCs w:val="27"/>
        </w:rPr>
        <w:t>Поряд</w:t>
      </w:r>
      <w:r>
        <w:rPr>
          <w:rStyle w:val="u1"/>
          <w:sz w:val="27"/>
          <w:szCs w:val="27"/>
        </w:rPr>
        <w:t>ок и критерии определения победителя 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Победителем открытых торгов признается участник торгов, предложивший наиболее высокую цену.</w:t>
      </w:r>
    </w:p>
    <w:p w:rsidR="00000000" w:rsidRDefault="008B31AB">
      <w:pPr>
        <w:pStyle w:val="a4"/>
        <w:divId w:val="283273610"/>
        <w:rPr>
          <w:sz w:val="27"/>
          <w:szCs w:val="27"/>
        </w:rPr>
      </w:pPr>
      <w:r>
        <w:rPr>
          <w:rStyle w:val="u1"/>
          <w:sz w:val="27"/>
          <w:szCs w:val="27"/>
        </w:rPr>
        <w:t>Место подведения итогов 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 www.rus-on.ru</w:t>
      </w:r>
    </w:p>
    <w:p w:rsidR="00000000" w:rsidRDefault="008B31AB">
      <w:pPr>
        <w:pStyle w:val="a4"/>
        <w:divId w:val="283273610"/>
        <w:rPr>
          <w:sz w:val="27"/>
          <w:szCs w:val="27"/>
        </w:rPr>
      </w:pPr>
      <w:r>
        <w:rPr>
          <w:sz w:val="27"/>
          <w:szCs w:val="27"/>
        </w:rPr>
        <w:t>По </w:t>
      </w:r>
      <w:r>
        <w:rPr>
          <w:rStyle w:val="b1"/>
          <w:sz w:val="27"/>
          <w:szCs w:val="27"/>
        </w:rPr>
        <w:t>Лоту №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1</w:t>
      </w:r>
    </w:p>
    <w:p w:rsidR="00000000" w:rsidRDefault="008B31AB">
      <w:pPr>
        <w:pStyle w:val="a4"/>
        <w:divId w:val="283273610"/>
        <w:rPr>
          <w:sz w:val="27"/>
          <w:szCs w:val="27"/>
        </w:rPr>
      </w:pPr>
      <w:r>
        <w:rPr>
          <w:sz w:val="27"/>
          <w:szCs w:val="27"/>
        </w:rPr>
        <w:t>Предмет торгов: </w:t>
      </w:r>
      <w:r>
        <w:rPr>
          <w:rStyle w:val="ib1"/>
          <w:sz w:val="27"/>
          <w:szCs w:val="27"/>
        </w:rPr>
        <w:t xml:space="preserve">Здание новой котельной, назначение: нежилое </w:t>
      </w:r>
      <w:r>
        <w:rPr>
          <w:rStyle w:val="ib1"/>
          <w:sz w:val="27"/>
          <w:szCs w:val="27"/>
        </w:rPr>
        <w:t xml:space="preserve">здание площадью 874,8 </w:t>
      </w:r>
      <w:proofErr w:type="spellStart"/>
      <w:r>
        <w:rPr>
          <w:rStyle w:val="ib1"/>
          <w:sz w:val="27"/>
          <w:szCs w:val="27"/>
        </w:rPr>
        <w:t>кв.м</w:t>
      </w:r>
      <w:proofErr w:type="spellEnd"/>
      <w:r>
        <w:rPr>
          <w:rStyle w:val="ib1"/>
          <w:sz w:val="27"/>
          <w:szCs w:val="27"/>
        </w:rPr>
        <w:t xml:space="preserve">., </w:t>
      </w:r>
      <w:proofErr w:type="gramStart"/>
      <w:r>
        <w:rPr>
          <w:rStyle w:val="ib1"/>
          <w:sz w:val="27"/>
          <w:szCs w:val="27"/>
        </w:rPr>
        <w:t>кадастровый</w:t>
      </w:r>
      <w:proofErr w:type="gramEnd"/>
      <w:r>
        <w:rPr>
          <w:rStyle w:val="ib1"/>
          <w:sz w:val="27"/>
          <w:szCs w:val="27"/>
        </w:rPr>
        <w:t xml:space="preserve"> номером 38:29:030102:740 на земельном участке площадью 942,4 </w:t>
      </w:r>
      <w:proofErr w:type="spellStart"/>
      <w:r>
        <w:rPr>
          <w:rStyle w:val="ib1"/>
          <w:sz w:val="27"/>
          <w:szCs w:val="27"/>
        </w:rPr>
        <w:t>кв.м</w:t>
      </w:r>
      <w:proofErr w:type="spellEnd"/>
      <w:r>
        <w:rPr>
          <w:rStyle w:val="ib1"/>
          <w:sz w:val="27"/>
          <w:szCs w:val="27"/>
        </w:rPr>
        <w:t xml:space="preserve">. по адресу: </w:t>
      </w:r>
      <w:proofErr w:type="gramStart"/>
      <w:r>
        <w:rPr>
          <w:rStyle w:val="ib1"/>
          <w:sz w:val="27"/>
          <w:szCs w:val="27"/>
        </w:rPr>
        <w:t xml:space="preserve">Россия, Иркутская область, </w:t>
      </w:r>
      <w:proofErr w:type="spellStart"/>
      <w:r>
        <w:rPr>
          <w:rStyle w:val="ib1"/>
          <w:sz w:val="27"/>
          <w:szCs w:val="27"/>
        </w:rPr>
        <w:t>Тайшетский</w:t>
      </w:r>
      <w:proofErr w:type="spellEnd"/>
      <w:r>
        <w:rPr>
          <w:rStyle w:val="ib1"/>
          <w:sz w:val="27"/>
          <w:szCs w:val="27"/>
        </w:rPr>
        <w:t xml:space="preserve"> район, г. Бирюсинск, ул. Горького, д. 1/46.</w:t>
      </w:r>
      <w:proofErr w:type="gramEnd"/>
      <w:r>
        <w:rPr>
          <w:b/>
          <w:bCs/>
          <w:i/>
          <w:iCs/>
          <w:sz w:val="27"/>
          <w:szCs w:val="27"/>
        </w:rPr>
        <w:br/>
      </w:r>
      <w:r>
        <w:rPr>
          <w:rStyle w:val="ib1"/>
          <w:sz w:val="27"/>
          <w:szCs w:val="27"/>
        </w:rPr>
        <w:t>Здание новой котельной, назначение: нежилое здание площ</w:t>
      </w:r>
      <w:r>
        <w:rPr>
          <w:rStyle w:val="ib1"/>
          <w:sz w:val="27"/>
          <w:szCs w:val="27"/>
        </w:rPr>
        <w:t xml:space="preserve">адью 874,8 </w:t>
      </w:r>
      <w:proofErr w:type="spellStart"/>
      <w:r>
        <w:rPr>
          <w:rStyle w:val="ib1"/>
          <w:sz w:val="27"/>
          <w:szCs w:val="27"/>
        </w:rPr>
        <w:t>кв.м</w:t>
      </w:r>
      <w:proofErr w:type="spellEnd"/>
      <w:r>
        <w:rPr>
          <w:rStyle w:val="ib1"/>
          <w:sz w:val="27"/>
          <w:szCs w:val="27"/>
        </w:rPr>
        <w:t xml:space="preserve">., </w:t>
      </w:r>
      <w:proofErr w:type="gramStart"/>
      <w:r>
        <w:rPr>
          <w:rStyle w:val="ib1"/>
          <w:sz w:val="27"/>
          <w:szCs w:val="27"/>
        </w:rPr>
        <w:t>кадастровый</w:t>
      </w:r>
      <w:proofErr w:type="gramEnd"/>
      <w:r>
        <w:rPr>
          <w:rStyle w:val="ib1"/>
          <w:sz w:val="27"/>
          <w:szCs w:val="27"/>
        </w:rPr>
        <w:t xml:space="preserve"> номером 38:29:030102:740 на земельном участке площадью 942,4 </w:t>
      </w:r>
      <w:proofErr w:type="spellStart"/>
      <w:r>
        <w:rPr>
          <w:rStyle w:val="ib1"/>
          <w:sz w:val="27"/>
          <w:szCs w:val="27"/>
        </w:rPr>
        <w:t>кв.м</w:t>
      </w:r>
      <w:proofErr w:type="spellEnd"/>
      <w:r>
        <w:rPr>
          <w:rStyle w:val="ib1"/>
          <w:sz w:val="27"/>
          <w:szCs w:val="27"/>
        </w:rPr>
        <w:t xml:space="preserve">. по адресу: </w:t>
      </w:r>
      <w:proofErr w:type="gramStart"/>
      <w:r>
        <w:rPr>
          <w:rStyle w:val="ib1"/>
          <w:sz w:val="27"/>
          <w:szCs w:val="27"/>
        </w:rPr>
        <w:t xml:space="preserve">Россия, Иркутская область, </w:t>
      </w:r>
      <w:proofErr w:type="spellStart"/>
      <w:r>
        <w:rPr>
          <w:rStyle w:val="ib1"/>
          <w:sz w:val="27"/>
          <w:szCs w:val="27"/>
        </w:rPr>
        <w:t>Тайшетский</w:t>
      </w:r>
      <w:proofErr w:type="spellEnd"/>
      <w:r>
        <w:rPr>
          <w:rStyle w:val="ib1"/>
          <w:sz w:val="27"/>
          <w:szCs w:val="27"/>
        </w:rPr>
        <w:t xml:space="preserve"> район, г. Бирюсинск, ул. Горького, д. 1/46.</w:t>
      </w:r>
      <w:proofErr w:type="gramEnd"/>
    </w:p>
    <w:p w:rsidR="00000000" w:rsidRDefault="008B31AB">
      <w:pPr>
        <w:pStyle w:val="a4"/>
        <w:divId w:val="283273610"/>
        <w:rPr>
          <w:sz w:val="27"/>
          <w:szCs w:val="27"/>
        </w:rPr>
      </w:pPr>
      <w:r>
        <w:rPr>
          <w:sz w:val="27"/>
          <w:szCs w:val="27"/>
        </w:rPr>
        <w:t>Начальная цена лота:  </w:t>
      </w:r>
      <w:r>
        <w:rPr>
          <w:rStyle w:val="ib1"/>
          <w:sz w:val="27"/>
          <w:szCs w:val="27"/>
        </w:rPr>
        <w:t>743 000,00</w:t>
      </w:r>
      <w:r>
        <w:rPr>
          <w:sz w:val="27"/>
          <w:szCs w:val="27"/>
        </w:rPr>
        <w:t> рублей.</w:t>
      </w:r>
    </w:p>
    <w:p w:rsidR="00000000" w:rsidRDefault="008B31AB">
      <w:pPr>
        <w:pStyle w:val="a4"/>
        <w:divId w:val="283273610"/>
        <w:rPr>
          <w:sz w:val="27"/>
          <w:szCs w:val="27"/>
        </w:rPr>
      </w:pPr>
      <w:r>
        <w:rPr>
          <w:sz w:val="27"/>
          <w:szCs w:val="27"/>
        </w:rPr>
        <w:t xml:space="preserve">Подали Заявки следующие </w:t>
      </w:r>
      <w:r>
        <w:rPr>
          <w:sz w:val="27"/>
          <w:szCs w:val="27"/>
        </w:rPr>
        <w:t>лица (далее – Заявители):</w:t>
      </w:r>
    </w:p>
    <w:p w:rsidR="00000000" w:rsidRDefault="008B31AB" w:rsidP="00DF67C9">
      <w:pPr>
        <w:divId w:val="1744790842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 xml:space="preserve">1. </w:t>
      </w:r>
      <w:proofErr w:type="spellStart"/>
      <w:proofErr w:type="gramStart"/>
      <w:r>
        <w:rPr>
          <w:rStyle w:val="ib1"/>
          <w:rFonts w:eastAsia="Times New Roman"/>
          <w:sz w:val="27"/>
          <w:szCs w:val="27"/>
        </w:rPr>
        <w:t>Кулишов</w:t>
      </w:r>
      <w:proofErr w:type="spellEnd"/>
      <w:r>
        <w:rPr>
          <w:rStyle w:val="ib1"/>
          <w:rFonts w:eastAsia="Times New Roman"/>
          <w:sz w:val="27"/>
          <w:szCs w:val="27"/>
        </w:rPr>
        <w:t xml:space="preserve"> Евгений Сергеевич</w:t>
      </w:r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>(Краснодарский край гор.</w:t>
      </w:r>
      <w:proofErr w:type="gramEnd"/>
      <w:r>
        <w:rPr>
          <w:rStyle w:val="i1"/>
          <w:rFonts w:eastAsia="Times New Roman"/>
          <w:sz w:val="27"/>
          <w:szCs w:val="27"/>
        </w:rPr>
        <w:t xml:space="preserve"> Краснодар с/т "Механизатор" ул. Вишневая дом 305; ИНН: 230812859841)</w:t>
      </w:r>
      <w:r w:rsidR="00DD5D0D">
        <w:rPr>
          <w:rStyle w:val="i1"/>
          <w:rFonts w:eastAsia="Times New Roman"/>
          <w:sz w:val="27"/>
          <w:szCs w:val="27"/>
        </w:rPr>
        <w:t xml:space="preserve">, действующий в интересах </w:t>
      </w:r>
      <w:r w:rsidR="00DF67C9">
        <w:rPr>
          <w:rStyle w:val="i1"/>
          <w:rFonts w:eastAsia="Times New Roman"/>
          <w:sz w:val="27"/>
          <w:szCs w:val="27"/>
        </w:rPr>
        <w:t xml:space="preserve"> Принципала </w:t>
      </w:r>
      <w:r w:rsidR="00DD5D0D">
        <w:rPr>
          <w:rStyle w:val="i1"/>
          <w:rFonts w:eastAsia="Times New Roman"/>
          <w:sz w:val="27"/>
          <w:szCs w:val="27"/>
        </w:rPr>
        <w:t xml:space="preserve">Кузнецова Александра Анатольевича (Кемеровская область, гор. </w:t>
      </w:r>
      <w:proofErr w:type="gramStart"/>
      <w:r w:rsidR="00DD5D0D">
        <w:rPr>
          <w:rStyle w:val="i1"/>
          <w:rFonts w:eastAsia="Times New Roman"/>
          <w:sz w:val="27"/>
          <w:szCs w:val="27"/>
        </w:rPr>
        <w:t>Новокузнецк, ул. Запорожская</w:t>
      </w:r>
      <w:r w:rsidR="00DF67C9">
        <w:rPr>
          <w:rStyle w:val="i1"/>
          <w:rFonts w:eastAsia="Times New Roman"/>
          <w:sz w:val="27"/>
          <w:szCs w:val="27"/>
        </w:rPr>
        <w:t>, д.69, корп.51; ИНН 422206970585) по агентскому договору №40 от 25.03.2019г.</w:t>
      </w:r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25.03.2019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16:52:15.724;</w:t>
      </w:r>
      <w:proofErr w:type="gramEnd"/>
    </w:p>
    <w:p w:rsidR="00000000" w:rsidRDefault="008B31AB">
      <w:pPr>
        <w:divId w:val="283273610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br/>
      </w:r>
      <w:r>
        <w:rPr>
          <w:rFonts w:eastAsia="Times New Roman"/>
          <w:sz w:val="27"/>
          <w:szCs w:val="27"/>
        </w:rPr>
        <w:t xml:space="preserve">Заявитель представил Заявку на участие в торгах и прилагаемые к ней документы, соответствующие требованиям законодательства и Сообщения </w:t>
      </w:r>
      <w:proofErr w:type="gramStart"/>
      <w:r>
        <w:rPr>
          <w:rFonts w:eastAsia="Times New Roman"/>
          <w:sz w:val="27"/>
          <w:szCs w:val="27"/>
        </w:rPr>
        <w:t>о проведении торгов по продаже имущества в установленный Сообщением о проведении торгов по продаже</w:t>
      </w:r>
      <w:proofErr w:type="gramEnd"/>
      <w:r>
        <w:rPr>
          <w:rFonts w:eastAsia="Times New Roman"/>
          <w:sz w:val="27"/>
          <w:szCs w:val="27"/>
        </w:rPr>
        <w:t xml:space="preserve"> имущества срок. Заяви</w:t>
      </w:r>
      <w:r>
        <w:rPr>
          <w:rFonts w:eastAsia="Times New Roman"/>
          <w:sz w:val="27"/>
          <w:szCs w:val="27"/>
        </w:rPr>
        <w:t>телем предложена цена приобретения имущества не ниже установленной текущей цены имущества составляющего Лот.</w:t>
      </w:r>
    </w:p>
    <w:p w:rsidR="00000000" w:rsidRDefault="008B31AB">
      <w:pPr>
        <w:pStyle w:val="a4"/>
        <w:divId w:val="283273610"/>
        <w:rPr>
          <w:sz w:val="27"/>
          <w:szCs w:val="27"/>
        </w:rPr>
      </w:pPr>
      <w:r>
        <w:rPr>
          <w:sz w:val="27"/>
          <w:szCs w:val="27"/>
        </w:rPr>
        <w:t>К участию в торгах по продаже имущества, составляющего Лот, </w:t>
      </w:r>
      <w:r>
        <w:rPr>
          <w:rStyle w:val="ib1"/>
          <w:sz w:val="27"/>
          <w:szCs w:val="27"/>
        </w:rPr>
        <w:t xml:space="preserve"> </w:t>
      </w:r>
      <w:proofErr w:type="spellStart"/>
      <w:r>
        <w:rPr>
          <w:rStyle w:val="ib1"/>
          <w:sz w:val="27"/>
          <w:szCs w:val="27"/>
        </w:rPr>
        <w:t>Кулишов</w:t>
      </w:r>
      <w:proofErr w:type="spellEnd"/>
      <w:r>
        <w:rPr>
          <w:rStyle w:val="ib1"/>
          <w:sz w:val="27"/>
          <w:szCs w:val="27"/>
        </w:rPr>
        <w:t xml:space="preserve"> Евгений Сергеевич</w:t>
      </w:r>
      <w:r w:rsidR="00C0773A">
        <w:rPr>
          <w:rStyle w:val="i1"/>
          <w:rFonts w:eastAsia="Times New Roman"/>
          <w:sz w:val="27"/>
          <w:szCs w:val="27"/>
        </w:rPr>
        <w:t>, действующий в интересах  Принципала Кузнецова Александра Анатольевича по агентскому договору №40 от 25.03.2019г.</w:t>
      </w:r>
      <w:r w:rsidR="00C0773A">
        <w:rPr>
          <w:rStyle w:val="i1"/>
          <w:rFonts w:eastAsia="Times New Roman"/>
          <w:sz w:val="27"/>
          <w:szCs w:val="27"/>
        </w:rPr>
        <w:t xml:space="preserve">, </w:t>
      </w:r>
      <w:bookmarkStart w:id="0" w:name="_GoBack"/>
      <w:bookmarkEnd w:id="0"/>
      <w:r w:rsidR="00C0773A">
        <w:rPr>
          <w:rStyle w:val="i1"/>
          <w:rFonts w:eastAsia="Times New Roman"/>
          <w:sz w:val="27"/>
          <w:szCs w:val="27"/>
        </w:rPr>
        <w:t xml:space="preserve"> </w:t>
      </w:r>
      <w:r>
        <w:rPr>
          <w:sz w:val="27"/>
          <w:szCs w:val="27"/>
        </w:rPr>
        <w:t>допускается и признается участником торгов.</w:t>
      </w:r>
    </w:p>
    <w:p w:rsidR="00000000" w:rsidRDefault="008B31AB">
      <w:pPr>
        <w:pStyle w:val="a4"/>
        <w:divId w:val="283273610"/>
        <w:rPr>
          <w:sz w:val="27"/>
          <w:szCs w:val="27"/>
        </w:rPr>
      </w:pPr>
      <w:r>
        <w:rPr>
          <w:sz w:val="27"/>
          <w:szCs w:val="27"/>
        </w:rPr>
        <w:t>Организатор тор</w:t>
      </w:r>
      <w:r>
        <w:rPr>
          <w:sz w:val="27"/>
          <w:szCs w:val="27"/>
        </w:rPr>
        <w:t>гов</w:t>
      </w:r>
    </w:p>
    <w:p w:rsidR="00000000" w:rsidRDefault="008B31AB">
      <w:pPr>
        <w:pStyle w:val="a4"/>
        <w:divId w:val="283273610"/>
        <w:rPr>
          <w:sz w:val="27"/>
          <w:szCs w:val="27"/>
        </w:rPr>
      </w:pPr>
      <w:r>
        <w:rPr>
          <w:sz w:val="27"/>
          <w:szCs w:val="27"/>
        </w:rPr>
        <w:t> </w:t>
      </w:r>
      <w:r>
        <w:rPr>
          <w:rStyle w:val="b1"/>
          <w:sz w:val="27"/>
          <w:szCs w:val="27"/>
        </w:rPr>
        <w:t xml:space="preserve">( </w:t>
      </w:r>
      <w:proofErr w:type="spellStart"/>
      <w:r>
        <w:rPr>
          <w:rStyle w:val="b1"/>
          <w:sz w:val="27"/>
          <w:szCs w:val="27"/>
        </w:rPr>
        <w:t>Келене</w:t>
      </w:r>
      <w:proofErr w:type="spellEnd"/>
      <w:r>
        <w:rPr>
          <w:rStyle w:val="b1"/>
          <w:sz w:val="27"/>
          <w:szCs w:val="27"/>
        </w:rPr>
        <w:t xml:space="preserve"> Татьяна Владимировна)</w:t>
      </w:r>
    </w:p>
    <w:p w:rsidR="008B31AB" w:rsidRDefault="008B31AB">
      <w:pPr>
        <w:pStyle w:val="a4"/>
        <w:divId w:val="283273610"/>
        <w:rPr>
          <w:sz w:val="27"/>
          <w:szCs w:val="27"/>
        </w:rPr>
      </w:pPr>
      <w:r>
        <w:rPr>
          <w:sz w:val="27"/>
          <w:szCs w:val="27"/>
        </w:rPr>
        <w:t>__________________ </w:t>
      </w:r>
    </w:p>
    <w:sectPr w:rsidR="008B31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20"/>
  <w:proofState w:spelling="clean" w:grammar="clean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4"/>
  </w:compat>
  <w:rsids>
    <w:rsidRoot w:val="00DD5D0D"/>
    <w:rsid w:val="008B31AB"/>
    <w:rsid w:val="00C0773A"/>
    <w:rsid w:val="00DD5D0D"/>
    <w:rsid w:val="00DF6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enter">
    <w:name w:val="center"/>
    <w:basedOn w:val="a"/>
    <w:pPr>
      <w:spacing w:before="100" w:beforeAutospacing="1" w:after="100" w:afterAutospacing="1"/>
      <w:jc w:val="center"/>
    </w:pPr>
  </w:style>
  <w:style w:type="paragraph" w:customStyle="1" w:styleId="u">
    <w:name w:val="u"/>
    <w:basedOn w:val="a"/>
    <w:pPr>
      <w:spacing w:before="100" w:beforeAutospacing="1" w:after="100" w:afterAutospacing="1"/>
    </w:pPr>
    <w:rPr>
      <w:u w:val="single"/>
    </w:rPr>
  </w:style>
  <w:style w:type="paragraph" w:customStyle="1" w:styleId="b">
    <w:name w:val="b"/>
    <w:basedOn w:val="a"/>
    <w:pPr>
      <w:spacing w:before="100" w:beforeAutospacing="1" w:after="100" w:afterAutospacing="1"/>
    </w:pPr>
    <w:rPr>
      <w:b/>
      <w:bCs/>
    </w:rPr>
  </w:style>
  <w:style w:type="paragraph" w:customStyle="1" w:styleId="i">
    <w:name w:val="i"/>
    <w:basedOn w:val="a"/>
    <w:pPr>
      <w:spacing w:before="100" w:beforeAutospacing="1" w:after="100" w:afterAutospacing="1"/>
    </w:pPr>
    <w:rPr>
      <w:i/>
      <w:iCs/>
    </w:rPr>
  </w:style>
  <w:style w:type="paragraph" w:customStyle="1" w:styleId="ub">
    <w:name w:val="ub"/>
    <w:basedOn w:val="a"/>
    <w:pPr>
      <w:spacing w:before="100" w:beforeAutospacing="1" w:after="100" w:afterAutospacing="1"/>
    </w:pPr>
    <w:rPr>
      <w:b/>
      <w:bCs/>
      <w:u w:val="single"/>
    </w:rPr>
  </w:style>
  <w:style w:type="paragraph" w:customStyle="1" w:styleId="ib">
    <w:name w:val="ib"/>
    <w:basedOn w:val="a"/>
    <w:pPr>
      <w:spacing w:before="100" w:beforeAutospacing="1" w:after="100" w:afterAutospacing="1"/>
    </w:pPr>
    <w:rPr>
      <w:b/>
      <w:bCs/>
      <w:i/>
      <w:iCs/>
    </w:rPr>
  </w:style>
  <w:style w:type="paragraph" w:customStyle="1" w:styleId="ubi">
    <w:name w:val="ubi"/>
    <w:basedOn w:val="a"/>
    <w:pPr>
      <w:spacing w:before="100" w:beforeAutospacing="1" w:after="100" w:afterAutospacing="1"/>
    </w:pPr>
    <w:rPr>
      <w:b/>
      <w:bCs/>
      <w:i/>
      <w:iCs/>
      <w:u w:val="single"/>
    </w:rPr>
  </w:style>
  <w:style w:type="paragraph" w:customStyle="1" w:styleId="h10">
    <w:name w:val="h10"/>
    <w:basedOn w:val="a"/>
    <w:pPr>
      <w:ind w:left="150"/>
    </w:pPr>
  </w:style>
  <w:style w:type="paragraph" w:customStyle="1" w:styleId="f14">
    <w:name w:val="f14"/>
    <w:basedOn w:val="a"/>
    <w:pPr>
      <w:spacing w:before="100" w:beforeAutospacing="1" w:after="100" w:afterAutospacing="1"/>
    </w:pPr>
    <w:rPr>
      <w:sz w:val="28"/>
      <w:szCs w:val="28"/>
    </w:rPr>
  </w:style>
  <w:style w:type="paragraph" w:customStyle="1" w:styleId="sep">
    <w:name w:val="sep"/>
    <w:basedOn w:val="a"/>
    <w:pPr>
      <w:spacing w:before="100" w:beforeAutospacing="1" w:after="100" w:afterAutospacing="1" w:line="0" w:lineRule="auto"/>
    </w:pPr>
  </w:style>
  <w:style w:type="paragraph" w:customStyle="1" w:styleId="ml25">
    <w:name w:val="ml25"/>
    <w:basedOn w:val="a"/>
    <w:pPr>
      <w:ind w:left="375"/>
    </w:pPr>
  </w:style>
  <w:style w:type="character" w:styleId="a3">
    <w:name w:val="Strong"/>
    <w:basedOn w:val="a0"/>
    <w:uiPriority w:val="22"/>
    <w:qFormat/>
    <w:rPr>
      <w:b/>
      <w:bCs/>
    </w:rPr>
  </w:style>
  <w:style w:type="character" w:customStyle="1" w:styleId="ubi1">
    <w:name w:val="ubi1"/>
    <w:basedOn w:val="a0"/>
    <w:rPr>
      <w:b/>
      <w:bCs/>
      <w:i/>
      <w:iCs/>
      <w:u w:val="single"/>
    </w:rPr>
  </w:style>
  <w:style w:type="paragraph" w:styleId="a4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customStyle="1" w:styleId="center1">
    <w:name w:val="center1"/>
    <w:basedOn w:val="a0"/>
  </w:style>
  <w:style w:type="character" w:customStyle="1" w:styleId="b1">
    <w:name w:val="b1"/>
    <w:basedOn w:val="a0"/>
    <w:rPr>
      <w:b/>
      <w:bCs/>
    </w:rPr>
  </w:style>
  <w:style w:type="character" w:customStyle="1" w:styleId="ib1">
    <w:name w:val="ib1"/>
    <w:basedOn w:val="a0"/>
    <w:rPr>
      <w:b/>
      <w:bCs/>
      <w:i/>
      <w:iCs/>
    </w:rPr>
  </w:style>
  <w:style w:type="character" w:customStyle="1" w:styleId="u1">
    <w:name w:val="u1"/>
    <w:basedOn w:val="a0"/>
    <w:rPr>
      <w:u w:val="single"/>
    </w:rPr>
  </w:style>
  <w:style w:type="character" w:customStyle="1" w:styleId="i1">
    <w:name w:val="i1"/>
    <w:basedOn w:val="a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enter">
    <w:name w:val="center"/>
    <w:basedOn w:val="a"/>
    <w:pPr>
      <w:spacing w:before="100" w:beforeAutospacing="1" w:after="100" w:afterAutospacing="1"/>
      <w:jc w:val="center"/>
    </w:pPr>
  </w:style>
  <w:style w:type="paragraph" w:customStyle="1" w:styleId="u">
    <w:name w:val="u"/>
    <w:basedOn w:val="a"/>
    <w:pPr>
      <w:spacing w:before="100" w:beforeAutospacing="1" w:after="100" w:afterAutospacing="1"/>
    </w:pPr>
    <w:rPr>
      <w:u w:val="single"/>
    </w:rPr>
  </w:style>
  <w:style w:type="paragraph" w:customStyle="1" w:styleId="b">
    <w:name w:val="b"/>
    <w:basedOn w:val="a"/>
    <w:pPr>
      <w:spacing w:before="100" w:beforeAutospacing="1" w:after="100" w:afterAutospacing="1"/>
    </w:pPr>
    <w:rPr>
      <w:b/>
      <w:bCs/>
    </w:rPr>
  </w:style>
  <w:style w:type="paragraph" w:customStyle="1" w:styleId="i">
    <w:name w:val="i"/>
    <w:basedOn w:val="a"/>
    <w:pPr>
      <w:spacing w:before="100" w:beforeAutospacing="1" w:after="100" w:afterAutospacing="1"/>
    </w:pPr>
    <w:rPr>
      <w:i/>
      <w:iCs/>
    </w:rPr>
  </w:style>
  <w:style w:type="paragraph" w:customStyle="1" w:styleId="ub">
    <w:name w:val="ub"/>
    <w:basedOn w:val="a"/>
    <w:pPr>
      <w:spacing w:before="100" w:beforeAutospacing="1" w:after="100" w:afterAutospacing="1"/>
    </w:pPr>
    <w:rPr>
      <w:b/>
      <w:bCs/>
      <w:u w:val="single"/>
    </w:rPr>
  </w:style>
  <w:style w:type="paragraph" w:customStyle="1" w:styleId="ib">
    <w:name w:val="ib"/>
    <w:basedOn w:val="a"/>
    <w:pPr>
      <w:spacing w:before="100" w:beforeAutospacing="1" w:after="100" w:afterAutospacing="1"/>
    </w:pPr>
    <w:rPr>
      <w:b/>
      <w:bCs/>
      <w:i/>
      <w:iCs/>
    </w:rPr>
  </w:style>
  <w:style w:type="paragraph" w:customStyle="1" w:styleId="ubi">
    <w:name w:val="ubi"/>
    <w:basedOn w:val="a"/>
    <w:pPr>
      <w:spacing w:before="100" w:beforeAutospacing="1" w:after="100" w:afterAutospacing="1"/>
    </w:pPr>
    <w:rPr>
      <w:b/>
      <w:bCs/>
      <w:i/>
      <w:iCs/>
      <w:u w:val="single"/>
    </w:rPr>
  </w:style>
  <w:style w:type="paragraph" w:customStyle="1" w:styleId="h10">
    <w:name w:val="h10"/>
    <w:basedOn w:val="a"/>
    <w:pPr>
      <w:ind w:left="150"/>
    </w:pPr>
  </w:style>
  <w:style w:type="paragraph" w:customStyle="1" w:styleId="f14">
    <w:name w:val="f14"/>
    <w:basedOn w:val="a"/>
    <w:pPr>
      <w:spacing w:before="100" w:beforeAutospacing="1" w:after="100" w:afterAutospacing="1"/>
    </w:pPr>
    <w:rPr>
      <w:sz w:val="28"/>
      <w:szCs w:val="28"/>
    </w:rPr>
  </w:style>
  <w:style w:type="paragraph" w:customStyle="1" w:styleId="sep">
    <w:name w:val="sep"/>
    <w:basedOn w:val="a"/>
    <w:pPr>
      <w:spacing w:before="100" w:beforeAutospacing="1" w:after="100" w:afterAutospacing="1" w:line="0" w:lineRule="auto"/>
    </w:pPr>
  </w:style>
  <w:style w:type="paragraph" w:customStyle="1" w:styleId="ml25">
    <w:name w:val="ml25"/>
    <w:basedOn w:val="a"/>
    <w:pPr>
      <w:ind w:left="375"/>
    </w:pPr>
  </w:style>
  <w:style w:type="character" w:styleId="a3">
    <w:name w:val="Strong"/>
    <w:basedOn w:val="a0"/>
    <w:uiPriority w:val="22"/>
    <w:qFormat/>
    <w:rPr>
      <w:b/>
      <w:bCs/>
    </w:rPr>
  </w:style>
  <w:style w:type="character" w:customStyle="1" w:styleId="ubi1">
    <w:name w:val="ubi1"/>
    <w:basedOn w:val="a0"/>
    <w:rPr>
      <w:b/>
      <w:bCs/>
      <w:i/>
      <w:iCs/>
      <w:u w:val="single"/>
    </w:rPr>
  </w:style>
  <w:style w:type="paragraph" w:styleId="a4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customStyle="1" w:styleId="center1">
    <w:name w:val="center1"/>
    <w:basedOn w:val="a0"/>
  </w:style>
  <w:style w:type="character" w:customStyle="1" w:styleId="b1">
    <w:name w:val="b1"/>
    <w:basedOn w:val="a0"/>
    <w:rPr>
      <w:b/>
      <w:bCs/>
    </w:rPr>
  </w:style>
  <w:style w:type="character" w:customStyle="1" w:styleId="ib1">
    <w:name w:val="ib1"/>
    <w:basedOn w:val="a0"/>
    <w:rPr>
      <w:b/>
      <w:bCs/>
      <w:i/>
      <w:iCs/>
    </w:rPr>
  </w:style>
  <w:style w:type="character" w:customStyle="1" w:styleId="u1">
    <w:name w:val="u1"/>
    <w:basedOn w:val="a0"/>
    <w:rPr>
      <w:u w:val="single"/>
    </w:rPr>
  </w:style>
  <w:style w:type="character" w:customStyle="1" w:styleId="i1">
    <w:name w:val="i1"/>
    <w:basedOn w:val="a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3273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790842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385</Words>
  <Characters>2200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Зоя</dc:creator>
  <cp:lastModifiedBy>Зоя</cp:lastModifiedBy>
  <cp:revision>2</cp:revision>
  <dcterms:created xsi:type="dcterms:W3CDTF">2019-03-26T13:01:00Z</dcterms:created>
  <dcterms:modified xsi:type="dcterms:W3CDTF">2019-03-26T13:01:00Z</dcterms:modified>
</cp:coreProperties>
</file>