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79" w:rsidRPr="007C5D46" w:rsidRDefault="00B42279" w:rsidP="009005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D46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г. Ростов-</w:t>
      </w:r>
      <w:r w:rsidR="00986D84" w:rsidRPr="00900565">
        <w:rPr>
          <w:rFonts w:ascii="Times New Roman" w:hAnsi="Times New Roman" w:cs="Times New Roman"/>
          <w:sz w:val="24"/>
          <w:szCs w:val="24"/>
        </w:rPr>
        <w:t>на</w:t>
      </w:r>
      <w:r w:rsidRPr="00900565">
        <w:rPr>
          <w:rFonts w:ascii="Times New Roman" w:hAnsi="Times New Roman" w:cs="Times New Roman"/>
          <w:sz w:val="24"/>
          <w:szCs w:val="24"/>
        </w:rPr>
        <w:t>-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Дону                   </w:t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B42279" w:rsidRPr="00900565">
        <w:rPr>
          <w:rFonts w:ascii="Times New Roman" w:hAnsi="Times New Roman" w:cs="Times New Roman"/>
          <w:sz w:val="24"/>
          <w:szCs w:val="24"/>
        </w:rPr>
        <w:t>____» _____________20</w:t>
      </w:r>
      <w:r w:rsidR="00986D84" w:rsidRPr="00900565">
        <w:rPr>
          <w:rFonts w:ascii="Times New Roman" w:hAnsi="Times New Roman" w:cs="Times New Roman"/>
          <w:sz w:val="24"/>
          <w:szCs w:val="24"/>
        </w:rPr>
        <w:t>21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  <w:r w:rsidRPr="0090056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42279" w:rsidRPr="00900565" w:rsidRDefault="00986D84" w:rsidP="00986D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ООО «Моспромстрой», именуемое в дальнейшем «Продавец», в лице ООО «Комплект» (ИНН 6163158789, КПП 616301001), именуемое в дальнейшем «Организатор», действующее на основании Договора поручения, заключенного с конкурсным управляющим Продавца Ткаченко И.Г., действующего на основании Решения Арбитражного суда Московской области от 20.03.2019г. по делу №А41-41250/18, Определения Арбитражного суда Московской области от 15.05.2019 г. по делу №А41-41250/18, с одной стороны</w:t>
      </w:r>
      <w:r w:rsidR="00B42279" w:rsidRPr="00900565">
        <w:rPr>
          <w:rFonts w:ascii="Times New Roman" w:hAnsi="Times New Roman" w:cs="Times New Roman"/>
          <w:sz w:val="24"/>
          <w:szCs w:val="24"/>
        </w:rPr>
        <w:t>, и _________________________________, именуемое  в дальнейшем "Претендент", в лице _____________________________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____, действующего  на основании 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900565" w:rsidRDefault="00B42279" w:rsidP="00986D84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B42279" w:rsidRPr="00900565">
        <w:rPr>
          <w:rFonts w:ascii="Times New Roman" w:hAnsi="Times New Roman" w:cs="Times New Roman"/>
          <w:sz w:val="24"/>
          <w:szCs w:val="24"/>
        </w:rPr>
        <w:t>Претендент для участия в</w:t>
      </w:r>
      <w:r w:rsidR="003367CE" w:rsidRPr="00900565">
        <w:rPr>
          <w:rFonts w:ascii="Times New Roman" w:hAnsi="Times New Roman" w:cs="Times New Roman"/>
          <w:sz w:val="24"/>
          <w:szCs w:val="24"/>
        </w:rPr>
        <w:t xml:space="preserve"> электронных торгах 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в форме аукциона, открытого по составу участников и по форме подачи предложений о цене по продаже имущества (дебиторской задолженности)  ООО «Моспромстрой»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на площадке, по адресу </w:t>
      </w:r>
      <w:hyperlink r:id="rId5" w:history="1">
        <w:r w:rsidR="00011AE0" w:rsidRPr="00900565">
          <w:rPr>
            <w:rFonts w:ascii="Times New Roman" w:hAnsi="Times New Roman" w:cs="Times New Roman"/>
            <w:sz w:val="24"/>
            <w:szCs w:val="24"/>
          </w:rPr>
          <w:t>www.rus-on.ru</w:t>
        </w:r>
      </w:hyperlink>
      <w:r w:rsidR="00B42279" w:rsidRPr="00900565">
        <w:rPr>
          <w:rFonts w:ascii="Times New Roman" w:hAnsi="Times New Roman" w:cs="Times New Roman"/>
          <w:sz w:val="24"/>
          <w:szCs w:val="24"/>
        </w:rPr>
        <w:t>:</w:t>
      </w:r>
    </w:p>
    <w:p w:rsidR="00986D84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ЛОТ № ___________________________________. Начальная цена __________________ р.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а Организатор принимает на счет, р/с 40702810100600000330 в КБ «КУБАНЬ КРЕДИТ» ООО г. Краснодар, к/с 30101810200000000722, БИК 040349722, назначение: «Задаток за Лот №___ ООО «Моспромстрой» в размере </w:t>
      </w:r>
      <w:r w:rsidRPr="00900565">
        <w:rPr>
          <w:rFonts w:ascii="Times New Roman" w:hAnsi="Times New Roman" w:cs="Times New Roman"/>
          <w:b/>
          <w:sz w:val="24"/>
          <w:szCs w:val="24"/>
        </w:rPr>
        <w:t>20 %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Лота».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Организатор 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возвращает денежные средства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, полученные в качестве задатка, заявителям, не признанным победителями торгов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 минусом суммы за расчетное кассовое облуживание согласно тарифам банка.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35203C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2.1. Задаток в размере </w:t>
      </w:r>
      <w:r w:rsidRPr="00A75811">
        <w:rPr>
          <w:rFonts w:ascii="Times New Roman" w:hAnsi="Times New Roman" w:cs="Times New Roman"/>
          <w:b/>
          <w:sz w:val="24"/>
          <w:szCs w:val="24"/>
        </w:rPr>
        <w:t>20%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лота, вносится в период приема заявок с </w:t>
      </w:r>
      <w:r w:rsidRPr="00900565">
        <w:rPr>
          <w:rFonts w:ascii="Times New Roman" w:hAnsi="Times New Roman" w:cs="Times New Roman"/>
          <w:b/>
          <w:sz w:val="24"/>
          <w:szCs w:val="24"/>
        </w:rPr>
        <w:t>12.00 29.03.2021г.</w:t>
      </w:r>
      <w:r w:rsidRPr="00900565">
        <w:rPr>
          <w:rFonts w:ascii="Times New Roman" w:hAnsi="Times New Roman" w:cs="Times New Roman"/>
          <w:sz w:val="24"/>
          <w:szCs w:val="24"/>
        </w:rPr>
        <w:t xml:space="preserve"> до </w:t>
      </w:r>
      <w:r w:rsidRPr="00900565">
        <w:rPr>
          <w:rFonts w:ascii="Times New Roman" w:hAnsi="Times New Roman" w:cs="Times New Roman"/>
          <w:b/>
          <w:sz w:val="24"/>
          <w:szCs w:val="24"/>
        </w:rPr>
        <w:t>12.00 05.05.2021г.</w:t>
      </w:r>
      <w:r w:rsidRPr="00900565">
        <w:rPr>
          <w:rFonts w:ascii="Times New Roman" w:hAnsi="Times New Roman" w:cs="Times New Roman"/>
          <w:sz w:val="24"/>
          <w:szCs w:val="24"/>
        </w:rPr>
        <w:t xml:space="preserve"> и считается внесенным с момента его зачисления на счет Организатора.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                                 3.ВОЗВРАТ ДЕНЕЖНЫХ СРЕДСТВ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3.5. В случае если Претендент, признанный Победителем торгов, не заключил договор купли - продажи имущества</w:t>
      </w:r>
      <w:r w:rsidR="00A75811">
        <w:rPr>
          <w:rFonts w:ascii="Times New Roman" w:hAnsi="Times New Roman" w:cs="Times New Roman"/>
          <w:sz w:val="24"/>
          <w:szCs w:val="24"/>
        </w:rPr>
        <w:t xml:space="preserve"> </w:t>
      </w:r>
      <w:r w:rsidR="00A75811" w:rsidRPr="00A75811">
        <w:rPr>
          <w:rFonts w:ascii="Times New Roman" w:hAnsi="Times New Roman" w:cs="Times New Roman"/>
          <w:b/>
          <w:sz w:val="24"/>
          <w:szCs w:val="24"/>
        </w:rPr>
        <w:t>(договор уступки права требования)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или же не оплатил </w:t>
      </w:r>
      <w:r w:rsidR="002F7E6D" w:rsidRPr="00900565">
        <w:rPr>
          <w:rFonts w:ascii="Times New Roman" w:hAnsi="Times New Roman" w:cs="Times New Roman"/>
          <w:sz w:val="24"/>
          <w:szCs w:val="24"/>
        </w:rPr>
        <w:t>предусмотренную договором</w:t>
      </w:r>
      <w:r w:rsidR="00900565">
        <w:rPr>
          <w:rFonts w:ascii="Times New Roman" w:hAnsi="Times New Roman" w:cs="Times New Roman"/>
          <w:sz w:val="24"/>
          <w:szCs w:val="24"/>
        </w:rPr>
        <w:t xml:space="preserve"> сумму, </w:t>
      </w:r>
      <w:r w:rsidRPr="00900565">
        <w:rPr>
          <w:rFonts w:ascii="Times New Roman" w:hAnsi="Times New Roman" w:cs="Times New Roman"/>
          <w:sz w:val="24"/>
          <w:szCs w:val="24"/>
        </w:rPr>
        <w:t xml:space="preserve">задаток Претенденту не возвращается.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35203C" w:rsidRPr="00900565" w:rsidRDefault="004C4041" w:rsidP="00B42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0565">
        <w:rPr>
          <w:rFonts w:ascii="Times New Roman" w:hAnsi="Times New Roman" w:cs="Times New Roman"/>
          <w:b/>
          <w:sz w:val="24"/>
          <w:szCs w:val="24"/>
          <w:u w:val="single"/>
        </w:rPr>
        <w:t>3.7. Расходы за совершение банковских операций, связанные с возвратом задатка на счет Претендента, возлагаются на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900565" w:rsidRPr="00900565">
        <w:rPr>
          <w:rFonts w:ascii="Times New Roman" w:hAnsi="Times New Roman" w:cs="Times New Roman"/>
          <w:sz w:val="24"/>
          <w:szCs w:val="24"/>
        </w:rPr>
        <w:t>и будут переданы на разрешение А</w:t>
      </w:r>
      <w:r w:rsidRPr="00900565">
        <w:rPr>
          <w:rFonts w:ascii="Times New Roman" w:hAnsi="Times New Roman" w:cs="Times New Roman"/>
          <w:sz w:val="24"/>
          <w:szCs w:val="24"/>
        </w:rPr>
        <w:t>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900565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</w:t>
      </w:r>
      <w:r w:rsidR="00900565" w:rsidRPr="00900565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силу: для Организатора и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900565" w:rsidRPr="00900565" w:rsidTr="00F738AE">
        <w:trPr>
          <w:trHeight w:val="2911"/>
        </w:trPr>
        <w:tc>
          <w:tcPr>
            <w:tcW w:w="5382" w:type="dxa"/>
          </w:tcPr>
          <w:p w:rsidR="00900565" w:rsidRPr="00A75811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900565" w:rsidRPr="00A75811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ООО «Комплект»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>ИНН 6163158789 КПП</w:t>
            </w:r>
            <w:bookmarkStart w:id="0" w:name="_GoBack"/>
            <w:bookmarkEnd w:id="0"/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616301001, 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>ОГРН 1146196012049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р/с 40702810100600000330 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>в КБ «КУБАНЬ КРЕДИТ» ООО г. Краснодар,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30101810200000000722, 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>БИК 040349722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eastAsia="Calibri" w:hAnsi="Times New Roman" w:cs="Times New Roman"/>
                <w:sz w:val="24"/>
                <w:szCs w:val="24"/>
              </w:rPr>
              <w:t>344006, Ростов-на-Дону, ул. Суворова, д.63, литер В, офис 10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900565" w:rsidRPr="00900565" w:rsidRDefault="00900565" w:rsidP="00F7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___________ / Д.С. </w:t>
            </w:r>
            <w:proofErr w:type="gramStart"/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Лукина./</w:t>
            </w:r>
            <w:proofErr w:type="gramEnd"/>
            <w:r w:rsidRPr="00900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565" w:rsidRPr="00900565" w:rsidRDefault="00900565" w:rsidP="00F73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М.П.</w:t>
            </w:r>
          </w:p>
        </w:tc>
        <w:tc>
          <w:tcPr>
            <w:tcW w:w="3963" w:type="dxa"/>
          </w:tcPr>
          <w:p w:rsidR="00900565" w:rsidRPr="00A75811" w:rsidRDefault="00900565" w:rsidP="00F738A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___________________/___________ /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367CE" w:rsidRPr="00900565" w:rsidRDefault="003367CE" w:rsidP="004C40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67CE" w:rsidRPr="00900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E555C"/>
    <w:rsid w:val="00296A5D"/>
    <w:rsid w:val="002F7E6D"/>
    <w:rsid w:val="003367CE"/>
    <w:rsid w:val="0035203C"/>
    <w:rsid w:val="004C4041"/>
    <w:rsid w:val="006B2737"/>
    <w:rsid w:val="006D4FFB"/>
    <w:rsid w:val="00754AF9"/>
    <w:rsid w:val="007556B8"/>
    <w:rsid w:val="007C158C"/>
    <w:rsid w:val="007C5D46"/>
    <w:rsid w:val="007D3509"/>
    <w:rsid w:val="00801C28"/>
    <w:rsid w:val="008E7038"/>
    <w:rsid w:val="00900565"/>
    <w:rsid w:val="00986D84"/>
    <w:rsid w:val="009E1958"/>
    <w:rsid w:val="00A01A73"/>
    <w:rsid w:val="00A45764"/>
    <w:rsid w:val="00A52981"/>
    <w:rsid w:val="00A75811"/>
    <w:rsid w:val="00AE2FCA"/>
    <w:rsid w:val="00B07CAA"/>
    <w:rsid w:val="00B42279"/>
    <w:rsid w:val="00B933F1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95B19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nformat">
    <w:name w:val="ConsPlusNonformat"/>
    <w:uiPriority w:val="99"/>
    <w:rsid w:val="009005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Сенгилеева Юлия Александровна</cp:lastModifiedBy>
  <cp:revision>8</cp:revision>
  <dcterms:created xsi:type="dcterms:W3CDTF">2019-09-12T12:49:00Z</dcterms:created>
  <dcterms:modified xsi:type="dcterms:W3CDTF">2021-03-26T13:25:00Z</dcterms:modified>
</cp:coreProperties>
</file>