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14207-ОТПП/1</w:t>
      </w:r>
    </w:p>
    <w:p/>
    <w:p>
      <w:pPr>
        <w:pStyle w:val=""/>
      </w:pPr>
      <w:r>
        <w:rPr>
          <w:rStyle w:val=""/>
        </w:rPr>
        <w:t xml:space="preserve">26.09.2026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Ситников Александр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490909681620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+79148679256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Рязанова Марья Валерьевна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682668712007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Тамбовская область, г. Моршанск, ул. Южная, д. 40, кв. 14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А64-3807/2025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14207-ОТПП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13.08.2026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11.11.2026 23:59:00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Квартира, расположенная по адресу: Тамбовская область, г. Моршанск, ул. Южная, д. 40, кв. 14, кадастровый номер: 68:27:0000157:617</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2 252 297.70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по продаже имущества должника посредством публичного предложения признаётся участник торгов,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определённого периода снижения,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определённого периода снижения, победителем торгов по продаже имущества должника посредством публичного предложения признаётся участник торгов, предложивший максимальную цену за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определённого периода проведения торгов, победителем торгов по продаже имущества должника посредством публичного предложения признаётся участник торгов, который первым представил в установленный срок заявку на участие в торгах по продаже имущества должника посредством публичного предложения. С даты определения победителя торгов по продаже имущества должника посредством публичного предложения приём заявок прекращается. Залоговый кредитор вправе на любом этапе продажи имущества путём публичного предложения оставить указанное имущество за собой (при отсутствии заявок покупателей).</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19.08.2026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450 459.44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2 252 297.70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28.08.2026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405 413.59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2 027 067.93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360 367.63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1 801 838.16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315 321.68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1 576 608.39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270 275.72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1 351 378.62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05.10.2026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225 229.77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1 126 148.85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14.10.2026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180 183.82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900 919.08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23.10.2026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135 137.86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675 689.31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02.11.2026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90 091.91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450 459.54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11.11.2026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45 045.95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225 229.77</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14207-ОТПП-1-1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25.09.2026 23:30:39.828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ИНТЕРНЕТ-КОМПАНИЯ ПАРУС (ИНН 1831153390, ОГРН: 1121831002589)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1 700 000.00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25.09.2026 23:30:39.828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ИНТЕРНЕТ-КОМПАНИЯ ПАРУС (ИНН 1831153390, место нахождения: 426035, УДМУРТСКАЯ РЕСПУБЛИКА, ГОРОД ИЖЕВСК, УЛИЦА Л.ТОЛСТОГО, дом 28)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1 700 000.00 рублей за имущество, составляющее Лот, предложил участник ОБЩЕСТВО С ОГРАНИЧЕННОЙ ОТВЕТСТВЕННОСТЬЮ ИНТЕРНЕТ-КОМПАНИЯ ПАРУС (ИНН 1831153390, место нахождения: 426035, УДМУРТСКАЯ РЕСПУБЛИКА, ГОРОД ИЖЕВСК, УЛИЦА Л.ТОЛСТОГО, дом 28),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2026-09-26T11:33:55+03:00</dcterms:created>
  <dcterms:modified xsi:type="dcterms:W3CDTF">2026-09-26T11:33:55+03:00</dcterms:modified>
</cp:coreProperties>
</file>

<file path=docProps/custom.xml><?xml version="1.0" encoding="utf-8"?>
<Properties xmlns="http://schemas.openxmlformats.org/officeDocument/2006/custom-properties" xmlns:vt="http://schemas.openxmlformats.org/officeDocument/2006/docPropsVTypes"/>
</file>