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САТ 434F, ГРЗ 9531XX24, г.в. 2013, VIN: CAT0434FHLDH00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